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1229" w14:textId="352745BD" w:rsidR="00B73338" w:rsidRPr="00B73338" w:rsidRDefault="00B73338" w:rsidP="00B73338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73338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Seller Information Disclosure</w:t>
      </w:r>
    </w:p>
    <w:p w14:paraId="7E6487D5" w14:textId="77777777" w:rsidR="00B73338" w:rsidRPr="00B73338" w:rsidRDefault="00B73338" w:rsidP="00B73338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7333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Seller Name</w:t>
      </w:r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</w:r>
      <w:proofErr w:type="spellStart"/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AwakApp</w:t>
      </w:r>
      <w:proofErr w:type="spellEnd"/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Inc.</w:t>
      </w:r>
    </w:p>
    <w:p w14:paraId="71BBE785" w14:textId="77777777" w:rsidR="00B73338" w:rsidRPr="00B73338" w:rsidRDefault="00B73338" w:rsidP="00B73338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7333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Business Address</w:t>
      </w:r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1440 Broadway, Ste 200-1024</w:t>
      </w:r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Oakland, CA 94612, USA</w:t>
      </w:r>
    </w:p>
    <w:p w14:paraId="50ADBDCB" w14:textId="77777777" w:rsidR="00B73338" w:rsidRPr="00B73338" w:rsidRDefault="00B73338" w:rsidP="00B73338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7333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Representative</w:t>
      </w:r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Tetsuo Shiwaku</w:t>
      </w:r>
    </w:p>
    <w:p w14:paraId="345704EA" w14:textId="77777777" w:rsidR="00B73338" w:rsidRPr="00B73338" w:rsidRDefault="00B73338" w:rsidP="00B73338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7333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Contact / Homepage</w:t>
      </w:r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Website: </w:t>
      </w:r>
      <w:hyperlink r:id="rId4" w:tgtFrame="_new" w:history="1">
        <w:r w:rsidRPr="00B73338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u w:val="single"/>
            <w14:ligatures w14:val="none"/>
          </w:rPr>
          <w:t>https://www.awak.app</w:t>
        </w:r>
      </w:hyperlink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Email: </w:t>
      </w:r>
      <w:proofErr w:type="spellStart"/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info@awak.app</w:t>
      </w:r>
      <w:proofErr w:type="spellEnd"/>
    </w:p>
    <w:p w14:paraId="09645BA1" w14:textId="77777777" w:rsidR="00B73338" w:rsidRPr="00B73338" w:rsidRDefault="00045C3C" w:rsidP="00B73338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45C3C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98FE82A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A1BE210" w14:textId="77777777" w:rsidR="00B73338" w:rsidRPr="00B73338" w:rsidRDefault="00B73338" w:rsidP="00B73338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7333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Sales Price Range</w:t>
      </w:r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Prices (including any applicable taxes) are displayed individually on each service page. Please refer to the relevant service page for details.</w:t>
      </w:r>
    </w:p>
    <w:p w14:paraId="4ABC70F4" w14:textId="77777777" w:rsidR="00B73338" w:rsidRPr="00B73338" w:rsidRDefault="00B73338" w:rsidP="00B73338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7333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Delivery Method and Timing</w:t>
      </w:r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All products and services are delivered digitally and become accessible immediately after payment, unless otherwise specified on the service page.</w:t>
      </w:r>
    </w:p>
    <w:p w14:paraId="3A46251F" w14:textId="77777777" w:rsidR="00B73338" w:rsidRPr="00B73338" w:rsidRDefault="00B73338" w:rsidP="00B73338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7333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Payment Methods and Timing</w:t>
      </w:r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Payment methods (such as credit cards, Apple Pay, or Google Pay) and the timing of payment are specified on each service page. Services are provided only upon successful payment.</w:t>
      </w:r>
    </w:p>
    <w:p w14:paraId="300ADFFE" w14:textId="77777777" w:rsidR="00B73338" w:rsidRPr="00B73338" w:rsidRDefault="00B73338" w:rsidP="00B73338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7333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Additional Costs (Shipping, Taxes, etc.)</w:t>
      </w:r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There are no additional fees beyond the listed price. All applicable taxes are included in the displayed price.</w:t>
      </w:r>
    </w:p>
    <w:p w14:paraId="2C3FE2EC" w14:textId="77777777" w:rsidR="00B73338" w:rsidRPr="00B73338" w:rsidRDefault="00045C3C" w:rsidP="00B73338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45C3C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10CA508D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9F154CC" w14:textId="77777777" w:rsidR="00B73338" w:rsidRPr="00B73338" w:rsidRDefault="00B73338" w:rsidP="00B73338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7333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>Returns, Cancellations, and Withdrawal Policy</w:t>
      </w:r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Due to the nature of digital services, all purchases are final and non-refundable.</w:t>
      </w:r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Cancellations may be made according to the procedures specified for each service, but no refunds will be issued for already-paid amounts.</w:t>
      </w:r>
    </w:p>
    <w:p w14:paraId="2A4EE084" w14:textId="77777777" w:rsidR="00B73338" w:rsidRPr="00B73338" w:rsidRDefault="00045C3C" w:rsidP="00B73338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45C3C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3C80FB07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F07E997" w14:textId="77777777" w:rsidR="00B73338" w:rsidRPr="00B73338" w:rsidRDefault="00B73338" w:rsidP="00B73338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7333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Defective Products or Service Interruptions</w:t>
      </w:r>
      <w:r w:rsidRPr="00B7333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All digital services are provided "as is." If a technical issue prevents proper use of the service due to a fault on our part, please contact us within 7 days. We will review the issue and provide support as appropriate.</w:t>
      </w:r>
    </w:p>
    <w:p w14:paraId="3C8E1438" w14:textId="77777777" w:rsidR="00E80045" w:rsidRPr="00B73338" w:rsidRDefault="00E80045"/>
    <w:sectPr w:rsidR="00E80045" w:rsidRPr="00B7333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38"/>
    <w:rsid w:val="00045C3C"/>
    <w:rsid w:val="00674549"/>
    <w:rsid w:val="00B73338"/>
    <w:rsid w:val="00C6108A"/>
    <w:rsid w:val="00E80045"/>
    <w:rsid w:val="00F2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4F6A8CC"/>
  <w15:chartTrackingRefBased/>
  <w15:docId w15:val="{BD558ECB-A66B-8E4F-8911-B714B8F6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33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3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3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3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3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3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3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3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733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733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733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733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733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733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733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733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733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733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7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3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733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733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333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7333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73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7333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73338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73338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B73338"/>
    <w:rPr>
      <w:b/>
      <w:bCs/>
    </w:rPr>
  </w:style>
  <w:style w:type="character" w:styleId="ab">
    <w:name w:val="Hyperlink"/>
    <w:basedOn w:val="a0"/>
    <w:uiPriority w:val="99"/>
    <w:semiHidden/>
    <w:unhideWhenUsed/>
    <w:rsid w:val="00B733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wak.app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tetsuo shiwaku</dc:creator>
  <cp:keywords/>
  <dc:description/>
  <cp:lastModifiedBy>tetsuo shiwaku</cp:lastModifiedBy>
  <cp:revision>2</cp:revision>
  <dcterms:created xsi:type="dcterms:W3CDTF">2025-06-09T22:39:00Z</dcterms:created>
  <dcterms:modified xsi:type="dcterms:W3CDTF">2025-06-09T22:40:00Z</dcterms:modified>
</cp:coreProperties>
</file>