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314"/>
        <w:gridCol w:w="313"/>
        <w:gridCol w:w="312"/>
        <w:gridCol w:w="383"/>
        <w:gridCol w:w="236"/>
        <w:gridCol w:w="289"/>
        <w:gridCol w:w="288"/>
        <w:gridCol w:w="285"/>
        <w:gridCol w:w="287"/>
        <w:gridCol w:w="300"/>
        <w:gridCol w:w="289"/>
        <w:gridCol w:w="295"/>
        <w:gridCol w:w="292"/>
        <w:gridCol w:w="236"/>
        <w:gridCol w:w="236"/>
        <w:gridCol w:w="236"/>
        <w:gridCol w:w="236"/>
        <w:gridCol w:w="287"/>
        <w:gridCol w:w="291"/>
        <w:gridCol w:w="285"/>
        <w:gridCol w:w="282"/>
        <w:gridCol w:w="335"/>
        <w:gridCol w:w="297"/>
        <w:gridCol w:w="295"/>
        <w:gridCol w:w="294"/>
        <w:gridCol w:w="293"/>
        <w:gridCol w:w="290"/>
        <w:gridCol w:w="290"/>
        <w:gridCol w:w="288"/>
        <w:gridCol w:w="287"/>
        <w:gridCol w:w="286"/>
        <w:gridCol w:w="236"/>
        <w:gridCol w:w="10"/>
        <w:gridCol w:w="50"/>
        <w:gridCol w:w="176"/>
      </w:tblGrid>
      <w:tr w:rsidR="00B821CC" w14:paraId="60C4DC9F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bottom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1E62A9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ПАО «АК БАРС» БАНК Г КАЗАНЬ</w:t>
            </w:r>
          </w:p>
        </w:tc>
        <w:tc>
          <w:tcPr>
            <w:tcW w:w="8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БИК</w:t>
            </w:r>
          </w:p>
        </w:tc>
        <w:tc>
          <w:tcPr>
            <w:tcW w:w="3120" w:type="dxa"/>
            <w:gridSpan w:val="12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049205805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F6D8328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384A842C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50</w:t>
            </w:r>
          </w:p>
        </w:tc>
        <w:tc>
          <w:tcPr>
            <w:tcW w:w="3120" w:type="dxa"/>
            <w:gridSpan w:val="1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30101810000000000805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7C4F727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bottom"/>
          </w:tcPr>
          <w:p>
            <w:r>
              <w:t>Банк получателя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E5C2744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5B1FAB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4995F6A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6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ИНН</w:t>
            </w:r>
          </w:p>
        </w:tc>
        <w:tc>
          <w:tcPr>
            <w:tcW w:w="2050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1615013221</w:t>
            </w:r>
          </w:p>
        </w:tc>
        <w:tc>
          <w:tcPr>
            <w:tcW w:w="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КПП</w:t>
            </w:r>
          </w:p>
        </w:tc>
        <w:tc>
          <w:tcPr>
            <w:tcW w:w="1774" w:type="dxa"/>
            <w:gridSpan w:val="7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 xml:space="preserve"> 161501001</w:t>
            </w:r>
          </w:p>
        </w:tc>
        <w:tc>
          <w:tcPr>
            <w:tcW w:w="85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Сч. № 50</w:t>
            </w:r>
          </w:p>
        </w:tc>
        <w:tc>
          <w:tcPr>
            <w:tcW w:w="3120" w:type="dxa"/>
            <w:gridSpan w:val="1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 40702810100020010401</w:t>
            </w: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8" w:type="dxa"/>
            <w:shd w:val="clear" w:color="auto" w:fill="auto"/>
          </w:tcPr>
          <w:p>
            <w:r/>
          </w:p>
        </w:tc>
      </w:tr>
      <w:tr w:rsidR="00B821CC" w14:paraId="53BE1713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>
            <w:r>
              <w:t xml:space="preserve"> ООО "Национальная Эскроу Система"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4880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3E3B436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0A0AF6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vMerge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14:paraId="03D4AB97" w14:textId="77777777" w:rsidR="00B821CC" w:rsidRDefault="00B821CC">
            <w:pPr>
              <w:snapToGrid w:val="0"/>
            </w:pP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0C761BA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4BFCD3F1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38A0CDD" w14:textId="77777777">
        <w:tblPrEx>
          <w:tblCellMar>
            <w:left w:w="0" w:type="dxa"/>
            <w:right w:w="0" w:type="dxa"/>
          </w:tblCellMar>
        </w:tblPrEx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5041" w:type="dxa"/>
            <w:gridSpan w:val="18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Получатель</w:t>
            </w:r>
          </w:p>
        </w:tc>
        <w:tc>
          <w:tcPr>
            <w:tcW w:w="858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2927AC9C" w14:textId="77777777" w:rsidR="00B821CC" w:rsidRDefault="00B821CC">
            <w:pPr>
              <w:snapToGrid w:val="0"/>
            </w:pPr>
          </w:p>
        </w:tc>
        <w:tc>
          <w:tcPr>
            <w:tcW w:w="3120" w:type="dxa"/>
            <w:gridSpan w:val="1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159C35" w14:textId="77777777" w:rsidR="00B821CC" w:rsidRDefault="00B821CC">
            <w:pPr>
              <w:snapToGrid w:val="0"/>
            </w:pPr>
          </w:p>
        </w:tc>
        <w:tc>
          <w:tcPr>
            <w:tcW w:w="23" w:type="dxa"/>
            <w:tcBorders>
              <w:left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23E0C52" w14:textId="77777777">
        <w:trPr>
          <w:trHeight w:val="246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4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59B57BB4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 w:val="restart"/>
            <w:shd w:val="clear" w:color="auto" w:fill="FFFFFF"/>
            <w:vAlign w:val="center"/>
          </w:tcPr>
          <w:p>
            <w:r>
              <w:t>Счет на оплату №50 от 2018-01-12 08:12:35.721609+00:00 г.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647012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vMerge/>
            <w:shd w:val="clear" w:color="auto" w:fill="FFFFFF"/>
          </w:tcPr>
          <w:p w14:paraId="143FAB2F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39CBB770" w14:textId="77777777">
        <w:tblPrEx>
          <w:tblCellMar>
            <w:left w:w="0" w:type="dxa"/>
            <w:right w:w="0" w:type="dxa"/>
          </w:tblCellMar>
        </w:tblPrEx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9019" w:type="dxa"/>
            <w:gridSpan w:val="33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5BD0A423" w14:textId="77777777">
        <w:trPr>
          <w:trHeight w:val="253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988B36D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Поставщик</w:t>
              <w:br/>
              <w:t>(Исполнитель):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ООО "Национальная Эскроу Система", ИНН 1615013221, КПП 161501001, 420500, Татарстан Респ, Верхнеуслонский р-н, Иннополис г, Университетская ул, дом № 7, офис 206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10206D33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4B0B67F3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0F9FC30D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3F85D60" w14:textId="77777777" w:rsidTr="00B821CC">
        <w:trPr>
          <w:trHeight w:val="595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1F1EA04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 w:val="restart"/>
            <w:shd w:val="clear" w:color="auto" w:fill="FFFFFF"/>
          </w:tcPr>
          <w:p>
            <w:r>
              <w:t>Покупатель</w:t>
              <w:br/>
              <w:t>(Заказчик):</w:t>
            </w:r>
          </w:p>
        </w:tc>
        <w:tc>
          <w:tcPr>
            <w:tcW w:w="7697" w:type="dxa"/>
            <w:gridSpan w:val="29"/>
            <w:vMerge w:val="restart"/>
            <w:shd w:val="clear" w:color="auto" w:fill="FFFFFF"/>
          </w:tcPr>
          <w:p>
            <w:r>
              <w:t>Наименование компании: ИП Аскеров Сергей Викторович, ИНН: 772326332658 , КПП: None ,  Адрес: проспект Ленина, Балашиха, Московская область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7289C62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vMerge/>
            <w:shd w:val="clear" w:color="auto" w:fill="FFFFFF"/>
          </w:tcPr>
          <w:p w14:paraId="7D4A2FB4" w14:textId="77777777" w:rsidR="00B821CC" w:rsidRDefault="00B821CC">
            <w:pPr>
              <w:snapToGrid w:val="0"/>
            </w:pPr>
          </w:p>
        </w:tc>
        <w:tc>
          <w:tcPr>
            <w:tcW w:w="7697" w:type="dxa"/>
            <w:gridSpan w:val="29"/>
            <w:vMerge/>
            <w:shd w:val="clear" w:color="auto" w:fill="FFFFFF"/>
          </w:tcPr>
          <w:p w14:paraId="22151570" w14:textId="77777777" w:rsidR="00B821CC" w:rsidRDefault="00B821CC">
            <w:pPr>
              <w:snapToGrid w:val="0"/>
            </w:pP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2C834822" w14:textId="77777777" w:rsidTr="00B821CC">
        <w:trPr>
          <w:trHeight w:val="631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6023B97E" w14:textId="77777777">
        <w:tblPrEx>
          <w:tblCellMar>
            <w:left w:w="0" w:type="dxa"/>
            <w:right w:w="0" w:type="dxa"/>
          </w:tblCellMar>
        </w:tblPrEx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1322" w:type="dxa"/>
            <w:gridSpan w:val="4"/>
            <w:shd w:val="clear" w:color="auto" w:fill="FFFFFF"/>
          </w:tcPr>
          <w:p>
            <w:r>
              <w:t>Основание:</w:t>
            </w:r>
          </w:p>
        </w:tc>
        <w:tc>
          <w:tcPr>
            <w:tcW w:w="7697" w:type="dxa"/>
            <w:gridSpan w:val="29"/>
            <w:shd w:val="clear" w:color="auto" w:fill="FFFFFF"/>
          </w:tcPr>
          <w:p>
            <w:r>
              <w:t xml:space="preserve"> Агентский договор № 50  от 2018-01-12 08:12:35.721609+00:00</w:t>
            </w:r>
          </w:p>
        </w:tc>
        <w:tc>
          <w:tcPr>
            <w:tcW w:w="23" w:type="dxa"/>
            <w:shd w:val="clear" w:color="auto" w:fill="FFFFFF"/>
            <w:vAlign w:val="bottom"/>
          </w:tcPr>
          <w:p>
            <w:r/>
          </w:p>
        </w:tc>
        <w:tc>
          <w:tcPr>
            <w:tcW w:w="147" w:type="dxa"/>
            <w:shd w:val="clear" w:color="auto" w:fill="auto"/>
          </w:tcPr>
          <w:p>
            <w:r/>
          </w:p>
        </w:tc>
      </w:tr>
      <w:tr w:rsidR="00B821CC" w14:paraId="68CD3174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314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12" w:type="dxa"/>
            <w:shd w:val="clear" w:color="auto" w:fill="FFFFFF"/>
            <w:vAlign w:val="bottom"/>
          </w:tcPr>
          <w:p>
            <w:r/>
          </w:p>
        </w:tc>
        <w:tc>
          <w:tcPr>
            <w:tcW w:w="382" w:type="dxa"/>
            <w:shd w:val="clear" w:color="auto" w:fill="FFFFFF"/>
            <w:vAlign w:val="bottom"/>
          </w:tcPr>
          <w:p>
            <w:r/>
          </w:p>
        </w:tc>
        <w:tc>
          <w:tcPr>
            <w:tcW w:w="206" w:type="dxa"/>
            <w:shd w:val="clear" w:color="auto" w:fill="FFFFFF"/>
            <w:vAlign w:val="bottom"/>
          </w:tcPr>
          <w:p>
            <w:r/>
          </w:p>
        </w:tc>
        <w:tc>
          <w:tcPr>
            <w:tcW w:w="289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30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2" w:type="dxa"/>
            <w:shd w:val="clear" w:color="auto" w:fill="FFFFFF"/>
            <w:vAlign w:val="bottom"/>
          </w:tcPr>
          <w:p>
            <w:r/>
          </w:p>
        </w:tc>
        <w:tc>
          <w:tcPr>
            <w:tcW w:w="23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28" w:type="dxa"/>
            <w:shd w:val="clear" w:color="auto" w:fill="FFFFFF"/>
            <w:vAlign w:val="bottom"/>
          </w:tcPr>
          <w:p>
            <w:r/>
          </w:p>
        </w:tc>
        <w:tc>
          <w:tcPr>
            <w:tcW w:w="227" w:type="dxa"/>
            <w:shd w:val="clear" w:color="auto" w:fill="FFFFFF"/>
            <w:vAlign w:val="bottom"/>
          </w:tcPr>
          <w:p>
            <w:r/>
          </w:p>
        </w:tc>
        <w:tc>
          <w:tcPr>
            <w:tcW w:w="283" w:type="dxa"/>
            <w:shd w:val="clear" w:color="auto" w:fill="FFFFFF"/>
            <w:vAlign w:val="bottom"/>
          </w:tcPr>
          <w:p>
            <w:r/>
          </w:p>
        </w:tc>
        <w:tc>
          <w:tcPr>
            <w:tcW w:w="291" w:type="dxa"/>
            <w:shd w:val="clear" w:color="auto" w:fill="FFFFFF"/>
            <w:vAlign w:val="bottom"/>
          </w:tcPr>
          <w:p>
            <w:r/>
          </w:p>
        </w:tc>
        <w:tc>
          <w:tcPr>
            <w:tcW w:w="285" w:type="dxa"/>
            <w:shd w:val="clear" w:color="auto" w:fill="FFFFFF"/>
            <w:vAlign w:val="bottom"/>
          </w:tcPr>
          <w:p>
            <w:r/>
          </w:p>
        </w:tc>
        <w:tc>
          <w:tcPr>
            <w:tcW w:w="282" w:type="dxa"/>
            <w:shd w:val="clear" w:color="auto" w:fill="FFFFFF"/>
            <w:vAlign w:val="bottom"/>
          </w:tcPr>
          <w:p>
            <w:r/>
          </w:p>
        </w:tc>
        <w:tc>
          <w:tcPr>
            <w:tcW w:w="335" w:type="dxa"/>
            <w:shd w:val="clear" w:color="auto" w:fill="FFFFFF"/>
            <w:vAlign w:val="bottom"/>
          </w:tcPr>
          <w:p>
            <w:r/>
          </w:p>
        </w:tc>
        <w:tc>
          <w:tcPr>
            <w:tcW w:w="297" w:type="dxa"/>
            <w:shd w:val="clear" w:color="auto" w:fill="FFFFFF"/>
            <w:vAlign w:val="bottom"/>
          </w:tcPr>
          <w:p>
            <w:r/>
          </w:p>
        </w:tc>
        <w:tc>
          <w:tcPr>
            <w:tcW w:w="295" w:type="dxa"/>
            <w:shd w:val="clear" w:color="auto" w:fill="FFFFFF"/>
            <w:vAlign w:val="bottom"/>
          </w:tcPr>
          <w:p>
            <w:r/>
          </w:p>
        </w:tc>
        <w:tc>
          <w:tcPr>
            <w:tcW w:w="294" w:type="dxa"/>
            <w:shd w:val="clear" w:color="auto" w:fill="FFFFFF"/>
            <w:vAlign w:val="bottom"/>
          </w:tcPr>
          <w:p>
            <w:r/>
          </w:p>
        </w:tc>
        <w:tc>
          <w:tcPr>
            <w:tcW w:w="293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90" w:type="dxa"/>
            <w:shd w:val="clear" w:color="auto" w:fill="FFFFFF"/>
            <w:vAlign w:val="bottom"/>
          </w:tcPr>
          <w:p>
            <w:r/>
          </w:p>
        </w:tc>
        <w:tc>
          <w:tcPr>
            <w:tcW w:w="288" w:type="dxa"/>
            <w:shd w:val="clear" w:color="auto" w:fill="FFFFFF"/>
            <w:vAlign w:val="bottom"/>
          </w:tcPr>
          <w:p>
            <w:r/>
          </w:p>
        </w:tc>
        <w:tc>
          <w:tcPr>
            <w:tcW w:w="287" w:type="dxa"/>
            <w:shd w:val="clear" w:color="auto" w:fill="FFFFFF"/>
            <w:vAlign w:val="bottom"/>
          </w:tcPr>
          <w:p>
            <w:r/>
          </w:p>
        </w:tc>
        <w:tc>
          <w:tcPr>
            <w:tcW w:w="286" w:type="dxa"/>
            <w:shd w:val="clear" w:color="auto" w:fill="FFFFFF"/>
            <w:vAlign w:val="bottom"/>
          </w:tcPr>
          <w:p>
            <w:r/>
          </w:p>
        </w:tc>
        <w:tc>
          <w:tcPr>
            <w:tcW w:w="160" w:type="dxa"/>
            <w:shd w:val="clear" w:color="auto" w:fill="FFFFFF"/>
            <w:vAlign w:val="bottom"/>
          </w:tcPr>
          <w:p>
            <w:r/>
          </w:p>
        </w:tc>
        <w:tc>
          <w:tcPr>
            <w:tcW w:w="184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22EF17E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52"/>
        <w:gridCol w:w="462"/>
        <w:gridCol w:w="4596"/>
        <w:gridCol w:w="775"/>
        <w:gridCol w:w="600"/>
        <w:gridCol w:w="1227"/>
        <w:gridCol w:w="1451"/>
      </w:tblGrid>
      <w:tr w:rsidR="00B821CC" w14:paraId="11057475" w14:textId="77777777">
        <w:trPr>
          <w:trHeight w:val="414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№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Товары (работы, услуги)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Кол-во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Ед.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>
            <w:r>
              <w:t>Цена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>
            <w:r>
              <w:t>Сумма</w:t>
            </w:r>
          </w:p>
        </w:tc>
      </w:tr>
      <w:tr w:rsidR="00B821CC" w14:paraId="1338E962" w14:textId="77777777">
        <w:trPr>
          <w:trHeight w:val="485"/>
        </w:trPr>
        <w:tc>
          <w:tcPr>
            <w:tcW w:w="252" w:type="dxa"/>
            <w:shd w:val="clear" w:color="auto" w:fill="FFFFFF"/>
            <w:vAlign w:val="bottom"/>
          </w:tcPr>
          <w:p>
            <w:r/>
          </w:p>
        </w:tc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1</w:t>
            </w:r>
          </w:p>
        </w:tc>
        <w:tc>
          <w:tcPr>
            <w:tcW w:w="4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Оплата за услугу по агентскому договору №  от      </w:t>
            </w:r>
          </w:p>
        </w:tc>
        <w:tc>
          <w:tcPr>
            <w:tcW w:w="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1  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>-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>
            <w:r>
              <w:t xml:space="preserve">16000.00 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>
            <w:r>
              <w:t xml:space="preserve">16000.00    </w:t>
            </w:r>
          </w:p>
        </w:tc>
      </w:tr>
    </w:tbl>
    <w:p w14:paraId="095E17AB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09" w:type="dxa"/>
        <w:tblLayout w:type="fixed"/>
        <w:tblLook w:val="0000" w:firstRow="0" w:lastRow="0" w:firstColumn="0" w:lastColumn="0" w:noHBand="0" w:noVBand="0"/>
      </w:tblPr>
      <w:tblGrid>
        <w:gridCol w:w="236"/>
        <w:gridCol w:w="466"/>
        <w:gridCol w:w="1067"/>
        <w:gridCol w:w="2716"/>
        <w:gridCol w:w="776"/>
        <w:gridCol w:w="601"/>
        <w:gridCol w:w="2166"/>
        <w:gridCol w:w="1318"/>
        <w:gridCol w:w="84"/>
      </w:tblGrid>
      <w:tr w:rsidR="00B821CC" w14:paraId="0F5B097C" w14:textId="77777777">
        <w:trPr>
          <w:trHeight w:val="240"/>
        </w:trPr>
        <w:tc>
          <w:tcPr>
            <w:tcW w:w="157" w:type="dxa"/>
            <w:shd w:val="clear" w:color="auto" w:fill="FFFFFF"/>
            <w:vAlign w:val="bottom"/>
          </w:tcPr>
          <w:p>
            <w:r/>
          </w:p>
        </w:tc>
        <w:tc>
          <w:tcPr>
            <w:tcW w:w="466" w:type="dxa"/>
            <w:shd w:val="clear" w:color="auto" w:fill="FFFFFF"/>
            <w:vAlign w:val="bottom"/>
          </w:tcPr>
          <w:p>
            <w:r/>
          </w:p>
        </w:tc>
        <w:tc>
          <w:tcPr>
            <w:tcW w:w="1067" w:type="dxa"/>
            <w:shd w:val="clear" w:color="auto" w:fill="FFFFFF"/>
            <w:vAlign w:val="bottom"/>
          </w:tcPr>
          <w:p>
            <w:r/>
          </w:p>
        </w:tc>
        <w:tc>
          <w:tcPr>
            <w:tcW w:w="2716" w:type="dxa"/>
            <w:shd w:val="clear" w:color="auto" w:fill="FFFFFF"/>
            <w:vAlign w:val="bottom"/>
          </w:tcPr>
          <w:p>
            <w:r/>
          </w:p>
        </w:tc>
        <w:tc>
          <w:tcPr>
            <w:tcW w:w="776" w:type="dxa"/>
            <w:shd w:val="clear" w:color="auto" w:fill="FFFFFF"/>
            <w:vAlign w:val="bottom"/>
          </w:tcPr>
          <w:p>
            <w:r/>
          </w:p>
        </w:tc>
        <w:tc>
          <w:tcPr>
            <w:tcW w:w="601" w:type="dxa"/>
            <w:shd w:val="clear" w:color="auto" w:fill="FFFFFF"/>
            <w:vAlign w:val="bottom"/>
          </w:tcPr>
          <w:p>
            <w:r/>
          </w:p>
        </w:tc>
        <w:tc>
          <w:tcPr>
            <w:tcW w:w="2163" w:type="dxa"/>
            <w:shd w:val="clear" w:color="auto" w:fill="FFFFFF"/>
            <w:vAlign w:val="bottom"/>
          </w:tcPr>
          <w:p>
            <w:r/>
          </w:p>
        </w:tc>
        <w:tc>
          <w:tcPr>
            <w:tcW w:w="1402" w:type="dxa"/>
            <w:gridSpan w:val="2"/>
            <w:shd w:val="clear" w:color="auto" w:fill="FFFFFF"/>
            <w:vAlign w:val="bottom"/>
          </w:tcPr>
          <w:p>
            <w:r/>
          </w:p>
        </w:tc>
      </w:tr>
      <w:tr w:rsidR="00B821CC" w14:paraId="7DD6444D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Итого: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16000.00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795FCD4A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 xml:space="preserve"> В том числе НДС: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  <w:tr w:rsidR="00B821CC" w14:paraId="640182D0" w14:textId="77777777">
        <w:tblPrEx>
          <w:tblCellMar>
            <w:left w:w="0" w:type="dxa"/>
            <w:right w:w="0" w:type="dxa"/>
          </w:tblCellMar>
        </w:tblPrEx>
        <w:trPr>
          <w:trHeight w:val="194"/>
        </w:trPr>
        <w:tc>
          <w:tcPr>
            <w:tcW w:w="7949" w:type="dxa"/>
            <w:gridSpan w:val="7"/>
            <w:shd w:val="clear" w:color="auto" w:fill="FFFFFF"/>
          </w:tcPr>
          <w:p>
            <w:r>
              <w:t>Всего к оплате:</w:t>
            </w:r>
          </w:p>
        </w:tc>
        <w:tc>
          <w:tcPr>
            <w:tcW w:w="1318" w:type="dxa"/>
            <w:shd w:val="clear" w:color="auto" w:fill="FFFFFF"/>
          </w:tcPr>
          <w:p>
            <w:r>
              <w:t xml:space="preserve">  16000.00  </w:t>
            </w:r>
          </w:p>
        </w:tc>
        <w:tc>
          <w:tcPr>
            <w:tcW w:w="81" w:type="dxa"/>
            <w:shd w:val="clear" w:color="auto" w:fill="auto"/>
          </w:tcPr>
          <w:p>
            <w:r/>
          </w:p>
        </w:tc>
      </w:tr>
    </w:tbl>
    <w:p w14:paraId="29044C84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tbl>
      <w:tblPr>
        <w:tblW w:w="0" w:type="auto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6"/>
        <w:gridCol w:w="267"/>
        <w:gridCol w:w="260"/>
        <w:gridCol w:w="253"/>
        <w:gridCol w:w="305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144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65"/>
        <w:gridCol w:w="139"/>
        <w:gridCol w:w="167"/>
        <w:gridCol w:w="138"/>
        <w:gridCol w:w="167"/>
        <w:gridCol w:w="23"/>
        <w:gridCol w:w="132"/>
      </w:tblGrid>
      <w:tr w:rsidR="00B821CC" w14:paraId="48734455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Всего наименований 1, на сумму   16000.00    руб.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30C2B8F0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429" w:type="dxa"/>
            <w:gridSpan w:val="31"/>
            <w:shd w:val="clear" w:color="auto" w:fill="FFFFFF"/>
          </w:tcPr>
          <w:p>
            <w:r>
              <w:t xml:space="preserve">    </w:t>
            </w:r>
          </w:p>
        </w:tc>
        <w:tc>
          <w:tcPr>
            <w:tcW w:w="306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471C5BF3" w14:textId="77777777">
        <w:tblPrEx>
          <w:tblCellMar>
            <w:left w:w="108" w:type="dxa"/>
            <w:right w:w="108" w:type="dxa"/>
          </w:tblCellMar>
        </w:tblPrEx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7E795BF2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Внимание!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5A20526C" w14:textId="77777777">
        <w:trPr>
          <w:trHeight w:val="240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Оплата данного счета означает согласие с условиями поставки товара.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0451BCD8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Уведомление об оплате обязательно, в противном случае не гарантируется наличие товара на складе.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660FFBE" w14:textId="77777777">
        <w:trPr>
          <w:trHeight w:val="394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8735" w:type="dxa"/>
            <w:gridSpan w:val="33"/>
            <w:shd w:val="clear" w:color="auto" w:fill="FFFFFF"/>
            <w:vAlign w:val="bottom"/>
          </w:tcPr>
          <w:p>
            <w:r>
              <w:t>Товар отпускается по факту прихода денег на р/с Поставщика, самовывозом, при наличии доверенности и паспорта.</w:t>
            </w:r>
          </w:p>
        </w:tc>
        <w:tc>
          <w:tcPr>
            <w:tcW w:w="305" w:type="dxa"/>
            <w:gridSpan w:val="2"/>
            <w:shd w:val="clear" w:color="auto" w:fill="FFFFFF"/>
            <w:vAlign w:val="bottom"/>
          </w:tcPr>
          <w:p>
            <w:r/>
          </w:p>
        </w:tc>
        <w:tc>
          <w:tcPr>
            <w:tcW w:w="23" w:type="dxa"/>
            <w:shd w:val="clear" w:color="auto" w:fill="FFFFFF"/>
          </w:tcPr>
          <w:p>
            <w:r/>
          </w:p>
        </w:tc>
        <w:tc>
          <w:tcPr>
            <w:tcW w:w="132" w:type="dxa"/>
            <w:shd w:val="clear" w:color="auto" w:fill="auto"/>
          </w:tcPr>
          <w:p>
            <w:r/>
          </w:p>
        </w:tc>
      </w:tr>
      <w:tr w:rsidR="00B821CC" w14:paraId="1F602BF2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bottom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  <w:tr w:rsidR="00B821CC" w14:paraId="4084E778" w14:textId="77777777">
        <w:tblPrEx>
          <w:tblCellMar>
            <w:left w:w="108" w:type="dxa"/>
            <w:right w:w="108" w:type="dxa"/>
          </w:tblCellMar>
        </w:tblPrEx>
        <w:trPr>
          <w:trHeight w:val="253"/>
        </w:trPr>
        <w:tc>
          <w:tcPr>
            <w:tcW w:w="151" w:type="dxa"/>
            <w:shd w:val="clear" w:color="auto" w:fill="FFFFFF"/>
            <w:vAlign w:val="bottom"/>
          </w:tcPr>
          <w:p>
            <w:r/>
          </w:p>
        </w:tc>
        <w:tc>
          <w:tcPr>
            <w:tcW w:w="2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6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5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5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3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2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21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67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17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44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6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35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09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210" w:type="dxa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4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05" w:type="dxa"/>
            <w:gridSpan w:val="2"/>
            <w:tcBorders>
              <w:top w:val="single" w:sz="8" w:space="0" w:color="000000"/>
            </w:tcBorders>
            <w:shd w:val="clear" w:color="auto" w:fill="FFFFFF"/>
            <w:vAlign w:val="bottom"/>
          </w:tcPr>
          <w:p>
            <w:r/>
          </w:p>
        </w:tc>
        <w:tc>
          <w:tcPr>
            <w:tcW w:w="322" w:type="dxa"/>
            <w:gridSpan w:val="3"/>
            <w:shd w:val="clear" w:color="auto" w:fill="FFFFFF"/>
            <w:vAlign w:val="bottom"/>
          </w:tcPr>
          <w:p>
            <w:r/>
          </w:p>
        </w:tc>
      </w:tr>
    </w:tbl>
    <w:p w14:paraId="45B0BE7C" w14:textId="77777777" w:rsidR="00B821CC" w:rsidRDefault="00B821CC">
      <w:pPr>
        <w:pStyle w:val="a9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</w:pPr>
    </w:p>
    <w:p w14:paraId="2888775C" w14:textId="77777777" w:rsidR="00B821CC" w:rsidRDefault="00B821CC"/>
    <w:p w14:paraId="1657D5DF" w14:textId="259983A2" w:rsidR="00B821CC" w:rsidRDefault="005F07E2">
      <w:r>
        <w:rPr>
          <w:noProof/>
          <w:lang w:val="en-US"/>
        </w:rPr>
        <w:drawing>
          <wp:anchor distT="0" distB="0" distL="0" distR="0" simplePos="0" relativeHeight="251657216" behindDoc="0" locked="0" layoutInCell="1" allowOverlap="1" wp14:anchorId="241832BA" wp14:editId="3F2FBE04">
            <wp:simplePos x="0" y="0"/>
            <wp:positionH relativeFrom="column">
              <wp:posOffset>1160780</wp:posOffset>
            </wp:positionH>
            <wp:positionV relativeFrom="paragraph">
              <wp:posOffset>24130</wp:posOffset>
            </wp:positionV>
            <wp:extent cx="1501775" cy="1663700"/>
            <wp:effectExtent l="0" t="0" r="0" b="1270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67" t="5081" r="7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775" cy="1663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4F5ED433" wp14:editId="43001289">
            <wp:simplePos x="0" y="0"/>
            <wp:positionH relativeFrom="column">
              <wp:posOffset>2777490</wp:posOffset>
            </wp:positionH>
            <wp:positionV relativeFrom="line">
              <wp:posOffset>0</wp:posOffset>
            </wp:positionV>
            <wp:extent cx="635000" cy="58737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80" b="76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" cy="5873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B4907F" w14:textId="77777777" w:rsidR="00B821CC" w:rsidRDefault="00B821CC">
      <w:r>
        <w:t>Директор                                                                                            Валиуллин И.И.</w:t>
      </w:r>
    </w:p>
    <w:sectPr w:rsidR="00B821CC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F6B13" w14:textId="77777777" w:rsidR="003920DB" w:rsidRDefault="003920DB">
      <w:pPr>
        <w:spacing w:after="0" w:line="240" w:lineRule="auto"/>
      </w:pPr>
      <w:r>
        <w:separator/>
      </w:r>
    </w:p>
  </w:endnote>
  <w:endnote w:type="continuationSeparator" w:id="0">
    <w:p w14:paraId="28446CD5" w14:textId="77777777" w:rsidR="003920DB" w:rsidRDefault="00392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3B5E0C" w14:textId="77777777" w:rsidR="003920DB" w:rsidRDefault="003920DB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F74146" w14:textId="77777777" w:rsidR="003920DB" w:rsidRDefault="003920DB">
    <w:pPr>
      <w:pStyle w:val="a8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85247" w14:textId="77777777" w:rsidR="003920DB" w:rsidRDefault="003920DB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FF7F13" w14:textId="77777777" w:rsidR="003920DB" w:rsidRDefault="003920DB">
      <w:pPr>
        <w:spacing w:after="0" w:line="240" w:lineRule="auto"/>
      </w:pPr>
      <w:r>
        <w:separator/>
      </w:r>
    </w:p>
  </w:footnote>
  <w:footnote w:type="continuationSeparator" w:id="0">
    <w:p w14:paraId="42B91B7D" w14:textId="77777777" w:rsidR="003920DB" w:rsidRDefault="00392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7D558" w14:textId="77777777" w:rsidR="003920DB" w:rsidRDefault="003920DB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1F06CA" w14:textId="77777777" w:rsidR="003920DB" w:rsidRDefault="003920D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>
      <o:colormenu v:ext="edit" fillcolor="none [4]" strokecolor="none [1]" shadowcolor="none [2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605"/>
    <w:rsid w:val="003920DB"/>
    <w:rsid w:val="005F07E2"/>
    <w:rsid w:val="00735605"/>
    <w:rsid w:val="00A35037"/>
    <w:rsid w:val="00A95A88"/>
    <w:rsid w:val="00B821CC"/>
    <w:rsid w:val="00BB527D"/>
    <w:rsid w:val="00C922EF"/>
    <w:rsid w:val="00FA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,"/>
  <w:listSeparator w:val=";"/>
  <w14:docId w14:val="1B7194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hd w:val="clear" w:color="auto" w:fill="FFFFFF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efaultParagraphFont">
    <w:name w:val="Default Paragraph Font"/>
  </w:style>
  <w:style w:type="character" w:styleId="a3">
    <w:name w:val="Hyperlink"/>
  </w:style>
  <w:style w:type="paragraph" w:customStyle="1" w:styleId="a4">
    <w:name w:val="Заголовок"/>
    <w:basedOn w:val="a"/>
    <w:next w:val="a5"/>
    <w:pPr>
      <w:keepNext/>
      <w:spacing w:before="240" w:after="120"/>
    </w:p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customStyle="1" w:styleId="1">
    <w:name w:val="Название1"/>
    <w:basedOn w:val="a"/>
    <w:pPr>
      <w:suppressLineNumbers/>
      <w:spacing w:before="120" w:after="120"/>
    </w:pPr>
  </w:style>
  <w:style w:type="paragraph" w:customStyle="1" w:styleId="a7">
    <w:name w:val="Указатель"/>
    <w:basedOn w:val="a"/>
    <w:pPr>
      <w:suppressLineNumbers/>
    </w:pPr>
    <w:rPr>
      <w:rFonts w:cs="Mangal"/>
    </w:rPr>
  </w:style>
  <w:style w:type="paragraph" w:customStyle="1" w:styleId="a8">
    <w:name w:val="Колонтитулы"/>
    <w:pPr>
      <w:shd w:val="clear" w:color="auto" w:fill="FFFFFF"/>
      <w:tabs>
        <w:tab w:val="right" w:pos="9020"/>
      </w:tabs>
      <w:spacing w:line="100" w:lineRule="atLeast"/>
    </w:pPr>
  </w:style>
  <w:style w:type="paragraph" w:customStyle="1" w:styleId="a9">
    <w:name w:val="Текстовый блок"/>
    <w:pPr>
      <w:shd w:val="clear" w:color="auto" w:fill="FFFFFF"/>
      <w:spacing w:line="100" w:lineRule="atLeast"/>
    </w:pPr>
  </w:style>
  <w:style w:type="paragraph" w:styleId="aa">
    <w:name w:val="header"/>
    <w:basedOn w:val="a"/>
    <w:pPr>
      <w:suppressLineNumbers/>
      <w:tabs>
        <w:tab w:val="center" w:pos="4819"/>
        <w:tab w:val="right" w:pos="9638"/>
      </w:tabs>
    </w:pPr>
  </w:style>
  <w:style w:type="paragraph" w:styleId="ab">
    <w:name w:val="footer"/>
    <w:basedOn w:val="a"/>
    <w:pPr>
      <w:suppressLineNumbers/>
      <w:tabs>
        <w:tab w:val="center" w:pos="4819"/>
        <w:tab w:val="right" w:pos="9638"/>
      </w:tabs>
    </w:p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character" w:styleId="ae">
    <w:name w:val="Emphasis"/>
    <w:basedOn w:val="a0"/>
    <w:uiPriority w:val="20"/>
    <w:qFormat/>
    <w:rsid w:val="00C922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15" Type="http://schemas.openxmlformats.org/officeDocument/2006/relationships/theme" Target="theme/theme1.xml"/><Relationship Id="rId9" Type="http://schemas.openxmlformats.org/officeDocument/2006/relationships/header" Target="header1.xml"/><Relationship Id="rId6" Type="http://schemas.openxmlformats.org/officeDocument/2006/relationships/endnotes" Target="endnotes.xml"/><Relationship Id="rId13" Type="http://schemas.openxmlformats.org/officeDocument/2006/relationships/footer" Target="footer3.xml"/><Relationship Id="rId12" Type="http://schemas.openxmlformats.org/officeDocument/2006/relationships/header" Target="header2.xml"/><Relationship Id="rId11" Type="http://schemas.openxmlformats.org/officeDocument/2006/relationships/footer" Target="footer2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1483</Characters>
  <Application>Microsoft Macintosh Word</Application>
  <DocSecurity>0</DocSecurity>
  <Lines>12</Lines>
  <Paragraphs>3</Paragraphs>
  <ScaleCrop>false</ScaleCrop>
  <Company>IMC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 Im</dc:creator>
  <cp:keywords/>
  <cp:lastModifiedBy>IMC Im</cp:lastModifiedBy>
  <cp:revision>2</cp:revision>
  <cp:lastPrinted>1601-01-01T00:00:00Z</cp:lastPrinted>
  <dcterms:created xsi:type="dcterms:W3CDTF">2017-12-27T08:47:00Z</dcterms:created>
  <dcterms:modified xsi:type="dcterms:W3CDTF">2017-12-27T08:47:00Z</dcterms:modified>
</cp:coreProperties>
</file>