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🎲 Action Cycle &amp; Risk Resolution System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⚙️ ACTION CYCLE (Narrative-Driven, Freeform)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Play flows through narrative beats, not turns. These are called Crisis Frames—scenes where danger, time pressure, or moral weight shift the action.</w:t>
        <w:br w:type="textWrapping"/>
        <w:br w:type="textWrapping"/>
        <w:t xml:space="preserve">Each player acts when it makes sense narratively.</w:t>
        <w:br w:type="textWrapping"/>
        <w:br w:type="textWrapping"/>
        <w:t xml:space="preserve">- If their action could fail, trigger risk, or cost something, the GM calls for a roll.</w:t>
        <w:br w:type="textWrapping"/>
        <w:t xml:space="preserve">- No initiative. No turn order.</w:t>
        <w:br w:type="textWrapping"/>
        <w:t xml:space="preserve">- GM escalates tension through fiction or a Threat Clock if players hesitate or fail.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🎲 RISK ROLL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Whenever a player attempts something risky, roll:</w:t>
        <w:br w:type="textWrapping"/>
        <w:br w:type="textWrapping"/>
        <w:t xml:space="preserve">2d6 + Relevant Stat</w:t>
        <w:br w:type="textWrapping"/>
        <w:br w:type="textWrapping"/>
        <w:t xml:space="preserve">Choose the stat that matches what the player is trying to do (freeform):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Combat – attacking, defending, intimidation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Survival – navigation, evasion, foraging, adaptation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Diplomacy – persuasion, empathy, negotiation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– building, repairing, modifying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– triage, healing, stabilizing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Stamina – pushing limits, enduring pain/fatigue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Sanity – resisting fear, keeping composure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– shrugging injury, physical resistance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🎯 ROLL OUTCOMES (Narrative Resolution Scale)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10+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You achieve your goal cleanly, with no complication.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7–9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Mixed Success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You succeed, but at a cost. The GM offers 1–2 hard options.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6 or less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The action fails—or succeeds in the worst possible way. The GM makes a hard move.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On a 7–9, the GM chooses or offers consequences: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draw attention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succeed but something breaks, is delayed, or exposed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leave yourself or someone else vulnerable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succeed… but pay for it later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  <w:t xml:space="preserve">On a 6–, the GM responds with: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danger escalation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Clock advancement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loss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Trait/Flaw trigger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 complication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Consequence that snowballs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🧮 MODIFIERS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Situation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Modifier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Relevant Trait or Training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Significant teammate aid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Active Condition or Flaw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–1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 tools/resources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–1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Severe environmental stress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–1 to –2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⏳ OPTIONAL: THREAT CLOCK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 a 4- or 6-segment Threat Clock to track how close the scene is to collapse.</w:t>
        <w:br w:type="textWrapping"/>
        <w:br w:type="textWrapping"/>
        <w:t xml:space="preserve">Advance the clock when: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Players fail a roll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Players hesitate or stall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Players take noisy/desperate action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  <w:t xml:space="preserve">At full clock, unleash a GM escalation (walker breach, structure collapse, betrayal, panic, etc.)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7YFapJZXB+moSBgHEL3ScmbWww==">CgMxLjA4AHIhMWVGMGdJX1I1dmxScVc4R294WjBaay1FcWFsQmNsNlNu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