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A3121D"/>
          <w:sz w:val="18"/>
          <w:szCs w:val="18"/>
        </w:rPr>
        <w:t xml:space="preserve">[YOUR BUSINESS NAME]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A1917"/>
          <w:sz w:val="44"/>
          <w:szCs w:val="44"/>
        </w:rPr>
        <w:t xml:space="preserve">Lunch that shows up on time, every time.</w:t>
      </w:r>
    </w:p>
    <w:p>
      <w:pPr>
        <w:spacing w:after="220"/>
        <w:jc w:val="left"/>
      </w:pPr>
      <w:r>
        <w:rPr>
          <w:rFonts w:ascii="Arial" w:cs="Arial" w:eastAsia="Arial" w:hAnsi="Arial"/>
          <w:b w:val="false"/>
          <w:bCs w:val="false"/>
          <w:color w:val="55524B"/>
          <w:sz w:val="22"/>
          <w:szCs w:val="22"/>
        </w:rPr>
        <w:t xml:space="preserve">[Your one-line promise from the Brand Messaging Worksheet]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SET UP EARLY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FBFAF7"/>
                <w:sz w:val="19"/>
                <w:szCs w:val="19"/>
              </w:rPr>
              <w:t xml:space="preserve">Ready 15 minutes before you are</w:t>
            </w:r>
          </w:p>
        </w:tc>
        <w:tc>
          <w:tcPr>
            <w:tcW w:type="dxa" w:w="312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EXACT COUNTS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FBFAF7"/>
                <w:sz w:val="19"/>
                <w:szCs w:val="19"/>
              </w:rPr>
              <w:t xml:space="preserve">Labeled, allergy-friendly, no guessing</w:t>
            </w:r>
          </w:p>
        </w:tc>
        <w:tc>
          <w:tcPr>
            <w:tcW w:type="dxa" w:w="312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EASY ORDERING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FBFAF7"/>
                <w:sz w:val="19"/>
                <w:szCs w:val="19"/>
              </w:rPr>
              <w:t xml:space="preserve">Order in 5 minutes. Invoice that fits your office.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BOXED LUNCHES  |  $[X]-$[X] PER PERSON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[Sandwich or wrap]</w:t>
            </w:r>
            <w:r>
              <w:rPr>
                <w:rFonts w:ascii="Arial" w:cs="Arial" w:eastAsia="Arial" w:hAnsi="Arial"/>
                <w:color w:val="55524B"/>
                <w:sz w:val="19"/>
                <w:szCs w:val="19"/>
              </w:rPr>
              <w:t xml:space="preserve">   [side + dessert]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[Salad box]</w:t>
            </w:r>
            <w:r>
              <w:rPr>
                <w:rFonts w:ascii="Arial" w:cs="Arial" w:eastAsia="Arial" w:hAnsi="Arial"/>
                <w:color w:val="55524B"/>
                <w:sz w:val="19"/>
                <w:szCs w:val="19"/>
              </w:rPr>
              <w:t xml:space="preserve">   [protein options]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[Vegetarian box]</w:t>
            </w:r>
            <w:r>
              <w:rPr>
                <w:rFonts w:ascii="Arial" w:cs="Arial" w:eastAsia="Arial" w:hAnsi="Arial"/>
                <w:color w:val="55524B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HOT BUFFETS  |  $[X]-$[X] PER PERSON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[Entree 1]</w:t>
            </w:r>
            <w:r>
              <w:rPr>
                <w:rFonts w:ascii="Arial" w:cs="Arial" w:eastAsia="Arial" w:hAnsi="Arial"/>
                <w:color w:val="55524B"/>
                <w:sz w:val="19"/>
                <w:szCs w:val="19"/>
              </w:rPr>
              <w:t xml:space="preserve">   [2 sides]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[Entree 2]</w:t>
            </w:r>
            <w:r>
              <w:rPr>
                <w:rFonts w:ascii="Arial" w:cs="Arial" w:eastAsia="Arial" w:hAnsi="Arial"/>
                <w:color w:val="55524B"/>
                <w:sz w:val="19"/>
                <w:szCs w:val="19"/>
              </w:rPr>
              <w:t xml:space="preserve">   [2 sides]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[Build-your-own bar]</w:t>
            </w:r>
            <w:r>
              <w:rPr>
                <w:rFonts w:ascii="Arial" w:cs="Arial" w:eastAsia="Arial" w:hAnsi="Arial"/>
                <w:color w:val="55524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BREAKFAST  |  $[X]-$[X] PER PERSON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[Continental]</w:t>
            </w:r>
            <w:r>
              <w:rPr>
                <w:rFonts w:ascii="Arial" w:cs="Arial" w:eastAsia="Arial" w:hAnsi="Arial"/>
                <w:color w:val="55524B"/>
                <w:sz w:val="19"/>
                <w:szCs w:val="19"/>
              </w:rPr>
              <w:t xml:space="preserve"/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[Hot breakfast]</w:t>
            </w:r>
            <w:r>
              <w:rPr>
                <w:rFonts w:ascii="Arial" w:cs="Arial" w:eastAsia="Arial" w:hAnsi="Arial"/>
                <w:color w:val="55524B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ADD-ONS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[Dessert tray]</w:t>
            </w:r>
            <w:r>
              <w:rPr>
                <w:rFonts w:ascii="Arial" w:cs="Arial" w:eastAsia="Arial" w:hAnsi="Arial"/>
                <w:color w:val="55524B"/>
                <w:sz w:val="19"/>
                <w:szCs w:val="19"/>
              </w:rPr>
              <w:t xml:space="preserve"/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[Beverage package]</w:t>
            </w:r>
            <w:r>
              <w:rPr>
                <w:rFonts w:ascii="Arial" w:cs="Arial" w:eastAsia="Arial" w:hAnsi="Arial"/>
                <w:color w:val="55524B"/>
                <w:sz w:val="19"/>
                <w:szCs w:val="19"/>
              </w:rPr>
              <w:t xml:space="preserve"/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[Staffed service]</w:t>
            </w:r>
            <w:r>
              <w:rPr>
                <w:rFonts w:ascii="Arial" w:cs="Arial" w:eastAsia="Arial" w:hAnsi="Arial"/>
                <w:color w:val="55524B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HOW TO ORDER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Call or text [phone] or email [email]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Tell us the date, headcount, and any dietary needs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Get your confirmation and invoice within the hour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55524B"/>
                <w:sz w:val="17"/>
                <w:szCs w:val="17"/>
              </w:rPr>
              <w:t xml:space="preserve">Minimum order [$X]  |  [24-48] hours notice  |  Serving [your service area]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A3121D"/>
          <w:sz w:val="22"/>
          <w:szCs w:val="22"/>
        </w:rPr>
        <w:t xml:space="preserve">[FIRST ORDER OFFER: e.g. "First office order? Dessert tray on us."]</w:t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color w:val="1A1917"/>
          <w:sz w:val="20"/>
          <w:szCs w:val="20"/>
        </w:rPr>
        <w:t xml:space="preserve">[website]   |   [phone]   |   [QR code here]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A3121D"/>
          <w:sz w:val="18"/>
          <w:szCs w:val="18"/>
        </w:rPr>
        <w:t xml:space="preserve">MODULE 2 TEMPLATE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48"/>
          <w:szCs w:val="48"/>
        </w:rPr>
        <w:t xml:space="preserve">One-Page Menu Flyer: How to Use It</w:t>
      </w:r>
    </w:p>
    <w:p>
      <w:pPr>
        <w:spacing w:after="160"/>
      </w:pPr>
      <w:r>
        <w:rPr>
          <w:rFonts w:ascii="Arial" w:cs="Arial" w:eastAsia="Arial" w:hAnsi="Arial"/>
          <w:color w:val="55524B"/>
          <w:sz w:val="24"/>
          <w:szCs w:val="24"/>
        </w:rPr>
        <w:t xml:space="preserve">Page 1 is your corporate flyer. Swap the bracketed text, print, and leave it everywhere buyers are.</w:t>
      </w:r>
    </w:p>
    <w:p>
      <w:pPr>
        <w:pBdr>
          <w:bottom w:val="single" w:color="A39A86" w:sz="6" w:space="1"/>
        </w:pBdr>
        <w:spacing w:after="200" w:before="120"/>
      </w:pPr>
    </w:p>
    <w:p>
      <w:pPr>
        <w:spacing w:after="140" w:line="30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This flyer is built for corporate buyers: the office manager who needs to forward it to a boss or tape it inside a supply closet. A private-event version follows the same layout with a different headline and proof points. One page. No paragraphs. Prices visible.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The Six Rules of a Flyer That Gets Kept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One page, one buyer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A corporate flyer and a wedding flyer are two different flyers. Mixing them loses both.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Headline is a promise, not your name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Your name goes small at the top. The promise is what gets read.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Show price ranges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Office managers have budgets. No price means "too expensive" or "call to find out," and they won't call.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Three proof points, max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Pull them from your Brand Messaging Worksheet.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Three steps to order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If ordering looks hard, they will order from whoever looks easy.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One offer and one way to reach you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A first-order incentive gives them a reason to try you this month.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Private Event Version: Swap These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CORPORATE FLYER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PRIVATE EVENT FLYER</w:t>
            </w:r>
          </w:p>
        </w:tc>
      </w:tr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"Lunch that shows up on time, every time."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"Food your guests will still be talking about."</w:t>
            </w:r>
          </w:p>
        </w:tc>
      </w:tr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Set up early / Exact counts / Easy ordering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Tasting before you book / Custom menus / Staffed service</w:t>
            </w:r>
          </w:p>
        </w:tc>
      </w:tr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Boxed lunches, hot buffets, breakfast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Plated, buffet, stations, grazing tables</w:t>
            </w:r>
          </w:p>
        </w:tc>
      </w:tr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"First office order? Dessert tray on us."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"Book a tasting this month."</w:t>
            </w:r>
          </w:p>
        </w:tc>
      </w:tr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Price per person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Starting at $[X] per guest, or packages from $[X]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Where It Goes: Local Presence Checklist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24B"/>
          <w:sz w:val="20"/>
          <w:szCs w:val="20"/>
        </w:rPr>
        <w:t xml:space="preserve">A flyer in a drawer does nothing. Put it in front of buyers this week.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Leave-behind with every drop-off or tasting from your Top 20 list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Inside every catering order: one flyer per delivery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Venue partners' vendor binders (with your vendor packet)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Office building lobbies and coworking spaces (ask building management)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Chamber of commerce, BNI, or business association events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PDF version attached to every first reply to an inquiry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Pinned post on Facebook and Google Business Profile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The Tasting Kit Leave-Behind</w:t>
      </w:r>
    </w:p>
    <w:p>
      <w:pPr>
        <w:spacing w:after="140" w:line="30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For your top 5 corporate targets, upgrade from a flyer to a small kit. It costs $15-25 and gets remembered.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A box of 6-8 samples or cookies, labeled with your logo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This flyer, folded inside the lid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A handwritten note: "For the [Office Name] team. Let me know when lunch should be one less thing to worry about. [Name, phone]"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Follow up within 3 days (log it in the Outreach Log from Module 1)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Printing Notes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Print on heavier paper (80 lb or more). Thin paper reads as cheap.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Order 100 at a time. Prices and menus change; don't get stuck with 1,000 outdated flyers.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Add a QR code linking to your online menu or order form. Free generators work fine.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Proofread prices and phone number twice. Then have someone else check.</w:t>
      </w:r>
    </w:p>
    <w:sectPr>
      <w:headerReference w:type="default" r:id="rId7"/>
      <w:footerReference w:type="default" r:id="rId8"/>
      <w:pgSz w:w="12240" w:h="15840" w:orient="portrait"/>
      <w:pgMar w:top="126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24B"/>
        <w:sz w:val="16"/>
        <w:szCs w:val="16"/>
      </w:rPr>
      <w:t xml:space="preserve">The Catering People System  |  Tre Coleman Consulting  |  trecoleman.com  |  Page </w:t>
    </w:r>
    <w:r>
      <w:rPr>
        <w:rFonts w:ascii="Arial" w:cs="Arial" w:eastAsia="Arial" w:hAnsi="Arial"/>
        <w:color w:val="55524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5524B"/>
        <w:sz w:val="16"/>
        <w:szCs w:val="16"/>
      </w:rPr>
      <w:t xml:space="preserve">One-Page Menu Flyer Template  |  Module 2 Template  |  The Catering People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A3121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2026-10-14T12:00:00.785Z</dcterms:created>
  <dcterms:modified xsi:type="dcterms:W3CDTF">2026-10-14T12:00:00.785Z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