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3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Objection Response Sheet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Objections are questions in disguise. Answer the question, not the price.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Every objection has a real concern underneath it. Your job is to find it, not to discount. The pattern for every response: acknowledge it, ask one question to find the real concern, then answer that concern. Keep this sheet next to the 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 IT SOUNDS LIKE</w:t>
            </w:r>
          </w:p>
        </w:tc>
      </w:tr>
      <w:tr>
        <w:tc>
          <w:tcPr>
            <w:tcW w:type="dxa" w:w="2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1. Acknowledge</w:t>
            </w:r>
          </w:p>
        </w:tc>
        <w:tc>
          <w:tcPr>
            <w:tcW w:type="dxa" w:w="6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"That's fair. A lot of clients ask that."</w:t>
            </w:r>
          </w:p>
        </w:tc>
      </w:tr>
      <w:tr>
        <w:tc>
          <w:tcPr>
            <w:tcW w:type="dxa" w:w="2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2. Ask</w:t>
            </w:r>
          </w:p>
        </w:tc>
        <w:tc>
          <w:tcPr>
            <w:tcW w:type="dxa" w:w="6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"Can I ask what you're comparing it to?"</w:t>
            </w:r>
          </w:p>
        </w:tc>
      </w:tr>
      <w:tr>
        <w:tc>
          <w:tcPr>
            <w:tcW w:type="dxa" w:w="2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3. Answer the real concern</w:t>
            </w:r>
          </w:p>
        </w:tc>
        <w:tc>
          <w:tcPr>
            <w:tcW w:type="dxa" w:w="6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Value, risk, timing, or approval. Rarely just price.</w:t>
            </w:r>
          </w:p>
        </w:tc>
      </w:tr>
      <w:tr>
        <w:tc>
          <w:tcPr>
            <w:tcW w:type="dxa" w:w="2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4. Confirm</w:t>
            </w:r>
          </w:p>
        </w:tc>
        <w:tc>
          <w:tcPr>
            <w:tcW w:type="dxa" w:w="6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"Does that help?" Then go back to the next step.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"You're more expensive than the other quote."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What it usually means: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They don't see the difference yet, or the quotes aren't comparing the same 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RESPOND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"That's fair to ask. Can I see what's included in the other quote? Sometimes it's a drop-off versus a staffed setup, or disposables versus real serviceware. If it's truly the same, I'll tell you honestly. If it isn't, I'll show you exactly where the difference is."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Matching the price on the spot. If you need to adjust, change the scope (fewer items, drop-off instead of staffed), not the rate.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"That's over our budget."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What it usually means: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The budget is real, or they haven't seen options that fit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RESPOND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"Thanks for telling me. What number do you need to stay under? Let me show you what I can do at that level. We can adjust the menu, the service style, or the headcount, and I'll tell you what changes with each."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Cutting your price without cutting scope. That trains clients to push back every time.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"Let me think about it."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What it usually means: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Something is unresolved: approval, comparison, or a worry they haven't said out 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RESPOND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"Of course. So I can help, what's the main thing you're weighing? Is it the price, the menu, or getting sign-off from someone else?"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"Whatever you decide, I'm holding [date] for you until [day]. After that I may have to release it."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Leaving with no next date. Always set when you'll follow up.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"I need to check with my boss / partner / committee."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What it usually means: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They are not the final decision-maker.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RESPOND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"Makes sense. What do you think will matter most to them? I can put together a one-page summary you can forward, or join a quick call if that's easier."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Pressuring the person in front of you. Arm them to sell it internally.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"We usually just order from [restaurant / chain]."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What it usually means: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Habit and convenience. Switching feels like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RESPOND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"That makes sense; it's easy. What would make you try something different? A lot of our office clients switched because they wanted it set up and labeled without anyone having to manage it. Could I bring lunch for a small team meeting so you can compare?"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Criticizing the place they use now.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"Can you do a free tasting?"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What it usually means: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They want to reduce risk before committing.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RESPOND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Large or private events: "Yes. Tastings are included once you've reserved the date with a deposit, and the deposit goes toward your event."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Small corporate orders: "For lunches this size we don't do formal tastings, but I'd be happy to drop off a sample tray for your team this week."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Unlimited free tastings for small orders. Set the rule in advance and stick to it.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"Can you just send me a price list?"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A1917"/>
          <w:sz w:val="21"/>
          <w:szCs w:val="21"/>
        </w:rPr>
        <w:t xml:space="preserve">What it usually means: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They are gathering quotes fast, or they are a qualified buyer who is busy.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RESPOND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"Absolutely. Here are our ranges. So the number is accurate, can I ask three quick questions: headcount, service style, and date?"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A3121D"/>
          <w:sz w:val="21"/>
          <w:szCs w:val="21"/>
        </w:rPr>
        <w:t xml:space="preserve">Avoid: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Sending a full custom proposal with no conversation (see Module 1, Lesson 4).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Your Turn: Objections You Hear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OBJECTION</w:t>
            </w:r>
          </w:p>
        </w:tc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 IT REALLY MEANS</w:t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MY RESPONSE</w:t>
            </w:r>
          </w:p>
        </w:tc>
      </w:tr>
      <w:tr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Objection Response Sheet  |  Module 3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2026-10-14T13:48:33.159Z</dcterms:created>
  <dcterms:modified xsi:type="dcterms:W3CDTF">2026-10-14T13:48:33.159Z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