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26DE4" w14:textId="335D532B" w:rsidR="001F5855" w:rsidRDefault="00B56238" w:rsidP="00C924BA">
      <w:pPr>
        <w:pStyle w:val="Heading1"/>
      </w:pPr>
      <w:r w:rsidRPr="0073026F">
        <w:t xml:space="preserve">CS 255 </w:t>
      </w:r>
      <w:r w:rsidR="002505BC">
        <w:t>Module 6-3 Interpreting UML Diagrams</w:t>
      </w:r>
    </w:p>
    <w:p w14:paraId="4268613D" w14:textId="4D8A8DA2" w:rsidR="00E6437A" w:rsidRPr="00E6437A" w:rsidRDefault="00E6437A" w:rsidP="00E6437A">
      <w:pPr>
        <w:jc w:val="center"/>
      </w:pPr>
      <w:r>
        <w:t>Tyler Gordon</w:t>
      </w:r>
    </w:p>
    <w:p w14:paraId="7D5D46E6" w14:textId="77777777" w:rsidR="00890D0F" w:rsidRPr="00890D0F" w:rsidRDefault="00890D0F" w:rsidP="00890D0F">
      <w:pPr>
        <w:numPr>
          <w:ilvl w:val="0"/>
          <w:numId w:val="7"/>
        </w:numPr>
        <w:shd w:val="clear" w:color="auto" w:fill="FFFFFF"/>
        <w:spacing w:before="100" w:beforeAutospacing="1" w:after="0" w:line="420" w:lineRule="atLeast"/>
        <w:ind w:left="870"/>
        <w:rPr>
          <w:rFonts w:ascii="Lato" w:eastAsia="Times New Roman" w:hAnsi="Lato" w:cs="Times New Roman"/>
          <w:color w:val="565A5C"/>
          <w:sz w:val="29"/>
          <w:szCs w:val="29"/>
        </w:rPr>
      </w:pPr>
      <w:r w:rsidRPr="00890D0F">
        <w:rPr>
          <w:rFonts w:ascii="Lato" w:eastAsia="Times New Roman" w:hAnsi="Lato" w:cs="Times New Roman"/>
          <w:color w:val="565A5C"/>
          <w:sz w:val="29"/>
          <w:szCs w:val="29"/>
        </w:rPr>
        <w:t>Choose </w:t>
      </w:r>
      <w:r w:rsidRPr="00890D0F">
        <w:rPr>
          <w:rFonts w:ascii="Lato" w:eastAsia="Times New Roman" w:hAnsi="Lato" w:cs="Times New Roman"/>
          <w:i/>
          <w:iCs/>
          <w:color w:val="565A5C"/>
          <w:sz w:val="29"/>
          <w:szCs w:val="29"/>
        </w:rPr>
        <w:t>one</w:t>
      </w:r>
      <w:r w:rsidRPr="00890D0F">
        <w:rPr>
          <w:rFonts w:ascii="Lato" w:eastAsia="Times New Roman" w:hAnsi="Lato" w:cs="Times New Roman"/>
          <w:color w:val="565A5C"/>
          <w:sz w:val="29"/>
          <w:szCs w:val="29"/>
        </w:rPr>
        <w:t> of the deficiencies that you identified. Then </w:t>
      </w:r>
      <w:r w:rsidRPr="00890D0F">
        <w:rPr>
          <w:rFonts w:ascii="Lato" w:eastAsia="Times New Roman" w:hAnsi="Lato" w:cs="Times New Roman"/>
          <w:b/>
          <w:bCs/>
          <w:color w:val="565A5C"/>
          <w:sz w:val="29"/>
          <w:szCs w:val="29"/>
        </w:rPr>
        <w:t>reconstruct a UML activity </w:t>
      </w:r>
      <w:r w:rsidRPr="00890D0F">
        <w:rPr>
          <w:rFonts w:ascii="Lato" w:eastAsia="Times New Roman" w:hAnsi="Lato" w:cs="Times New Roman"/>
          <w:b/>
          <w:bCs/>
          <w:i/>
          <w:iCs/>
          <w:color w:val="565A5C"/>
          <w:sz w:val="29"/>
          <w:szCs w:val="29"/>
        </w:rPr>
        <w:t>or</w:t>
      </w:r>
      <w:r w:rsidRPr="00890D0F">
        <w:rPr>
          <w:rFonts w:ascii="Lato" w:eastAsia="Times New Roman" w:hAnsi="Lato" w:cs="Times New Roman"/>
          <w:b/>
          <w:bCs/>
          <w:color w:val="565A5C"/>
          <w:sz w:val="29"/>
          <w:szCs w:val="29"/>
        </w:rPr>
        <w:t> sequence diagram</w:t>
      </w:r>
      <w:r w:rsidRPr="00890D0F">
        <w:rPr>
          <w:rFonts w:ascii="Lato" w:eastAsia="Times New Roman" w:hAnsi="Lato" w:cs="Times New Roman"/>
          <w:color w:val="565A5C"/>
          <w:sz w:val="29"/>
          <w:szCs w:val="29"/>
        </w:rPr>
        <w:t xml:space="preserve"> to improve functionality. Use the CASE tool </w:t>
      </w:r>
      <w:proofErr w:type="spellStart"/>
      <w:r w:rsidRPr="00890D0F">
        <w:rPr>
          <w:rFonts w:ascii="Lato" w:eastAsia="Times New Roman" w:hAnsi="Lato" w:cs="Times New Roman"/>
          <w:color w:val="565A5C"/>
          <w:sz w:val="29"/>
          <w:szCs w:val="29"/>
        </w:rPr>
        <w:t>Lucidchart</w:t>
      </w:r>
      <w:proofErr w:type="spellEnd"/>
      <w:r w:rsidRPr="00890D0F">
        <w:rPr>
          <w:rFonts w:ascii="Lato" w:eastAsia="Times New Roman" w:hAnsi="Lato" w:cs="Times New Roman"/>
          <w:color w:val="565A5C"/>
          <w:sz w:val="29"/>
          <w:szCs w:val="29"/>
        </w:rPr>
        <w:t xml:space="preserve"> to reconstruct the diagram. Be sure to use </w:t>
      </w:r>
      <w:r w:rsidRPr="00890D0F">
        <w:rPr>
          <w:rFonts w:ascii="Lato" w:eastAsia="Times New Roman" w:hAnsi="Lato" w:cs="Times New Roman"/>
          <w:b/>
          <w:bCs/>
          <w:color w:val="565A5C"/>
          <w:sz w:val="29"/>
          <w:szCs w:val="29"/>
        </w:rPr>
        <w:t>proper UML notation and diagram flow</w:t>
      </w:r>
      <w:r w:rsidRPr="00890D0F">
        <w:rPr>
          <w:rFonts w:ascii="Lato" w:eastAsia="Times New Roman" w:hAnsi="Lato" w:cs="Times New Roman"/>
          <w:color w:val="565A5C"/>
          <w:sz w:val="29"/>
          <w:szCs w:val="29"/>
        </w:rPr>
        <w:t>.</w:t>
      </w:r>
    </w:p>
    <w:p w14:paraId="116E7ADE" w14:textId="1841ED8E" w:rsidR="0073026F" w:rsidRPr="002505BC" w:rsidRDefault="0073026F" w:rsidP="00C924B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78F8C70" w14:textId="1E7E27E3" w:rsidR="00927DCE" w:rsidRDefault="00890D0F" w:rsidP="00C924BA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1C388F07" w14:textId="40AD8439" w:rsidR="00890D0F" w:rsidRDefault="00890D0F" w:rsidP="00C924BA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In both UML case diagrams, they both show the options a user of a bank has at an atm. The Activity Diagram shows this in a unidirectional format from “Verifying Pin” to “print Receipt” and ending their transaction.  This type of depiction is simple and easy to understand because it doesn’t show </w:t>
      </w:r>
      <w:proofErr w:type="gramStart"/>
      <w:r>
        <w:rPr>
          <w:rFonts w:ascii="Calibri" w:hAnsi="Calibri" w:cs="Calibri"/>
          <w:sz w:val="24"/>
          <w:szCs w:val="24"/>
        </w:rPr>
        <w:t>a communication</w:t>
      </w:r>
      <w:proofErr w:type="gramEnd"/>
      <w:r>
        <w:rPr>
          <w:rFonts w:ascii="Calibri" w:hAnsi="Calibri" w:cs="Calibri"/>
          <w:sz w:val="24"/>
          <w:szCs w:val="24"/>
        </w:rPr>
        <w:t xml:space="preserve"> between the user and the </w:t>
      </w:r>
      <w:proofErr w:type="gramStart"/>
      <w:r>
        <w:rPr>
          <w:rFonts w:ascii="Calibri" w:hAnsi="Calibri" w:cs="Calibri"/>
          <w:sz w:val="24"/>
          <w:szCs w:val="24"/>
        </w:rPr>
        <w:t>atm  as</w:t>
      </w:r>
      <w:proofErr w:type="gramEnd"/>
      <w:r>
        <w:rPr>
          <w:rFonts w:ascii="Calibri" w:hAnsi="Calibri" w:cs="Calibri"/>
          <w:sz w:val="24"/>
          <w:szCs w:val="24"/>
        </w:rPr>
        <w:t xml:space="preserve"> a conversation. This lack of conversation I feel is easier for coders to understand and break down what tasks the atm needs to be implemented. With this said, the sequence diagram is more conversational in </w:t>
      </w:r>
      <w:proofErr w:type="gramStart"/>
      <w:r>
        <w:rPr>
          <w:rFonts w:ascii="Calibri" w:hAnsi="Calibri" w:cs="Calibri"/>
          <w:sz w:val="24"/>
          <w:szCs w:val="24"/>
        </w:rPr>
        <w:t>it’s</w:t>
      </w:r>
      <w:proofErr w:type="gramEnd"/>
      <w:r>
        <w:rPr>
          <w:rFonts w:ascii="Calibri" w:hAnsi="Calibri" w:cs="Calibri"/>
          <w:sz w:val="24"/>
          <w:szCs w:val="24"/>
        </w:rPr>
        <w:t xml:space="preserve"> implementation of the sequence of events that take place at an ATM. In this diagram the user has a </w:t>
      </w:r>
      <w:proofErr w:type="gramStart"/>
      <w:r>
        <w:rPr>
          <w:rFonts w:ascii="Calibri" w:hAnsi="Calibri" w:cs="Calibri"/>
          <w:sz w:val="24"/>
          <w:szCs w:val="24"/>
        </w:rPr>
        <w:t>back and forth</w:t>
      </w:r>
      <w:proofErr w:type="gramEnd"/>
      <w:r>
        <w:rPr>
          <w:rFonts w:ascii="Calibri" w:hAnsi="Calibri" w:cs="Calibri"/>
          <w:sz w:val="24"/>
          <w:szCs w:val="24"/>
        </w:rPr>
        <w:t xml:space="preserve"> dialogue with the user as shown by </w:t>
      </w:r>
      <w:r w:rsidR="00791D2C">
        <w:rPr>
          <w:rFonts w:ascii="Calibri" w:hAnsi="Calibri" w:cs="Calibri"/>
          <w:sz w:val="24"/>
          <w:szCs w:val="24"/>
        </w:rPr>
        <w:t xml:space="preserve">the arrows. For instance, when the user wants withdraw money, they follow the following sequence of </w:t>
      </w:r>
      <w:proofErr w:type="gramStart"/>
      <w:r w:rsidR="00791D2C">
        <w:rPr>
          <w:rFonts w:ascii="Calibri" w:hAnsi="Calibri" w:cs="Calibri"/>
          <w:sz w:val="24"/>
          <w:szCs w:val="24"/>
        </w:rPr>
        <w:t>events(</w:t>
      </w:r>
      <w:proofErr w:type="gramEnd"/>
      <w:r w:rsidR="00791D2C" w:rsidRPr="00791D2C">
        <w:rPr>
          <w:rFonts w:ascii="Calibri" w:hAnsi="Calibri" w:cs="Calibri"/>
          <w:color w:val="0070C0"/>
          <w:sz w:val="24"/>
          <w:szCs w:val="24"/>
        </w:rPr>
        <w:t xml:space="preserve">User </w:t>
      </w:r>
      <w:r w:rsidR="00791D2C">
        <w:rPr>
          <w:rFonts w:ascii="Calibri" w:hAnsi="Calibri" w:cs="Calibri"/>
          <w:color w:val="0070C0"/>
          <w:sz w:val="24"/>
          <w:szCs w:val="24"/>
        </w:rPr>
        <w:t>process</w:t>
      </w:r>
      <w:r w:rsidR="00791D2C">
        <w:rPr>
          <w:rFonts w:ascii="Calibri" w:hAnsi="Calibri" w:cs="Calibri"/>
          <w:sz w:val="24"/>
          <w:szCs w:val="24"/>
        </w:rPr>
        <w:t xml:space="preserve">; </w:t>
      </w:r>
      <w:r w:rsidR="00791D2C" w:rsidRPr="00791D2C">
        <w:rPr>
          <w:rFonts w:ascii="Calibri" w:hAnsi="Calibri" w:cs="Calibri"/>
          <w:color w:val="FF0000"/>
          <w:sz w:val="24"/>
          <w:szCs w:val="24"/>
        </w:rPr>
        <w:t xml:space="preserve">ATM </w:t>
      </w:r>
      <w:r w:rsidR="00791D2C">
        <w:rPr>
          <w:rFonts w:ascii="Calibri" w:hAnsi="Calibri" w:cs="Calibri"/>
          <w:color w:val="FF0000"/>
          <w:sz w:val="24"/>
          <w:szCs w:val="24"/>
        </w:rPr>
        <w:t xml:space="preserve">process; </w:t>
      </w:r>
      <w:r w:rsidR="00791D2C" w:rsidRPr="00791D2C">
        <w:rPr>
          <w:rFonts w:ascii="Calibri" w:hAnsi="Calibri" w:cs="Calibri"/>
          <w:color w:val="00B050"/>
          <w:sz w:val="24"/>
          <w:szCs w:val="24"/>
        </w:rPr>
        <w:t>Bank process</w:t>
      </w:r>
      <w:r w:rsidR="00791D2C">
        <w:rPr>
          <w:rFonts w:ascii="Calibri" w:hAnsi="Calibri" w:cs="Calibri"/>
          <w:sz w:val="24"/>
          <w:szCs w:val="24"/>
        </w:rPr>
        <w:t>):</w:t>
      </w:r>
    </w:p>
    <w:p w14:paraId="6D4D4431" w14:textId="3969A760" w:rsidR="00791D2C" w:rsidRDefault="00791D2C" w:rsidP="00C924BA">
      <w:pPr>
        <w:suppressAutoHyphens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791D2C">
        <w:rPr>
          <w:rFonts w:ascii="Calibri" w:hAnsi="Calibri" w:cs="Calibri"/>
          <w:color w:val="0070C0"/>
          <w:sz w:val="24"/>
          <w:szCs w:val="24"/>
        </w:rPr>
        <w:t>Enter Card</w:t>
      </w:r>
      <w:r>
        <w:rPr>
          <w:rFonts w:ascii="Calibri" w:hAnsi="Calibri" w:cs="Calibri"/>
          <w:sz w:val="24"/>
          <w:szCs w:val="24"/>
        </w:rPr>
        <w:t xml:space="preserve"> -&gt; </w:t>
      </w:r>
      <w:r w:rsidRPr="00791D2C">
        <w:rPr>
          <w:rFonts w:ascii="Calibri" w:hAnsi="Calibri" w:cs="Calibri"/>
          <w:color w:val="FF0000"/>
          <w:sz w:val="24"/>
          <w:szCs w:val="24"/>
        </w:rPr>
        <w:t>Ask for PIN</w:t>
      </w:r>
      <w:r w:rsidRPr="00791D2C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-&gt;</w:t>
      </w:r>
      <w:r>
        <w:rPr>
          <w:rFonts w:ascii="Calibri" w:hAnsi="Calibri" w:cs="Calibri"/>
          <w:sz w:val="24"/>
          <w:szCs w:val="24"/>
        </w:rPr>
        <w:t xml:space="preserve"> </w:t>
      </w:r>
      <w:r w:rsidRPr="00791D2C">
        <w:rPr>
          <w:rFonts w:ascii="Calibri" w:hAnsi="Calibri" w:cs="Calibri"/>
          <w:color w:val="0070C0"/>
          <w:sz w:val="24"/>
          <w:szCs w:val="24"/>
        </w:rPr>
        <w:t xml:space="preserve">enter </w:t>
      </w:r>
      <w:proofErr w:type="gramStart"/>
      <w:r w:rsidRPr="00791D2C">
        <w:rPr>
          <w:rFonts w:ascii="Calibri" w:hAnsi="Calibri" w:cs="Calibri"/>
          <w:color w:val="0070C0"/>
          <w:sz w:val="24"/>
          <w:szCs w:val="24"/>
        </w:rPr>
        <w:t xml:space="preserve">PIN </w:t>
      </w:r>
      <w:r w:rsidRPr="00791D2C">
        <w:rPr>
          <w:rFonts w:ascii="Calibri" w:hAnsi="Calibri" w:cs="Calibri"/>
          <w:color w:val="0070C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</w:t>
      </w:r>
      <w:proofErr w:type="gramEnd"/>
      <w:r>
        <w:rPr>
          <w:rFonts w:ascii="Calibri" w:hAnsi="Calibri" w:cs="Calibri"/>
          <w:sz w:val="24"/>
          <w:szCs w:val="24"/>
        </w:rPr>
        <w:t>&gt;</w:t>
      </w:r>
      <w:r>
        <w:rPr>
          <w:rFonts w:ascii="Calibri" w:hAnsi="Calibri" w:cs="Calibri"/>
          <w:sz w:val="24"/>
          <w:szCs w:val="24"/>
        </w:rPr>
        <w:t xml:space="preserve"> </w:t>
      </w:r>
      <w:r w:rsidRPr="00791D2C">
        <w:rPr>
          <w:rFonts w:ascii="Calibri" w:hAnsi="Calibri" w:cs="Calibri"/>
          <w:color w:val="00B050"/>
          <w:sz w:val="24"/>
          <w:szCs w:val="24"/>
        </w:rPr>
        <w:t>Verify PIN</w:t>
      </w:r>
      <w:r w:rsidRPr="00791D2C">
        <w:rPr>
          <w:rFonts w:ascii="Calibri" w:hAnsi="Calibri" w:cs="Calibri"/>
          <w:color w:val="00B05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-&gt; </w:t>
      </w:r>
      <w:r w:rsidRPr="00791D2C">
        <w:rPr>
          <w:rFonts w:ascii="Calibri" w:hAnsi="Calibri" w:cs="Calibri"/>
          <w:color w:val="00B050"/>
          <w:sz w:val="24"/>
          <w:szCs w:val="24"/>
        </w:rPr>
        <w:t>Pin Valid</w:t>
      </w:r>
      <w:r w:rsidRPr="00791D2C">
        <w:rPr>
          <w:rFonts w:ascii="Calibri" w:hAnsi="Calibri" w:cs="Calibri"/>
          <w:color w:val="00B05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-&gt; </w:t>
      </w:r>
      <w:r w:rsidRPr="00791D2C">
        <w:rPr>
          <w:rFonts w:ascii="Calibri" w:hAnsi="Calibri" w:cs="Calibri"/>
          <w:color w:val="FF0000"/>
          <w:sz w:val="24"/>
          <w:szCs w:val="24"/>
        </w:rPr>
        <w:t>Ask for amount</w:t>
      </w:r>
      <w:r w:rsidRPr="00791D2C">
        <w:rPr>
          <w:rFonts w:ascii="Calibri" w:hAnsi="Calibri" w:cs="Calibri"/>
          <w:color w:val="FF000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-&gt;</w:t>
      </w:r>
      <w:r>
        <w:rPr>
          <w:rFonts w:ascii="Calibri" w:hAnsi="Calibri" w:cs="Calibri"/>
          <w:sz w:val="24"/>
          <w:szCs w:val="24"/>
        </w:rPr>
        <w:t xml:space="preserve"> </w:t>
      </w:r>
      <w:r w:rsidRPr="00791D2C">
        <w:rPr>
          <w:rFonts w:ascii="Calibri" w:hAnsi="Calibri" w:cs="Calibri"/>
          <w:color w:val="0070C0"/>
          <w:sz w:val="24"/>
          <w:szCs w:val="24"/>
        </w:rPr>
        <w:t>Enter Amount</w:t>
      </w:r>
      <w:r>
        <w:rPr>
          <w:rFonts w:ascii="Calibri" w:hAnsi="Calibri" w:cs="Calibri"/>
          <w:sz w:val="24"/>
          <w:szCs w:val="24"/>
        </w:rPr>
        <w:t xml:space="preserve"> -&gt;</w:t>
      </w:r>
      <w:r>
        <w:rPr>
          <w:rFonts w:ascii="Calibri" w:hAnsi="Calibri" w:cs="Calibri"/>
          <w:sz w:val="24"/>
          <w:szCs w:val="24"/>
        </w:rPr>
        <w:t xml:space="preserve"> </w:t>
      </w:r>
      <w:r w:rsidRPr="00791D2C">
        <w:rPr>
          <w:rFonts w:ascii="Calibri" w:hAnsi="Calibri" w:cs="Calibri"/>
          <w:color w:val="FF0000"/>
          <w:sz w:val="24"/>
          <w:szCs w:val="24"/>
        </w:rPr>
        <w:t xml:space="preserve">Dispense Cash </w:t>
      </w:r>
      <w:r>
        <w:rPr>
          <w:rFonts w:ascii="Calibri" w:hAnsi="Calibri" w:cs="Calibri"/>
          <w:sz w:val="24"/>
          <w:szCs w:val="24"/>
        </w:rPr>
        <w:t xml:space="preserve">-&gt; </w:t>
      </w:r>
      <w:r w:rsidRPr="00791D2C">
        <w:rPr>
          <w:rFonts w:ascii="Calibri" w:hAnsi="Calibri" w:cs="Calibri"/>
          <w:b/>
          <w:bCs/>
          <w:sz w:val="24"/>
          <w:szCs w:val="24"/>
        </w:rPr>
        <w:t>END</w:t>
      </w:r>
    </w:p>
    <w:p w14:paraId="3E3B7CEC" w14:textId="77777777" w:rsidR="00791D2C" w:rsidRDefault="00791D2C" w:rsidP="00C924BA">
      <w:pPr>
        <w:suppressAutoHyphens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11F3868" w14:textId="76BAB773" w:rsidR="00791D2C" w:rsidRDefault="00791D2C" w:rsidP="00C924BA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In both diagrams an input from the user is received, the </w:t>
      </w:r>
      <w:r w:rsidR="00C8405A">
        <w:rPr>
          <w:rFonts w:ascii="Calibri" w:hAnsi="Calibri" w:cs="Calibri"/>
          <w:sz w:val="24"/>
          <w:szCs w:val="24"/>
        </w:rPr>
        <w:t>PIN, which</w:t>
      </w:r>
      <w:r>
        <w:rPr>
          <w:rFonts w:ascii="Calibri" w:hAnsi="Calibri" w:cs="Calibri"/>
          <w:sz w:val="24"/>
          <w:szCs w:val="24"/>
        </w:rPr>
        <w:t xml:space="preserve"> is the piece of information moving back and forth between the </w:t>
      </w:r>
      <w:r w:rsidR="00C8405A">
        <w:rPr>
          <w:rFonts w:ascii="Calibri" w:hAnsi="Calibri" w:cs="Calibri"/>
          <w:sz w:val="24"/>
          <w:szCs w:val="24"/>
        </w:rPr>
        <w:t>user and</w:t>
      </w:r>
      <w:r>
        <w:rPr>
          <w:rFonts w:ascii="Calibri" w:hAnsi="Calibri" w:cs="Calibri"/>
          <w:sz w:val="24"/>
          <w:szCs w:val="24"/>
        </w:rPr>
        <w:t xml:space="preserve"> </w:t>
      </w:r>
      <w:r w:rsidR="00C8405A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he </w:t>
      </w:r>
      <w:proofErr w:type="gramStart"/>
      <w:r>
        <w:rPr>
          <w:rFonts w:ascii="Calibri" w:hAnsi="Calibri" w:cs="Calibri"/>
          <w:sz w:val="24"/>
          <w:szCs w:val="24"/>
        </w:rPr>
        <w:t xml:space="preserve">bank </w:t>
      </w:r>
      <w:r w:rsidR="00C8405A">
        <w:rPr>
          <w:rFonts w:ascii="Calibri" w:hAnsi="Calibri" w:cs="Calibri"/>
          <w:sz w:val="24"/>
          <w:szCs w:val="24"/>
        </w:rPr>
        <w:t>.</w:t>
      </w:r>
      <w:proofErr w:type="gramEnd"/>
      <w:r w:rsidR="00C8405A">
        <w:rPr>
          <w:rFonts w:ascii="Calibri" w:hAnsi="Calibri" w:cs="Calibri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he ATM pushes this to the bank system for verification before proceeding to ask for the amount to be withdrawn from the account. In this current design a few steps are overlooked:</w:t>
      </w:r>
    </w:p>
    <w:p w14:paraId="2334A274" w14:textId="78D0F550" w:rsidR="00791D2C" w:rsidRDefault="00791D2C" w:rsidP="00791D2C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card must be taken back by the user.</w:t>
      </w:r>
    </w:p>
    <w:p w14:paraId="12D5BD75" w14:textId="02F1F40E" w:rsidR="00791D2C" w:rsidRDefault="00791D2C" w:rsidP="00791D2C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account should also have a view balance and deposit option for a fully functional ATM.</w:t>
      </w:r>
    </w:p>
    <w:p w14:paraId="6357AABF" w14:textId="4164BB1C" w:rsidR="00791D2C" w:rsidRDefault="00791D2C" w:rsidP="00791D2C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Sequence diagram is missing the above as well as the generate and print receipt.</w:t>
      </w:r>
    </w:p>
    <w:p w14:paraId="5BB54624" w14:textId="77777777" w:rsidR="00ED1721" w:rsidRDefault="00ED1721" w:rsidP="00ED1721">
      <w:pPr>
        <w:suppressAutoHyphens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73189675" w14:textId="61BB1437" w:rsidR="00ED1721" w:rsidRDefault="00ED1721" w:rsidP="00ED1721">
      <w:pPr>
        <w:suppressAutoHyphens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reconstructed diagram would have the following flow:</w:t>
      </w:r>
      <w:r>
        <w:rPr>
          <w:rFonts w:ascii="Calibri" w:hAnsi="Calibri" w:cs="Calibri"/>
          <w:sz w:val="24"/>
          <w:szCs w:val="24"/>
        </w:rPr>
        <w:br/>
      </w:r>
    </w:p>
    <w:p w14:paraId="5CA0AE06" w14:textId="28081A06" w:rsidR="00ED1721" w:rsidRPr="00ED1721" w:rsidRDefault="00ED1721" w:rsidP="00ED1721">
      <w:pPr>
        <w:suppressAutoHyphens/>
        <w:spacing w:after="0" w:line="240" w:lineRule="auto"/>
        <w:ind w:left="36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59DB11A6" wp14:editId="2C838642">
            <wp:extent cx="2937510" cy="8229600"/>
            <wp:effectExtent l="0" t="0" r="0" b="0"/>
            <wp:docPr id="2391676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67632" name="Picture 1" descr="A screen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721" w:rsidRPr="00ED172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31D48" w14:textId="77777777" w:rsidR="00567948" w:rsidRDefault="00567948">
      <w:pPr>
        <w:spacing w:after="0" w:line="240" w:lineRule="auto"/>
      </w:pPr>
      <w:r>
        <w:separator/>
      </w:r>
    </w:p>
  </w:endnote>
  <w:endnote w:type="continuationSeparator" w:id="0">
    <w:p w14:paraId="53C846B1" w14:textId="77777777" w:rsidR="00567948" w:rsidRDefault="0056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96D3C" w14:textId="77777777" w:rsidR="00567948" w:rsidRDefault="00567948">
      <w:pPr>
        <w:spacing w:after="0" w:line="240" w:lineRule="auto"/>
      </w:pPr>
      <w:r>
        <w:separator/>
      </w:r>
    </w:p>
  </w:footnote>
  <w:footnote w:type="continuationSeparator" w:id="0">
    <w:p w14:paraId="31665283" w14:textId="77777777" w:rsidR="00567948" w:rsidRDefault="00567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752760"/>
    <w:multiLevelType w:val="multilevel"/>
    <w:tmpl w:val="84E23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3952AD"/>
    <w:multiLevelType w:val="hybridMultilevel"/>
    <w:tmpl w:val="033A2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7"/>
  </w:num>
  <w:num w:numId="2" w16cid:durableId="1577014827">
    <w:abstractNumId w:val="4"/>
  </w:num>
  <w:num w:numId="3" w16cid:durableId="22220197">
    <w:abstractNumId w:val="6"/>
  </w:num>
  <w:num w:numId="4" w16cid:durableId="1604344107">
    <w:abstractNumId w:val="2"/>
  </w:num>
  <w:num w:numId="5" w16cid:durableId="1663773802">
    <w:abstractNumId w:val="0"/>
  </w:num>
  <w:num w:numId="6" w16cid:durableId="123279372">
    <w:abstractNumId w:val="5"/>
  </w:num>
  <w:num w:numId="7" w16cid:durableId="452214782">
    <w:abstractNumId w:val="1"/>
  </w:num>
  <w:num w:numId="8" w16cid:durableId="919019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55"/>
    <w:rsid w:val="000B78EB"/>
    <w:rsid w:val="0014411C"/>
    <w:rsid w:val="001F5855"/>
    <w:rsid w:val="002505BC"/>
    <w:rsid w:val="0027235C"/>
    <w:rsid w:val="002A2442"/>
    <w:rsid w:val="002B6DB0"/>
    <w:rsid w:val="00380E0F"/>
    <w:rsid w:val="004A24BF"/>
    <w:rsid w:val="004D28C8"/>
    <w:rsid w:val="00567948"/>
    <w:rsid w:val="00580E63"/>
    <w:rsid w:val="0059341E"/>
    <w:rsid w:val="007005DE"/>
    <w:rsid w:val="00700749"/>
    <w:rsid w:val="0073026F"/>
    <w:rsid w:val="00791D2C"/>
    <w:rsid w:val="0087013E"/>
    <w:rsid w:val="00890D0F"/>
    <w:rsid w:val="008F277B"/>
    <w:rsid w:val="009231F4"/>
    <w:rsid w:val="00927DCE"/>
    <w:rsid w:val="009462E1"/>
    <w:rsid w:val="00A43BFD"/>
    <w:rsid w:val="00AA770C"/>
    <w:rsid w:val="00AD3A1A"/>
    <w:rsid w:val="00AD4B45"/>
    <w:rsid w:val="00AE38B2"/>
    <w:rsid w:val="00AF6495"/>
    <w:rsid w:val="00B56238"/>
    <w:rsid w:val="00C4115E"/>
    <w:rsid w:val="00C8405A"/>
    <w:rsid w:val="00C865DB"/>
    <w:rsid w:val="00C924BA"/>
    <w:rsid w:val="00D3693A"/>
    <w:rsid w:val="00D85C18"/>
    <w:rsid w:val="00E358DC"/>
    <w:rsid w:val="00E56CCC"/>
    <w:rsid w:val="00E6437A"/>
    <w:rsid w:val="00ED1721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24EEC46A-B799-4309-B179-B5912C1F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90D0F"/>
    <w:rPr>
      <w:b/>
      <w:bCs/>
    </w:rPr>
  </w:style>
  <w:style w:type="character" w:styleId="Emphasis">
    <w:name w:val="Emphasis"/>
    <w:basedOn w:val="DefaultParagraphFont"/>
    <w:uiPriority w:val="20"/>
    <w:qFormat/>
    <w:rsid w:val="00890D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Gentile, Amy</dc:creator>
  <cp:keywords/>
  <dc:description/>
  <cp:lastModifiedBy>Gordon, Tyler</cp:lastModifiedBy>
  <cp:revision>2</cp:revision>
  <dcterms:created xsi:type="dcterms:W3CDTF">2024-06-20T04:47:00Z</dcterms:created>
  <dcterms:modified xsi:type="dcterms:W3CDTF">2024-06-20T04:47:00Z</dcterms:modified>
</cp:coreProperties>
</file>