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EA3" w:rsidRDefault="003E0562" w:rsidP="00487EA3">
      <w:pPr>
        <w:jc w:val="center"/>
        <w:rPr>
          <w:rFonts w:cs="Times New Roman"/>
          <w:b/>
          <w:szCs w:val="28"/>
        </w:rPr>
      </w:pPr>
      <w:r>
        <w:rPr>
          <w:rFonts w:cs="Times New Roman"/>
          <w:b/>
          <w:szCs w:val="28"/>
        </w:rPr>
        <w:t>Министерство образования и науки Российской Федерации</w:t>
      </w:r>
    </w:p>
    <w:p w:rsidR="00487EA3" w:rsidRDefault="00487EA3" w:rsidP="003E0562">
      <w:pPr>
        <w:jc w:val="center"/>
        <w:rPr>
          <w:rFonts w:cs="Times New Roman"/>
          <w:b/>
          <w:szCs w:val="28"/>
        </w:rPr>
      </w:pPr>
    </w:p>
    <w:p w:rsidR="003E0562" w:rsidRDefault="003E0562" w:rsidP="003E0562">
      <w:pPr>
        <w:jc w:val="center"/>
        <w:rPr>
          <w:rFonts w:cs="Times New Roman"/>
          <w:b/>
          <w:szCs w:val="28"/>
        </w:rPr>
      </w:pPr>
      <w:r>
        <w:rPr>
          <w:rFonts w:cs="Times New Roman"/>
          <w:b/>
          <w:szCs w:val="28"/>
        </w:rPr>
        <w:t xml:space="preserve">ФГБОУ </w:t>
      </w:r>
      <w:r w:rsidR="00487EA3">
        <w:rPr>
          <w:rFonts w:cs="Times New Roman"/>
          <w:b/>
          <w:szCs w:val="28"/>
        </w:rPr>
        <w:t>ВО</w:t>
      </w:r>
    </w:p>
    <w:p w:rsidR="00487EA3" w:rsidRDefault="00487EA3" w:rsidP="003E0562">
      <w:pPr>
        <w:jc w:val="center"/>
        <w:rPr>
          <w:rFonts w:cs="Times New Roman"/>
          <w:b/>
          <w:szCs w:val="28"/>
        </w:rPr>
      </w:pPr>
      <w:r>
        <w:rPr>
          <w:rFonts w:cs="Times New Roman"/>
          <w:b/>
          <w:szCs w:val="28"/>
        </w:rPr>
        <w:t>Институт цифровых технологий, электроники и физики</w:t>
      </w:r>
    </w:p>
    <w:p w:rsidR="00487EA3" w:rsidRDefault="00487EA3" w:rsidP="003E0562">
      <w:pPr>
        <w:jc w:val="center"/>
        <w:rPr>
          <w:rFonts w:cs="Times New Roman"/>
          <w:b/>
          <w:szCs w:val="28"/>
        </w:rPr>
      </w:pPr>
      <w:r>
        <w:rPr>
          <w:rFonts w:cs="Times New Roman"/>
          <w:b/>
          <w:szCs w:val="28"/>
        </w:rPr>
        <w:t>Кафедра вычислительной техники и электроники</w:t>
      </w:r>
    </w:p>
    <w:p w:rsidR="00487EA3" w:rsidRDefault="00487EA3" w:rsidP="00487EA3">
      <w:pPr>
        <w:rPr>
          <w:rFonts w:cs="Times New Roman"/>
          <w:b/>
          <w:szCs w:val="28"/>
        </w:rPr>
      </w:pPr>
    </w:p>
    <w:p w:rsidR="00487EA3" w:rsidRDefault="00487EA3" w:rsidP="00487EA3">
      <w:pPr>
        <w:rPr>
          <w:rFonts w:cs="Times New Roman"/>
          <w:b/>
          <w:szCs w:val="28"/>
        </w:rPr>
      </w:pPr>
    </w:p>
    <w:p w:rsidR="00487EA3" w:rsidRDefault="00487EA3" w:rsidP="00487EA3">
      <w:pPr>
        <w:rPr>
          <w:rFonts w:cs="Times New Roman"/>
          <w:b/>
          <w:szCs w:val="28"/>
        </w:rPr>
      </w:pPr>
    </w:p>
    <w:p w:rsidR="00487EA3" w:rsidRDefault="00487EA3" w:rsidP="00487EA3">
      <w:pPr>
        <w:jc w:val="left"/>
        <w:rPr>
          <w:rFonts w:cs="Times New Roman"/>
          <w:b/>
          <w:szCs w:val="28"/>
        </w:rPr>
      </w:pPr>
    </w:p>
    <w:p w:rsidR="00487EA3" w:rsidRPr="00487EA3" w:rsidRDefault="00487EA3" w:rsidP="003E0562">
      <w:pPr>
        <w:jc w:val="center"/>
        <w:rPr>
          <w:rFonts w:cs="Times New Roman"/>
          <w:b/>
          <w:szCs w:val="28"/>
        </w:rPr>
      </w:pPr>
    </w:p>
    <w:p w:rsidR="00487EA3" w:rsidRDefault="00487EA3" w:rsidP="003E0562">
      <w:pPr>
        <w:jc w:val="center"/>
        <w:rPr>
          <w:rFonts w:cs="Times New Roman"/>
          <w:b/>
          <w:szCs w:val="28"/>
        </w:rPr>
      </w:pPr>
      <w:r>
        <w:rPr>
          <w:rFonts w:cs="Times New Roman"/>
          <w:b/>
          <w:szCs w:val="28"/>
        </w:rPr>
        <w:t>Реферат</w:t>
      </w:r>
    </w:p>
    <w:p w:rsidR="00487EA3" w:rsidRDefault="00487EA3" w:rsidP="003E0562">
      <w:pPr>
        <w:jc w:val="center"/>
        <w:rPr>
          <w:rFonts w:cs="Times New Roman"/>
          <w:b/>
          <w:szCs w:val="28"/>
        </w:rPr>
      </w:pPr>
      <w:r>
        <w:rPr>
          <w:rFonts w:cs="Times New Roman"/>
          <w:b/>
          <w:szCs w:val="28"/>
        </w:rPr>
        <w:t>по истории</w:t>
      </w:r>
      <w:r w:rsidR="003E6C18">
        <w:rPr>
          <w:rFonts w:cs="Times New Roman"/>
          <w:b/>
          <w:szCs w:val="28"/>
        </w:rPr>
        <w:t>:</w:t>
      </w:r>
    </w:p>
    <w:p w:rsidR="00487EA3" w:rsidRPr="00487EA3" w:rsidRDefault="00487EA3" w:rsidP="003E0562">
      <w:pPr>
        <w:jc w:val="center"/>
        <w:rPr>
          <w:rFonts w:cs="Times New Roman"/>
          <w:b/>
          <w:szCs w:val="28"/>
        </w:rPr>
      </w:pPr>
      <w:r w:rsidRPr="00487EA3">
        <w:rPr>
          <w:rFonts w:cs="Times New Roman"/>
          <w:b/>
          <w:szCs w:val="28"/>
        </w:rPr>
        <w:t>ДОКТРИНА "МОСКВА - ТРЕТИЙ РИМ"</w:t>
      </w:r>
    </w:p>
    <w:p w:rsidR="00487EA3" w:rsidRPr="00487EA3" w:rsidRDefault="00487EA3" w:rsidP="003E0562">
      <w:pPr>
        <w:jc w:val="center"/>
        <w:rPr>
          <w:rFonts w:cs="Times New Roman"/>
          <w:b/>
          <w:szCs w:val="28"/>
        </w:rPr>
      </w:pPr>
    </w:p>
    <w:p w:rsidR="003E0562" w:rsidRDefault="003E0562" w:rsidP="003E0562">
      <w:pPr>
        <w:jc w:val="center"/>
        <w:rPr>
          <w:rFonts w:cs="Times New Roman"/>
          <w:b/>
          <w:szCs w:val="28"/>
        </w:rPr>
      </w:pPr>
    </w:p>
    <w:p w:rsidR="00487EA3" w:rsidRDefault="00487EA3" w:rsidP="003E0562">
      <w:pPr>
        <w:jc w:val="center"/>
        <w:rPr>
          <w:rFonts w:cs="Times New Roman"/>
          <w:b/>
          <w:szCs w:val="28"/>
        </w:rPr>
      </w:pPr>
    </w:p>
    <w:p w:rsidR="00487EA3" w:rsidRDefault="00487EA3" w:rsidP="00487EA3">
      <w:pPr>
        <w:jc w:val="right"/>
        <w:rPr>
          <w:rFonts w:cs="Times New Roman"/>
          <w:b/>
          <w:szCs w:val="28"/>
        </w:rPr>
      </w:pPr>
    </w:p>
    <w:p w:rsidR="00487EA3" w:rsidRDefault="00487EA3" w:rsidP="00487EA3">
      <w:pPr>
        <w:jc w:val="right"/>
        <w:rPr>
          <w:rFonts w:cs="Times New Roman"/>
          <w:b/>
          <w:szCs w:val="28"/>
        </w:rPr>
      </w:pPr>
    </w:p>
    <w:p w:rsidR="00487EA3" w:rsidRDefault="00487EA3" w:rsidP="00487EA3">
      <w:pPr>
        <w:jc w:val="right"/>
        <w:rPr>
          <w:rFonts w:cs="Times New Roman"/>
          <w:b/>
          <w:szCs w:val="28"/>
        </w:rPr>
      </w:pPr>
    </w:p>
    <w:p w:rsidR="00487EA3" w:rsidRDefault="00487EA3" w:rsidP="00487EA3">
      <w:pPr>
        <w:jc w:val="right"/>
        <w:rPr>
          <w:rFonts w:cs="Times New Roman"/>
          <w:b/>
          <w:szCs w:val="28"/>
        </w:rPr>
      </w:pPr>
    </w:p>
    <w:p w:rsidR="00487EA3" w:rsidRDefault="00487EA3" w:rsidP="00487EA3">
      <w:pPr>
        <w:jc w:val="right"/>
        <w:rPr>
          <w:rFonts w:cs="Times New Roman"/>
          <w:b/>
          <w:szCs w:val="28"/>
        </w:rPr>
      </w:pPr>
    </w:p>
    <w:p w:rsidR="00487EA3" w:rsidRDefault="00487EA3" w:rsidP="00487EA3">
      <w:pPr>
        <w:jc w:val="right"/>
        <w:rPr>
          <w:rFonts w:cs="Times New Roman"/>
          <w:b/>
          <w:szCs w:val="28"/>
        </w:rPr>
      </w:pPr>
    </w:p>
    <w:p w:rsidR="00487EA3" w:rsidRPr="00487EA3" w:rsidRDefault="00487EA3" w:rsidP="00487EA3">
      <w:pPr>
        <w:ind w:left="7080"/>
        <w:rPr>
          <w:rFonts w:cs="Times New Roman"/>
          <w:b/>
          <w:szCs w:val="28"/>
        </w:rPr>
      </w:pPr>
      <w:r w:rsidRPr="00487EA3">
        <w:rPr>
          <w:rFonts w:cs="Times New Roman"/>
          <w:b/>
          <w:szCs w:val="28"/>
        </w:rPr>
        <w:t>Выполнил:</w:t>
      </w:r>
    </w:p>
    <w:p w:rsidR="00487EA3" w:rsidRDefault="00487EA3" w:rsidP="00487EA3">
      <w:pPr>
        <w:ind w:left="7080"/>
        <w:rPr>
          <w:rFonts w:cs="Times New Roman"/>
          <w:szCs w:val="28"/>
        </w:rPr>
      </w:pPr>
      <w:r>
        <w:rPr>
          <w:rFonts w:cs="Times New Roman"/>
          <w:szCs w:val="28"/>
        </w:rPr>
        <w:t>Студент 1 курса</w:t>
      </w:r>
    </w:p>
    <w:p w:rsidR="00487EA3" w:rsidRDefault="00487EA3" w:rsidP="00487EA3">
      <w:pPr>
        <w:ind w:left="7080"/>
        <w:rPr>
          <w:rFonts w:cs="Times New Roman"/>
          <w:szCs w:val="28"/>
        </w:rPr>
      </w:pPr>
      <w:r>
        <w:rPr>
          <w:rFonts w:cs="Times New Roman"/>
          <w:szCs w:val="28"/>
        </w:rPr>
        <w:t>Группы 595</w:t>
      </w:r>
    </w:p>
    <w:p w:rsidR="00487EA3" w:rsidRDefault="00487EA3" w:rsidP="00487EA3">
      <w:pPr>
        <w:ind w:left="7080"/>
        <w:rPr>
          <w:rFonts w:cs="Times New Roman"/>
          <w:szCs w:val="28"/>
        </w:rPr>
      </w:pPr>
      <w:r>
        <w:rPr>
          <w:rFonts w:cs="Times New Roman"/>
          <w:szCs w:val="28"/>
        </w:rPr>
        <w:t>Осипенко Д. В.</w:t>
      </w:r>
    </w:p>
    <w:p w:rsidR="00487EA3" w:rsidRDefault="00487EA3" w:rsidP="00487EA3">
      <w:pPr>
        <w:rPr>
          <w:rFonts w:cs="Times New Roman"/>
          <w:szCs w:val="28"/>
        </w:rPr>
      </w:pPr>
    </w:p>
    <w:p w:rsidR="00487EA3" w:rsidRDefault="00487EA3" w:rsidP="00487EA3">
      <w:pPr>
        <w:rPr>
          <w:rFonts w:cs="Times New Roman"/>
          <w:szCs w:val="28"/>
        </w:rPr>
      </w:pPr>
    </w:p>
    <w:p w:rsidR="00487EA3" w:rsidRDefault="00487EA3" w:rsidP="00487EA3">
      <w:pPr>
        <w:rPr>
          <w:rFonts w:cs="Times New Roman"/>
          <w:szCs w:val="28"/>
        </w:rPr>
      </w:pPr>
    </w:p>
    <w:p w:rsidR="00487EA3" w:rsidRDefault="005B36DC" w:rsidP="00487EA3">
      <w:pPr>
        <w:jc w:val="center"/>
        <w:rPr>
          <w:rFonts w:cs="Times New Roman"/>
          <w:szCs w:val="28"/>
        </w:rPr>
      </w:pPr>
      <w:r>
        <w:rPr>
          <w:rFonts w:cs="Times New Roman"/>
          <w:szCs w:val="28"/>
        </w:rPr>
        <w:t>Барнаул 2020 г.</w:t>
      </w:r>
    </w:p>
    <w:p w:rsidR="003E6C18" w:rsidRDefault="003E6C18" w:rsidP="00487EA3">
      <w:pPr>
        <w:jc w:val="center"/>
        <w:rPr>
          <w:rFonts w:cs="Times New Roman"/>
          <w:b/>
          <w:szCs w:val="28"/>
        </w:rPr>
      </w:pPr>
      <w:r>
        <w:rPr>
          <w:rFonts w:cs="Times New Roman"/>
          <w:b/>
          <w:szCs w:val="28"/>
        </w:rPr>
        <w:lastRenderedPageBreak/>
        <w:t>СОДЕРЖАНИЕ</w:t>
      </w:r>
    </w:p>
    <w:sdt>
      <w:sdtPr>
        <w:id w:val="764117865"/>
        <w:docPartObj>
          <w:docPartGallery w:val="Table of Contents"/>
          <w:docPartUnique/>
        </w:docPartObj>
      </w:sdtPr>
      <w:sdtEndPr/>
      <w:sdtContent>
        <w:p w:rsidR="00AF2F2C" w:rsidRPr="00AF2F2C" w:rsidRDefault="00AF2F2C" w:rsidP="00AF2F2C">
          <w:pPr>
            <w:spacing w:line="480" w:lineRule="auto"/>
          </w:pPr>
          <w:r w:rsidRPr="00AF2F2C">
            <w:t>Введение</w:t>
          </w:r>
          <w:r w:rsidRPr="00AF2F2C">
            <w:ptab w:relativeTo="margin" w:alignment="right" w:leader="dot"/>
          </w:r>
          <w:r>
            <w:t>3</w:t>
          </w:r>
        </w:p>
        <w:p w:rsidR="00AF2F2C" w:rsidRPr="00AF2F2C" w:rsidRDefault="00AF2F2C" w:rsidP="00AF2F2C">
          <w:pPr>
            <w:spacing w:line="480" w:lineRule="auto"/>
          </w:pPr>
          <w:r w:rsidRPr="00AF2F2C">
            <w:t xml:space="preserve">1. </w:t>
          </w:r>
          <w:r w:rsidRPr="00AF2F2C">
            <w:rPr>
              <w:rFonts w:eastAsiaTheme="minorEastAsia"/>
              <w:lang w:eastAsia="ru-RU"/>
            </w:rPr>
            <w:t xml:space="preserve">ГЛАВА 1. СТАНОВЛЕНИЕ И СУДЬБА </w:t>
          </w:r>
          <w:proofErr w:type="gramStart"/>
          <w:r w:rsidRPr="00AF2F2C">
            <w:rPr>
              <w:rFonts w:eastAsiaTheme="minorEastAsia"/>
              <w:lang w:eastAsia="ru-RU"/>
            </w:rPr>
            <w:t>ТЕОРИИ В</w:t>
          </w:r>
          <w:proofErr w:type="gramEnd"/>
          <w:r w:rsidRPr="00AF2F2C">
            <w:rPr>
              <w:rFonts w:eastAsiaTheme="minorEastAsia"/>
              <w:lang w:eastAsia="ru-RU"/>
            </w:rPr>
            <w:t xml:space="preserve"> 16 ВЕКЕ</w:t>
          </w:r>
          <w:r w:rsidRPr="00AF2F2C">
            <w:t>.</w:t>
          </w:r>
          <w:r w:rsidRPr="00AF2F2C">
            <w:ptab w:relativeTo="margin" w:alignment="right" w:leader="dot"/>
          </w:r>
          <w:r>
            <w:t>5</w:t>
          </w:r>
        </w:p>
        <w:p w:rsidR="00AF2F2C" w:rsidRPr="00AF2F2C" w:rsidRDefault="00AF2F2C" w:rsidP="00AF2F2C">
          <w:pPr>
            <w:spacing w:line="480" w:lineRule="auto"/>
          </w:pPr>
          <w:r w:rsidRPr="00AF2F2C">
            <w:t>2. Глава 2. «Москва – Третий Рим» в русской культуре 17-18 веков</w:t>
          </w:r>
          <w:r w:rsidRPr="00AF2F2C">
            <w:ptab w:relativeTo="margin" w:alignment="right" w:leader="dot"/>
          </w:r>
          <w:r w:rsidR="00410A8D">
            <w:t>10</w:t>
          </w:r>
        </w:p>
        <w:p w:rsidR="00AF2F2C" w:rsidRPr="00AF2F2C" w:rsidRDefault="00AF2F2C" w:rsidP="00AF2F2C">
          <w:pPr>
            <w:spacing w:line="480" w:lineRule="auto"/>
          </w:pPr>
          <w:r w:rsidRPr="00AF2F2C">
            <w:t xml:space="preserve">3. </w:t>
          </w:r>
          <w:r w:rsidRPr="00AF2F2C">
            <w:rPr>
              <w:rFonts w:eastAsiaTheme="minorEastAsia"/>
              <w:lang w:eastAsia="ru-RU"/>
            </w:rPr>
            <w:t>ГЛАВА 3. 19 - 20 ВЕКА</w:t>
          </w:r>
          <w:r w:rsidRPr="00AF2F2C">
            <w:ptab w:relativeTo="margin" w:alignment="right" w:leader="dot"/>
          </w:r>
          <w:r w:rsidR="00410A8D">
            <w:t>15</w:t>
          </w:r>
          <w:bookmarkStart w:id="0" w:name="_GoBack"/>
          <w:bookmarkEnd w:id="0"/>
        </w:p>
        <w:p w:rsidR="00AF2F2C" w:rsidRPr="00AF2F2C" w:rsidRDefault="00AF2F2C" w:rsidP="00AF2F2C">
          <w:pPr>
            <w:spacing w:line="480" w:lineRule="auto"/>
          </w:pPr>
          <w:r w:rsidRPr="00AF2F2C">
            <w:t>Заключение</w:t>
          </w:r>
          <w:r w:rsidRPr="00AF2F2C">
            <w:ptab w:relativeTo="margin" w:alignment="right" w:leader="dot"/>
          </w:r>
          <w:r w:rsidR="00783E36">
            <w:t>1</w:t>
          </w:r>
          <w:r w:rsidR="00954932">
            <w:t>6</w:t>
          </w:r>
        </w:p>
        <w:p w:rsidR="00AF2F2C" w:rsidRDefault="00AF2F2C" w:rsidP="00AF2F2C">
          <w:pPr>
            <w:spacing w:line="480" w:lineRule="auto"/>
          </w:pPr>
          <w:r w:rsidRPr="00AF2F2C">
            <w:t>Список использованной литературы и источников</w:t>
          </w:r>
          <w:r w:rsidRPr="00AF2F2C">
            <w:ptab w:relativeTo="margin" w:alignment="right" w:leader="dot"/>
          </w:r>
          <w:r w:rsidR="00783E36">
            <w:t>1</w:t>
          </w:r>
          <w:r w:rsidR="00954932">
            <w:t>8</w:t>
          </w:r>
        </w:p>
      </w:sdtContent>
    </w:sdt>
    <w:p w:rsidR="003E6C18" w:rsidRPr="003E6C18" w:rsidRDefault="003E6C18" w:rsidP="00AF2F2C">
      <w:pPr>
        <w:spacing w:line="480" w:lineRule="auto"/>
        <w:rPr>
          <w:rFonts w:cs="Times New Roman"/>
          <w:szCs w:val="28"/>
          <w:lang w:eastAsia="ru-RU"/>
        </w:rPr>
      </w:pPr>
    </w:p>
    <w:p w:rsidR="003E6C18" w:rsidRPr="003E6C18" w:rsidRDefault="003E6C18" w:rsidP="003E6C18">
      <w:pPr>
        <w:rPr>
          <w:rFonts w:cs="Times New Roman"/>
          <w:szCs w:val="28"/>
          <w:lang w:eastAsia="ru-RU"/>
        </w:rPr>
      </w:pPr>
    </w:p>
    <w:p w:rsidR="003E6C18" w:rsidRPr="003E6C18" w:rsidRDefault="003E6C18" w:rsidP="003E6C18">
      <w:pPr>
        <w:rPr>
          <w:rFonts w:cs="Times New Roman"/>
          <w:szCs w:val="28"/>
          <w:lang w:eastAsia="ru-RU"/>
        </w:rPr>
      </w:pPr>
    </w:p>
    <w:p w:rsidR="003E6C18" w:rsidRPr="003E6C18" w:rsidRDefault="003E6C18" w:rsidP="003E6C18">
      <w:pPr>
        <w:rPr>
          <w:rFonts w:cs="Times New Roman"/>
          <w:szCs w:val="28"/>
          <w:lang w:eastAsia="ru-RU"/>
        </w:rPr>
      </w:pPr>
    </w:p>
    <w:p w:rsidR="003E6C18" w:rsidRPr="003E6C18" w:rsidRDefault="003E6C18" w:rsidP="003E6C18">
      <w:pPr>
        <w:rPr>
          <w:rFonts w:cs="Times New Roman"/>
          <w:szCs w:val="28"/>
          <w:lang w:eastAsia="ru-RU"/>
        </w:rPr>
      </w:pPr>
    </w:p>
    <w:p w:rsidR="003E6C18" w:rsidRPr="003E6C18" w:rsidRDefault="003E6C18" w:rsidP="003E6C18">
      <w:pPr>
        <w:rPr>
          <w:rFonts w:cs="Times New Roman"/>
          <w:szCs w:val="28"/>
          <w:lang w:eastAsia="ru-RU"/>
        </w:rPr>
      </w:pPr>
    </w:p>
    <w:p w:rsidR="003E6C18" w:rsidRPr="003E6C18" w:rsidRDefault="003E6C18" w:rsidP="003E6C18">
      <w:pPr>
        <w:rPr>
          <w:rFonts w:cs="Times New Roman"/>
          <w:szCs w:val="28"/>
          <w:lang w:eastAsia="ru-RU"/>
        </w:rPr>
      </w:pPr>
    </w:p>
    <w:p w:rsidR="003E6C18" w:rsidRPr="003E6C18" w:rsidRDefault="003E6C18" w:rsidP="003E6C18">
      <w:pPr>
        <w:rPr>
          <w:rFonts w:cs="Times New Roman"/>
          <w:szCs w:val="28"/>
          <w:lang w:eastAsia="ru-RU"/>
        </w:rPr>
      </w:pPr>
    </w:p>
    <w:p w:rsidR="003E6C18" w:rsidRPr="003E6C18" w:rsidRDefault="003E6C18" w:rsidP="003E6C18">
      <w:pPr>
        <w:rPr>
          <w:rFonts w:cs="Times New Roman"/>
          <w:szCs w:val="28"/>
          <w:lang w:eastAsia="ru-RU"/>
        </w:rPr>
      </w:pPr>
    </w:p>
    <w:p w:rsidR="003E6C18" w:rsidRPr="003E6C18" w:rsidRDefault="003E6C18" w:rsidP="003E6C18">
      <w:pPr>
        <w:rPr>
          <w:rFonts w:cs="Times New Roman"/>
          <w:szCs w:val="28"/>
          <w:lang w:eastAsia="ru-RU"/>
        </w:rPr>
      </w:pPr>
    </w:p>
    <w:p w:rsidR="003E6C18" w:rsidRPr="003E6C18" w:rsidRDefault="003E6C18" w:rsidP="003E6C18">
      <w:pPr>
        <w:rPr>
          <w:rFonts w:cs="Times New Roman"/>
          <w:szCs w:val="28"/>
          <w:lang w:eastAsia="ru-RU"/>
        </w:rPr>
      </w:pPr>
    </w:p>
    <w:p w:rsidR="003E6C18" w:rsidRPr="003E6C18" w:rsidRDefault="003E6C18" w:rsidP="003E6C18">
      <w:pPr>
        <w:rPr>
          <w:rFonts w:cs="Times New Roman"/>
          <w:szCs w:val="28"/>
          <w:lang w:eastAsia="ru-RU"/>
        </w:rPr>
      </w:pPr>
    </w:p>
    <w:p w:rsidR="003E6C18" w:rsidRPr="003E6C18" w:rsidRDefault="003E6C18" w:rsidP="003E6C18">
      <w:pPr>
        <w:rPr>
          <w:rFonts w:cs="Times New Roman"/>
          <w:szCs w:val="28"/>
          <w:lang w:eastAsia="ru-RU"/>
        </w:rPr>
      </w:pPr>
    </w:p>
    <w:p w:rsidR="003E6C18" w:rsidRPr="003E6C18" w:rsidRDefault="003E6C18" w:rsidP="003E6C18">
      <w:pPr>
        <w:rPr>
          <w:rFonts w:cs="Times New Roman"/>
          <w:szCs w:val="28"/>
          <w:lang w:eastAsia="ru-RU"/>
        </w:rPr>
      </w:pPr>
    </w:p>
    <w:p w:rsidR="003E6C18" w:rsidRPr="003E6C18" w:rsidRDefault="003E6C18" w:rsidP="003E6C18">
      <w:pPr>
        <w:rPr>
          <w:rFonts w:cs="Times New Roman"/>
          <w:szCs w:val="28"/>
          <w:lang w:eastAsia="ru-RU"/>
        </w:rPr>
      </w:pPr>
    </w:p>
    <w:p w:rsidR="003E6C18" w:rsidRPr="003E6C18" w:rsidRDefault="003E6C18" w:rsidP="003E6C18">
      <w:pPr>
        <w:rPr>
          <w:rFonts w:cs="Times New Roman"/>
          <w:szCs w:val="28"/>
          <w:lang w:eastAsia="ru-RU"/>
        </w:rPr>
      </w:pPr>
    </w:p>
    <w:p w:rsidR="003E6C18" w:rsidRPr="003E6C18" w:rsidRDefault="003E6C18" w:rsidP="003E6C18">
      <w:pPr>
        <w:rPr>
          <w:rFonts w:cs="Times New Roman"/>
          <w:szCs w:val="28"/>
          <w:lang w:eastAsia="ru-RU"/>
        </w:rPr>
      </w:pPr>
    </w:p>
    <w:p w:rsidR="003E6C18" w:rsidRPr="003E6C18" w:rsidRDefault="003E6C18" w:rsidP="003E6C18">
      <w:pPr>
        <w:rPr>
          <w:rFonts w:cs="Times New Roman"/>
          <w:szCs w:val="28"/>
          <w:lang w:eastAsia="ru-RU"/>
        </w:rPr>
      </w:pPr>
    </w:p>
    <w:p w:rsidR="003E6C18" w:rsidRPr="003E6C18" w:rsidRDefault="003E6C18" w:rsidP="003E6C18">
      <w:pPr>
        <w:rPr>
          <w:rFonts w:cs="Times New Roman"/>
          <w:szCs w:val="28"/>
          <w:lang w:eastAsia="ru-RU"/>
        </w:rPr>
      </w:pPr>
    </w:p>
    <w:p w:rsidR="003E6C18" w:rsidRPr="003E6C18" w:rsidRDefault="003E6C18" w:rsidP="003E6C18">
      <w:pPr>
        <w:rPr>
          <w:rFonts w:cs="Times New Roman"/>
          <w:szCs w:val="28"/>
          <w:lang w:eastAsia="ru-RU"/>
        </w:rPr>
      </w:pPr>
    </w:p>
    <w:p w:rsidR="00D13017" w:rsidRDefault="00D13017" w:rsidP="003E6C18">
      <w:pPr>
        <w:jc w:val="center"/>
        <w:rPr>
          <w:rFonts w:cs="Times New Roman"/>
          <w:b/>
          <w:szCs w:val="28"/>
          <w:lang w:eastAsia="ru-RU"/>
        </w:rPr>
      </w:pPr>
    </w:p>
    <w:p w:rsidR="003E6C18" w:rsidRDefault="003E6C18" w:rsidP="003E6C18">
      <w:pPr>
        <w:jc w:val="center"/>
        <w:rPr>
          <w:rFonts w:cs="Times New Roman"/>
          <w:b/>
          <w:szCs w:val="28"/>
          <w:lang w:eastAsia="ru-RU"/>
        </w:rPr>
      </w:pPr>
      <w:r w:rsidRPr="003E6C18">
        <w:rPr>
          <w:rFonts w:cs="Times New Roman"/>
          <w:b/>
          <w:szCs w:val="28"/>
          <w:lang w:eastAsia="ru-RU"/>
        </w:rPr>
        <w:lastRenderedPageBreak/>
        <w:t>В</w:t>
      </w:r>
      <w:r>
        <w:rPr>
          <w:rFonts w:cs="Times New Roman"/>
          <w:b/>
          <w:szCs w:val="28"/>
          <w:lang w:eastAsia="ru-RU"/>
        </w:rPr>
        <w:t>В</w:t>
      </w:r>
      <w:r w:rsidRPr="003E6C18">
        <w:rPr>
          <w:rFonts w:cs="Times New Roman"/>
          <w:b/>
          <w:szCs w:val="28"/>
          <w:lang w:eastAsia="ru-RU"/>
        </w:rPr>
        <w:t>ЕДЕНИЕ</w:t>
      </w:r>
    </w:p>
    <w:p w:rsidR="00EE48EC" w:rsidRDefault="00EE48EC" w:rsidP="003E6C18">
      <w:pPr>
        <w:jc w:val="center"/>
        <w:rPr>
          <w:rFonts w:cs="Times New Roman"/>
          <w:b/>
          <w:szCs w:val="28"/>
          <w:lang w:eastAsia="ru-RU"/>
        </w:rPr>
      </w:pPr>
    </w:p>
    <w:p w:rsidR="003E6C18" w:rsidRPr="00E56116" w:rsidRDefault="00E56116" w:rsidP="00EE48EC">
      <w:pPr>
        <w:ind w:firstLine="709"/>
        <w:rPr>
          <w:rFonts w:cs="Times New Roman"/>
          <w:szCs w:val="28"/>
          <w:lang w:eastAsia="ru-RU"/>
        </w:rPr>
      </w:pPr>
      <w:r w:rsidRPr="00E56116">
        <w:rPr>
          <w:rFonts w:cs="Times New Roman"/>
          <w:szCs w:val="28"/>
          <w:lang w:eastAsia="ru-RU"/>
        </w:rPr>
        <w:t xml:space="preserve">С окончанием эпохи Ивана Третьего в русском обществе возникла необходимость поиска нового ответа на вопрос о месте народившейся империи в мире. Победная поступь России и соответствующее ей настроение русских выразилось в создании целого ряда концепций, заявляющих о том, что в Москву переместился центр мировой истории. Это "Москва -- третий Рим" и теории, содержащиеся в "Сказании о Вавилон-граде" и в "Сказании о </w:t>
      </w:r>
      <w:r w:rsidR="006E6DA5" w:rsidRPr="00E56116">
        <w:rPr>
          <w:rFonts w:cs="Times New Roman"/>
          <w:szCs w:val="28"/>
          <w:lang w:eastAsia="ru-RU"/>
        </w:rPr>
        <w:t>князях</w:t>
      </w:r>
      <w:r w:rsidRPr="00E56116">
        <w:rPr>
          <w:rFonts w:cs="Times New Roman"/>
          <w:szCs w:val="28"/>
          <w:lang w:eastAsia="ru-RU"/>
        </w:rPr>
        <w:t xml:space="preserve"> Владимирских".</w:t>
      </w:r>
    </w:p>
    <w:p w:rsidR="006E6DA5" w:rsidRPr="006E6DA5" w:rsidRDefault="006E6DA5" w:rsidP="00EE48EC">
      <w:pPr>
        <w:ind w:firstLine="708"/>
        <w:rPr>
          <w:rFonts w:cs="Times New Roman"/>
          <w:szCs w:val="28"/>
        </w:rPr>
      </w:pPr>
      <w:r w:rsidRPr="006E6DA5">
        <w:rPr>
          <w:rFonts w:cs="Times New Roman"/>
          <w:szCs w:val="28"/>
        </w:rPr>
        <w:t xml:space="preserve">Традиционно считается, что концепция </w:t>
      </w:r>
      <w:r w:rsidRPr="006E6DA5">
        <w:rPr>
          <w:rFonts w:cs="Times New Roman"/>
          <w:b/>
          <w:bCs/>
          <w:szCs w:val="28"/>
        </w:rPr>
        <w:t>"Москва -- третий Рим"</w:t>
      </w:r>
      <w:r w:rsidRPr="006E6DA5">
        <w:rPr>
          <w:rFonts w:cs="Times New Roman"/>
          <w:szCs w:val="28"/>
        </w:rPr>
        <w:t xml:space="preserve"> принадлежит перу настоятеля псковского Елеазарова монастыря старцу Филофею. Он выразил её в двух посланиях. Одно из них адресовано великому князю Василию Третьему (25.03.1479 -- 3.12.1533 гг., на столе с 1505 по 1533 год), другое -- дьяку Мисюрь-Мунехину.</w:t>
      </w:r>
      <w:r>
        <w:rPr>
          <w:rFonts w:cs="Times New Roman"/>
          <w:szCs w:val="28"/>
        </w:rPr>
        <w:t xml:space="preserve"> </w:t>
      </w:r>
      <w:r w:rsidRPr="006E6DA5">
        <w:rPr>
          <w:rFonts w:cs="Times New Roman"/>
          <w:szCs w:val="28"/>
        </w:rPr>
        <w:t xml:space="preserve">Обстоятельства, при которых написаны эти послания, следующие. В январе 1510 года Псков был лишён своей автономии, вечевой колокол снят, ввели московскую систему управления. Руководить городом стали два московских наместника с двумя дьяками (одним из них и был Мунехин). Наместники творили </w:t>
      </w:r>
      <w:r w:rsidRPr="006E6DA5">
        <w:rPr>
          <w:rFonts w:cs="Times New Roman"/>
          <w:i/>
          <w:iCs/>
          <w:szCs w:val="28"/>
        </w:rPr>
        <w:t>"многия беззакония",</w:t>
      </w:r>
      <w:r w:rsidRPr="006E6DA5">
        <w:rPr>
          <w:rFonts w:cs="Times New Roman"/>
          <w:szCs w:val="28"/>
        </w:rPr>
        <w:t xml:space="preserve"> и псковичи обратились за помощью к Филофею, лично знакомому с великим князем. Тот призвал их к терпению, но одновременно обратился с посланием к Василию, которое передал через отъезжающего в Москву Мунехина. В этом послании, как считается, Филофей косвенно изложил жалобы псковичей, но основными его темами </w:t>
      </w:r>
      <w:proofErr w:type="gramStart"/>
      <w:r w:rsidRPr="006E6DA5">
        <w:rPr>
          <w:rFonts w:cs="Times New Roman"/>
          <w:szCs w:val="28"/>
        </w:rPr>
        <w:t>были:  долгое</w:t>
      </w:r>
      <w:proofErr w:type="gramEnd"/>
      <w:r w:rsidRPr="006E6DA5">
        <w:rPr>
          <w:rFonts w:cs="Times New Roman"/>
          <w:szCs w:val="28"/>
        </w:rPr>
        <w:t xml:space="preserve"> отсутствие архиепископа Новгорода (</w:t>
      </w:r>
      <w:r w:rsidRPr="006E6DA5">
        <w:rPr>
          <w:rFonts w:cs="Times New Roman"/>
          <w:i/>
          <w:iCs/>
          <w:szCs w:val="28"/>
        </w:rPr>
        <w:t xml:space="preserve">"вдовство" </w:t>
      </w:r>
      <w:r w:rsidRPr="006E6DA5">
        <w:rPr>
          <w:rFonts w:cs="Times New Roman"/>
          <w:szCs w:val="28"/>
        </w:rPr>
        <w:t xml:space="preserve">епархии), неправильность совершения некоторыми людьми крестного знамения и </w:t>
      </w:r>
      <w:r w:rsidRPr="006E6DA5">
        <w:rPr>
          <w:rFonts w:cs="Times New Roman"/>
          <w:i/>
          <w:iCs/>
          <w:szCs w:val="28"/>
        </w:rPr>
        <w:t>"содомский грех"</w:t>
      </w:r>
      <w:r w:rsidRPr="006E6DA5">
        <w:rPr>
          <w:rFonts w:cs="Times New Roman"/>
          <w:szCs w:val="28"/>
        </w:rPr>
        <w:t>. То, что потом получило название "теория "Москва -- третий Рим", высказано им в следующих тяжеловесных словах:</w:t>
      </w:r>
    </w:p>
    <w:p w:rsidR="00EE48EC" w:rsidRPr="00EE48EC" w:rsidRDefault="00EE48EC" w:rsidP="00EE48EC">
      <w:pPr>
        <w:ind w:firstLine="708"/>
        <w:rPr>
          <w:rFonts w:cs="Times New Roman"/>
          <w:i/>
          <w:szCs w:val="28"/>
        </w:rPr>
      </w:pPr>
      <w:r w:rsidRPr="00EE48EC">
        <w:rPr>
          <w:rFonts w:cs="Times New Roman"/>
          <w:i/>
          <w:szCs w:val="28"/>
        </w:rPr>
        <w:t xml:space="preserve">"Тебе </w:t>
      </w:r>
      <w:proofErr w:type="spellStart"/>
      <w:r w:rsidRPr="00EE48EC">
        <w:rPr>
          <w:rFonts w:cs="Times New Roman"/>
          <w:i/>
          <w:szCs w:val="28"/>
        </w:rPr>
        <w:t>пресветлейшему</w:t>
      </w:r>
      <w:proofErr w:type="spellEnd"/>
      <w:r w:rsidRPr="00EE48EC">
        <w:rPr>
          <w:rFonts w:cs="Times New Roman"/>
          <w:i/>
          <w:szCs w:val="28"/>
        </w:rPr>
        <w:t xml:space="preserve"> и </w:t>
      </w:r>
      <w:proofErr w:type="spellStart"/>
      <w:r w:rsidRPr="00EE48EC">
        <w:rPr>
          <w:rFonts w:cs="Times New Roman"/>
          <w:i/>
          <w:szCs w:val="28"/>
        </w:rPr>
        <w:t>выскопочтенному</w:t>
      </w:r>
      <w:proofErr w:type="spellEnd"/>
      <w:r w:rsidRPr="00EE48EC">
        <w:rPr>
          <w:rFonts w:cs="Times New Roman"/>
          <w:i/>
          <w:szCs w:val="28"/>
        </w:rPr>
        <w:t xml:space="preserve"> государю великому князю, православному христианскому царю и всея владыке святого </w:t>
      </w:r>
      <w:proofErr w:type="spellStart"/>
      <w:r w:rsidRPr="00EE48EC">
        <w:rPr>
          <w:rFonts w:cs="Times New Roman"/>
          <w:i/>
          <w:szCs w:val="28"/>
        </w:rPr>
        <w:t>Божего</w:t>
      </w:r>
      <w:proofErr w:type="spellEnd"/>
      <w:r w:rsidRPr="00EE48EC">
        <w:rPr>
          <w:rFonts w:cs="Times New Roman"/>
          <w:i/>
          <w:szCs w:val="28"/>
        </w:rPr>
        <w:t xml:space="preserve"> престола святого вселенского собора апостольской церкви Успения Пресвятой Богородицы. Старого Рима церковь пала от </w:t>
      </w:r>
      <w:proofErr w:type="spellStart"/>
      <w:r w:rsidRPr="00EE48EC">
        <w:rPr>
          <w:rFonts w:cs="Times New Roman"/>
          <w:i/>
          <w:szCs w:val="28"/>
        </w:rPr>
        <w:t>аполинариевой</w:t>
      </w:r>
      <w:proofErr w:type="spellEnd"/>
      <w:r w:rsidRPr="00EE48EC">
        <w:rPr>
          <w:rFonts w:cs="Times New Roman"/>
          <w:i/>
          <w:szCs w:val="28"/>
        </w:rPr>
        <w:t xml:space="preserve"> ереси, второго Рима </w:t>
      </w:r>
      <w:r w:rsidRPr="00EE48EC">
        <w:rPr>
          <w:rFonts w:cs="Times New Roman"/>
          <w:i/>
          <w:szCs w:val="28"/>
        </w:rPr>
        <w:lastRenderedPageBreak/>
        <w:t xml:space="preserve">Константинова града церковь от рук агарян(османов), над </w:t>
      </w:r>
      <w:proofErr w:type="spellStart"/>
      <w:r w:rsidRPr="00EE48EC">
        <w:rPr>
          <w:rFonts w:cs="Times New Roman"/>
          <w:i/>
          <w:szCs w:val="28"/>
        </w:rPr>
        <w:t>третим</w:t>
      </w:r>
      <w:proofErr w:type="spellEnd"/>
      <w:r w:rsidRPr="00EE48EC">
        <w:rPr>
          <w:rFonts w:cs="Times New Roman"/>
          <w:i/>
          <w:szCs w:val="28"/>
        </w:rPr>
        <w:t xml:space="preserve"> же, новым Римом, державы твоего царствия святые соборные апостольские церкви, во всей поднебесной ярче солнца светятся. Да и вся твоя держава, благочестивый царь, как все царства православной христианской веры </w:t>
      </w:r>
      <w:proofErr w:type="spellStart"/>
      <w:r w:rsidRPr="00EE48EC">
        <w:rPr>
          <w:rFonts w:cs="Times New Roman"/>
          <w:i/>
          <w:szCs w:val="28"/>
        </w:rPr>
        <w:t>сольюца</w:t>
      </w:r>
      <w:proofErr w:type="spellEnd"/>
      <w:r w:rsidRPr="00EE48EC">
        <w:rPr>
          <w:rFonts w:cs="Times New Roman"/>
          <w:i/>
          <w:szCs w:val="28"/>
        </w:rPr>
        <w:t xml:space="preserve"> в твое единое царство. Един ты во всей поднебесной христианам царь".</w:t>
      </w:r>
    </w:p>
    <w:p w:rsidR="003E6C18" w:rsidRDefault="006E6DA5" w:rsidP="00EE48EC">
      <w:pPr>
        <w:ind w:firstLine="708"/>
        <w:rPr>
          <w:rFonts w:cs="Times New Roman"/>
          <w:szCs w:val="28"/>
        </w:rPr>
      </w:pPr>
      <w:r w:rsidRPr="006E6DA5">
        <w:rPr>
          <w:rFonts w:cs="Times New Roman"/>
          <w:szCs w:val="28"/>
        </w:rPr>
        <w:t>Здесь же содержится и знаменитая формула:</w:t>
      </w:r>
      <w:r w:rsidRPr="006E6DA5">
        <w:rPr>
          <w:rFonts w:cs="Times New Roman"/>
          <w:i/>
          <w:iCs/>
          <w:szCs w:val="28"/>
        </w:rPr>
        <w:t xml:space="preserve"> "Два </w:t>
      </w:r>
      <w:proofErr w:type="spellStart"/>
      <w:r w:rsidRPr="006E6DA5">
        <w:rPr>
          <w:rFonts w:cs="Times New Roman"/>
          <w:i/>
          <w:iCs/>
          <w:szCs w:val="28"/>
        </w:rPr>
        <w:t>убо</w:t>
      </w:r>
      <w:proofErr w:type="spellEnd"/>
      <w:r w:rsidRPr="006E6DA5">
        <w:rPr>
          <w:rFonts w:cs="Times New Roman"/>
          <w:i/>
          <w:iCs/>
          <w:szCs w:val="28"/>
        </w:rPr>
        <w:t xml:space="preserve"> Рима </w:t>
      </w:r>
      <w:proofErr w:type="spellStart"/>
      <w:r w:rsidRPr="006E6DA5">
        <w:rPr>
          <w:rFonts w:cs="Times New Roman"/>
          <w:i/>
          <w:iCs/>
          <w:szCs w:val="28"/>
        </w:rPr>
        <w:t>падоша</w:t>
      </w:r>
      <w:proofErr w:type="spellEnd"/>
      <w:r w:rsidRPr="006E6DA5">
        <w:rPr>
          <w:rFonts w:cs="Times New Roman"/>
          <w:i/>
          <w:iCs/>
          <w:szCs w:val="28"/>
        </w:rPr>
        <w:t xml:space="preserve">, третий стоить, а четвертому не </w:t>
      </w:r>
      <w:proofErr w:type="spellStart"/>
      <w:r w:rsidRPr="006E6DA5">
        <w:rPr>
          <w:rFonts w:cs="Times New Roman"/>
          <w:i/>
          <w:iCs/>
          <w:szCs w:val="28"/>
        </w:rPr>
        <w:t>быти</w:t>
      </w:r>
      <w:proofErr w:type="spellEnd"/>
      <w:r w:rsidRPr="006E6DA5">
        <w:rPr>
          <w:rFonts w:cs="Times New Roman"/>
          <w:i/>
          <w:iCs/>
          <w:szCs w:val="28"/>
        </w:rPr>
        <w:t>."</w:t>
      </w:r>
      <w:r w:rsidRPr="006E6DA5">
        <w:rPr>
          <w:rFonts w:cs="Times New Roman"/>
          <w:szCs w:val="28"/>
        </w:rPr>
        <w:t xml:space="preserve"> Отмечу, что, если судить по языку летописей или </w:t>
      </w:r>
      <w:r w:rsidR="00EE48EC" w:rsidRPr="006E6DA5">
        <w:rPr>
          <w:rFonts w:cs="Times New Roman"/>
          <w:szCs w:val="28"/>
        </w:rPr>
        <w:t>сохранившихся</w:t>
      </w:r>
      <w:r w:rsidRPr="006E6DA5">
        <w:rPr>
          <w:rFonts w:cs="Times New Roman"/>
          <w:szCs w:val="28"/>
        </w:rPr>
        <w:t xml:space="preserve"> образцах светской литературы того времени, то язык Филофея его светским современникам был понятен лишь немного больше, чем нам. В послании </w:t>
      </w:r>
      <w:proofErr w:type="spellStart"/>
      <w:r w:rsidRPr="006E6DA5">
        <w:rPr>
          <w:rFonts w:cs="Times New Roman"/>
          <w:szCs w:val="28"/>
        </w:rPr>
        <w:t>Мунехину</w:t>
      </w:r>
      <w:proofErr w:type="spellEnd"/>
      <w:r w:rsidRPr="006E6DA5">
        <w:rPr>
          <w:rFonts w:cs="Times New Roman"/>
          <w:szCs w:val="28"/>
        </w:rPr>
        <w:t xml:space="preserve"> он говорит почти то же самое, только там добавлена тема осуждения астрологов (</w:t>
      </w:r>
      <w:r w:rsidRPr="006E6DA5">
        <w:rPr>
          <w:rFonts w:cs="Times New Roman"/>
          <w:i/>
          <w:iCs/>
          <w:szCs w:val="28"/>
        </w:rPr>
        <w:t>"</w:t>
      </w:r>
      <w:proofErr w:type="spellStart"/>
      <w:r w:rsidRPr="006E6DA5">
        <w:rPr>
          <w:rFonts w:cs="Times New Roman"/>
          <w:i/>
          <w:iCs/>
          <w:szCs w:val="28"/>
        </w:rPr>
        <w:t>звездосчётцев</w:t>
      </w:r>
      <w:proofErr w:type="spellEnd"/>
      <w:r w:rsidRPr="006E6DA5">
        <w:rPr>
          <w:rFonts w:cs="Times New Roman"/>
          <w:i/>
          <w:iCs/>
          <w:szCs w:val="28"/>
        </w:rPr>
        <w:t>")</w:t>
      </w:r>
      <w:r w:rsidRPr="006E6DA5">
        <w:rPr>
          <w:rFonts w:cs="Times New Roman"/>
          <w:szCs w:val="28"/>
        </w:rPr>
        <w:t>.</w:t>
      </w:r>
    </w:p>
    <w:p w:rsidR="00EE48EC" w:rsidRDefault="00EE48EC" w:rsidP="00EE48EC">
      <w:pPr>
        <w:ind w:firstLine="708"/>
        <w:rPr>
          <w:rFonts w:cs="Times New Roman"/>
          <w:szCs w:val="28"/>
        </w:rPr>
      </w:pPr>
      <w:r w:rsidRPr="00EE48EC">
        <w:rPr>
          <w:rFonts w:cs="Times New Roman"/>
          <w:szCs w:val="28"/>
        </w:rPr>
        <w:t>Сложно в этих словах увидеть какую-либо законченную концепцию, тем более государственно-мессианского характера. Автор вкладывает в них отнюдь не имперский смысл: речь идёт о том, что Василий как единственный оставшийся православный монарх должен следить за чистотой православия и быть защитником веры.</w:t>
      </w:r>
    </w:p>
    <w:p w:rsidR="002D2B29" w:rsidRDefault="002D2B29" w:rsidP="00EE48EC">
      <w:pPr>
        <w:ind w:firstLine="708"/>
        <w:rPr>
          <w:rFonts w:cs="Times New Roman"/>
          <w:szCs w:val="28"/>
        </w:rPr>
      </w:pPr>
    </w:p>
    <w:p w:rsidR="002D2B29" w:rsidRDefault="002D2B29" w:rsidP="00EE48EC">
      <w:pPr>
        <w:ind w:firstLine="708"/>
        <w:rPr>
          <w:rFonts w:cs="Times New Roman"/>
          <w:szCs w:val="28"/>
        </w:rPr>
      </w:pPr>
    </w:p>
    <w:p w:rsidR="002D2B29" w:rsidRDefault="002D2B29" w:rsidP="00EE48EC">
      <w:pPr>
        <w:ind w:firstLine="708"/>
        <w:rPr>
          <w:rFonts w:cs="Times New Roman"/>
          <w:szCs w:val="28"/>
        </w:rPr>
      </w:pPr>
    </w:p>
    <w:p w:rsidR="002D2B29" w:rsidRDefault="002D2B29" w:rsidP="00EE48EC">
      <w:pPr>
        <w:ind w:firstLine="708"/>
        <w:rPr>
          <w:rFonts w:cs="Times New Roman"/>
          <w:szCs w:val="28"/>
        </w:rPr>
      </w:pPr>
    </w:p>
    <w:p w:rsidR="002D2B29" w:rsidRDefault="002D2B29" w:rsidP="00EE48EC">
      <w:pPr>
        <w:ind w:firstLine="708"/>
        <w:rPr>
          <w:rFonts w:cs="Times New Roman"/>
          <w:szCs w:val="28"/>
        </w:rPr>
      </w:pPr>
    </w:p>
    <w:p w:rsidR="002D2B29" w:rsidRDefault="002D2B29" w:rsidP="00EE48EC">
      <w:pPr>
        <w:ind w:firstLine="708"/>
        <w:rPr>
          <w:rFonts w:cs="Times New Roman"/>
          <w:szCs w:val="28"/>
        </w:rPr>
      </w:pPr>
    </w:p>
    <w:p w:rsidR="00D13017" w:rsidRDefault="00D13017" w:rsidP="00EE48EC">
      <w:pPr>
        <w:ind w:firstLine="708"/>
        <w:rPr>
          <w:rFonts w:cs="Times New Roman"/>
          <w:szCs w:val="28"/>
        </w:rPr>
      </w:pPr>
    </w:p>
    <w:p w:rsidR="00D13017" w:rsidRDefault="00D13017" w:rsidP="00EE48EC">
      <w:pPr>
        <w:ind w:firstLine="708"/>
        <w:rPr>
          <w:rFonts w:cs="Times New Roman"/>
          <w:szCs w:val="28"/>
        </w:rPr>
      </w:pPr>
    </w:p>
    <w:p w:rsidR="00D13017" w:rsidRDefault="00D13017" w:rsidP="00EE48EC">
      <w:pPr>
        <w:ind w:firstLine="708"/>
        <w:rPr>
          <w:rFonts w:cs="Times New Roman"/>
          <w:szCs w:val="28"/>
        </w:rPr>
      </w:pPr>
    </w:p>
    <w:p w:rsidR="00D13017" w:rsidRDefault="00D13017" w:rsidP="00EE48EC">
      <w:pPr>
        <w:ind w:firstLine="708"/>
        <w:rPr>
          <w:rFonts w:cs="Times New Roman"/>
          <w:szCs w:val="28"/>
        </w:rPr>
      </w:pPr>
    </w:p>
    <w:p w:rsidR="00D13017" w:rsidRDefault="00D13017" w:rsidP="00EE48EC">
      <w:pPr>
        <w:ind w:firstLine="708"/>
        <w:rPr>
          <w:rFonts w:cs="Times New Roman"/>
          <w:szCs w:val="28"/>
        </w:rPr>
      </w:pPr>
    </w:p>
    <w:p w:rsidR="00D13017" w:rsidRDefault="00D13017" w:rsidP="00EE48EC">
      <w:pPr>
        <w:ind w:firstLine="708"/>
        <w:rPr>
          <w:rFonts w:cs="Times New Roman"/>
          <w:szCs w:val="28"/>
        </w:rPr>
      </w:pPr>
    </w:p>
    <w:p w:rsidR="00D13017" w:rsidRDefault="00D13017" w:rsidP="00EE48EC">
      <w:pPr>
        <w:ind w:firstLine="708"/>
        <w:rPr>
          <w:rFonts w:cs="Times New Roman"/>
          <w:szCs w:val="28"/>
        </w:rPr>
      </w:pPr>
    </w:p>
    <w:p w:rsidR="002D2B29" w:rsidRDefault="002D2B29" w:rsidP="00D13017">
      <w:pPr>
        <w:rPr>
          <w:rFonts w:cs="Times New Roman"/>
          <w:szCs w:val="28"/>
        </w:rPr>
      </w:pPr>
    </w:p>
    <w:p w:rsidR="002D2B29" w:rsidRDefault="00DB6227" w:rsidP="002D2B29">
      <w:pPr>
        <w:ind w:firstLine="708"/>
        <w:jc w:val="center"/>
        <w:rPr>
          <w:rFonts w:cs="Times New Roman"/>
          <w:b/>
          <w:szCs w:val="28"/>
        </w:rPr>
      </w:pPr>
      <w:r w:rsidRPr="002D2B29">
        <w:rPr>
          <w:rFonts w:cs="Times New Roman"/>
          <w:b/>
          <w:szCs w:val="28"/>
        </w:rPr>
        <w:lastRenderedPageBreak/>
        <w:t xml:space="preserve">ГЛАВА 1. </w:t>
      </w:r>
      <w:r>
        <w:rPr>
          <w:rFonts w:cs="Times New Roman"/>
          <w:b/>
          <w:szCs w:val="28"/>
        </w:rPr>
        <w:t xml:space="preserve">СТАНОВЛЕНИЕ И СУДЬБА </w:t>
      </w:r>
      <w:proofErr w:type="gramStart"/>
      <w:r w:rsidRPr="002D2B29">
        <w:rPr>
          <w:rFonts w:cs="Times New Roman"/>
          <w:b/>
          <w:szCs w:val="28"/>
        </w:rPr>
        <w:t>ТЕОРИИ В</w:t>
      </w:r>
      <w:proofErr w:type="gramEnd"/>
      <w:r w:rsidRPr="002D2B29">
        <w:rPr>
          <w:rFonts w:cs="Times New Roman"/>
          <w:b/>
          <w:szCs w:val="28"/>
        </w:rPr>
        <w:t xml:space="preserve"> 16 ВЕКЕ</w:t>
      </w:r>
    </w:p>
    <w:p w:rsidR="002D2B29" w:rsidRPr="002D2B29" w:rsidRDefault="002D2B29" w:rsidP="002D2B29">
      <w:pPr>
        <w:ind w:firstLine="708"/>
        <w:rPr>
          <w:rFonts w:cs="Times New Roman"/>
          <w:szCs w:val="28"/>
        </w:rPr>
      </w:pPr>
    </w:p>
    <w:p w:rsidR="002D2B29" w:rsidRDefault="002D2B29" w:rsidP="002D2B29">
      <w:pPr>
        <w:ind w:firstLine="708"/>
        <w:rPr>
          <w:rFonts w:cs="Times New Roman"/>
          <w:szCs w:val="28"/>
        </w:rPr>
      </w:pPr>
      <w:r w:rsidRPr="002D2B29">
        <w:rPr>
          <w:rFonts w:cs="Times New Roman"/>
          <w:szCs w:val="28"/>
        </w:rPr>
        <w:t xml:space="preserve">Как Г.В. Вернадский, так и Н.И. Ульянов (написавший великолепную работу на эту тему) считали, что широкого распространения концепция "Москва -- третий Рим" в это время не получила, оставаясь принадлежностью узкого круга монахов-книжников. Эту точку зрения разделял и М.А. Алпатов. Об этой теории в своих письмах не упоминает Иван Грозный, её нет ни в "официозных" летописных сводах (типа Воскресенского и </w:t>
      </w:r>
      <w:proofErr w:type="spellStart"/>
      <w:r w:rsidRPr="002D2B29">
        <w:rPr>
          <w:rFonts w:cs="Times New Roman"/>
          <w:szCs w:val="28"/>
        </w:rPr>
        <w:t>Никоновского</w:t>
      </w:r>
      <w:proofErr w:type="spellEnd"/>
      <w:r w:rsidRPr="002D2B29">
        <w:rPr>
          <w:rFonts w:cs="Times New Roman"/>
          <w:szCs w:val="28"/>
        </w:rPr>
        <w:t xml:space="preserve">), ни в Степенной книге. Почти дословное изложение формулы Филофея появляется только в </w:t>
      </w:r>
      <w:r w:rsidRPr="002D2B29">
        <w:rPr>
          <w:rFonts w:cs="Times New Roman"/>
          <w:i/>
          <w:iCs/>
          <w:szCs w:val="28"/>
        </w:rPr>
        <w:t>"утверждённой грамоте"</w:t>
      </w:r>
      <w:r w:rsidRPr="002D2B29">
        <w:rPr>
          <w:rFonts w:cs="Times New Roman"/>
          <w:szCs w:val="28"/>
        </w:rPr>
        <w:t xml:space="preserve"> константинопольского патриарха Иеремии, приехавшего в Москву в 1589 году для утверждения московской патриархии. Это подтверждает, что концепция была принадлежностью идеологии церковной, но не государственной.</w:t>
      </w:r>
    </w:p>
    <w:p w:rsidR="00DB6227" w:rsidRPr="00566941" w:rsidRDefault="00DB6227" w:rsidP="00DB6227">
      <w:pPr>
        <w:ind w:firstLine="708"/>
        <w:rPr>
          <w:rFonts w:cs="Times New Roman"/>
          <w:szCs w:val="28"/>
        </w:rPr>
      </w:pPr>
      <w:r w:rsidRPr="00566941">
        <w:rPr>
          <w:rFonts w:cs="Times New Roman"/>
          <w:szCs w:val="28"/>
        </w:rPr>
        <w:t xml:space="preserve">Существование теории «Москва - Третий Рим» в качестве политической программы может быть поставлено под сомнение; «миф, что Москва стремилась представить себя третьим Римом, был создан позднейшими интерпретаторами и кажется намного более влиятельным, чем исконный миф о Москве – третьем Риме». Тема Послания Филофея великому князю Василию III – «не историческое место России как преемницы Византии, но дела Церкви». Что касается другого сочинения, излагающего эту доктрину, Послания </w:t>
      </w:r>
      <w:proofErr w:type="spellStart"/>
      <w:r w:rsidRPr="00566941">
        <w:rPr>
          <w:rFonts w:cs="Times New Roman"/>
          <w:szCs w:val="28"/>
        </w:rPr>
        <w:t>Мунехину</w:t>
      </w:r>
      <w:proofErr w:type="spellEnd"/>
      <w:r w:rsidRPr="00566941">
        <w:rPr>
          <w:rFonts w:cs="Times New Roman"/>
          <w:szCs w:val="28"/>
        </w:rPr>
        <w:t>, то в нем Филофей «не триумфально провозглашает особую историческую роль России, как долгое время полагали ученые, но выражает свое видение опасной ситуации. Перенося это пророчество на современную ситуацию, Филофей заключает, что падение Римского имперского мира (</w:t>
      </w:r>
      <w:proofErr w:type="spellStart"/>
      <w:r w:rsidRPr="00566941">
        <w:rPr>
          <w:rFonts w:cs="Times New Roman"/>
          <w:szCs w:val="28"/>
        </w:rPr>
        <w:t>the</w:t>
      </w:r>
      <w:proofErr w:type="spellEnd"/>
      <w:r w:rsidRPr="00566941">
        <w:rPr>
          <w:rFonts w:cs="Times New Roman"/>
          <w:szCs w:val="28"/>
        </w:rPr>
        <w:t xml:space="preserve"> </w:t>
      </w:r>
      <w:proofErr w:type="spellStart"/>
      <w:r w:rsidRPr="00566941">
        <w:rPr>
          <w:rFonts w:cs="Times New Roman"/>
          <w:szCs w:val="28"/>
        </w:rPr>
        <w:t>Roman</w:t>
      </w:r>
      <w:proofErr w:type="spellEnd"/>
      <w:r w:rsidRPr="00566941">
        <w:rPr>
          <w:rFonts w:cs="Times New Roman"/>
          <w:szCs w:val="28"/>
        </w:rPr>
        <w:t xml:space="preserve"> </w:t>
      </w:r>
      <w:proofErr w:type="spellStart"/>
      <w:r w:rsidRPr="00566941">
        <w:rPr>
          <w:rFonts w:cs="Times New Roman"/>
          <w:szCs w:val="28"/>
        </w:rPr>
        <w:t>empire</w:t>
      </w:r>
      <w:proofErr w:type="spellEnd"/>
      <w:r w:rsidRPr="00566941">
        <w:rPr>
          <w:rFonts w:cs="Times New Roman"/>
          <w:szCs w:val="28"/>
        </w:rPr>
        <w:t xml:space="preserve"> </w:t>
      </w:r>
      <w:proofErr w:type="spellStart"/>
      <w:r w:rsidRPr="00566941">
        <w:rPr>
          <w:rFonts w:cs="Times New Roman"/>
          <w:szCs w:val="28"/>
        </w:rPr>
        <w:t>would</w:t>
      </w:r>
      <w:proofErr w:type="spellEnd"/>
      <w:r w:rsidRPr="00566941">
        <w:rPr>
          <w:rFonts w:cs="Times New Roman"/>
          <w:szCs w:val="28"/>
        </w:rPr>
        <w:t xml:space="preserve">) привело к разрушению всего мира. Цель </w:t>
      </w:r>
      <w:proofErr w:type="spellStart"/>
      <w:r w:rsidRPr="00566941">
        <w:rPr>
          <w:rFonts w:cs="Times New Roman"/>
          <w:szCs w:val="28"/>
        </w:rPr>
        <w:t>Филофеева</w:t>
      </w:r>
      <w:proofErr w:type="spellEnd"/>
      <w:r w:rsidRPr="00566941">
        <w:rPr>
          <w:rFonts w:cs="Times New Roman"/>
          <w:szCs w:val="28"/>
        </w:rPr>
        <w:t xml:space="preserve"> сочинения – увещевательный: он никогда не намеревался легитимизировать притязания Москвы на роль третьего Рима, но пытался предостеречь о необходимости спасения последней христианской империи».</w:t>
      </w:r>
    </w:p>
    <w:p w:rsidR="00DB6227" w:rsidRPr="00566941" w:rsidRDefault="00DB6227" w:rsidP="00DB6227">
      <w:pPr>
        <w:ind w:firstLine="708"/>
        <w:rPr>
          <w:rFonts w:cs="Times New Roman"/>
          <w:szCs w:val="28"/>
        </w:rPr>
      </w:pPr>
      <w:r w:rsidRPr="00566941">
        <w:rPr>
          <w:rFonts w:cs="Times New Roman"/>
          <w:szCs w:val="28"/>
        </w:rPr>
        <w:t xml:space="preserve">Контекст формулы «Москва – Третий Рим» у Филофея, действительно, богословский. По характеристике В.В. Колесова: «Главным сочинением </w:t>
      </w:r>
      <w:r w:rsidRPr="00566941">
        <w:rPr>
          <w:rFonts w:cs="Times New Roman"/>
          <w:szCs w:val="28"/>
        </w:rPr>
        <w:lastRenderedPageBreak/>
        <w:t xml:space="preserve">Филофея является его послание псковскому дьяку Михаилу Григорьевичу </w:t>
      </w:r>
      <w:proofErr w:type="spellStart"/>
      <w:r w:rsidRPr="00566941">
        <w:rPr>
          <w:rFonts w:cs="Times New Roman"/>
          <w:szCs w:val="28"/>
        </w:rPr>
        <w:t>Мунехину</w:t>
      </w:r>
      <w:proofErr w:type="spellEnd"/>
      <w:r w:rsidRPr="00566941">
        <w:rPr>
          <w:rFonts w:cs="Times New Roman"/>
          <w:szCs w:val="28"/>
        </w:rPr>
        <w:t xml:space="preserve">. Повод к написанию послания был следующий. Николай Булев, известный публицист, переводчик и врач при великом князе Василии III, </w:t>
      </w:r>
      <w:proofErr w:type="spellStart"/>
      <w:r w:rsidRPr="00566941">
        <w:rPr>
          <w:rFonts w:cs="Times New Roman"/>
          <w:szCs w:val="28"/>
        </w:rPr>
        <w:t>любекский</w:t>
      </w:r>
      <w:proofErr w:type="spellEnd"/>
      <w:r w:rsidRPr="00566941">
        <w:rPr>
          <w:rFonts w:cs="Times New Roman"/>
          <w:szCs w:val="28"/>
        </w:rPr>
        <w:t xml:space="preserve"> немец по происхождению, приблизительно в 1522 г. перевел астрологический «Альманах» </w:t>
      </w:r>
      <w:proofErr w:type="spellStart"/>
      <w:r w:rsidRPr="00566941">
        <w:rPr>
          <w:rFonts w:cs="Times New Roman"/>
          <w:szCs w:val="28"/>
        </w:rPr>
        <w:t>Штоффлера</w:t>
      </w:r>
      <w:proofErr w:type="spellEnd"/>
      <w:r w:rsidRPr="00566941">
        <w:rPr>
          <w:rFonts w:cs="Times New Roman"/>
          <w:szCs w:val="28"/>
        </w:rPr>
        <w:t xml:space="preserve">, содержащий предсказание о потопе в 1524 г. Перевод попал в руки Федора Карпова и М. Г. </w:t>
      </w:r>
      <w:proofErr w:type="spellStart"/>
      <w:r w:rsidRPr="00566941">
        <w:rPr>
          <w:rFonts w:cs="Times New Roman"/>
          <w:szCs w:val="28"/>
        </w:rPr>
        <w:t>Мисюря</w:t>
      </w:r>
      <w:proofErr w:type="spellEnd"/>
      <w:r w:rsidRPr="00566941">
        <w:rPr>
          <w:rFonts w:cs="Times New Roman"/>
          <w:szCs w:val="28"/>
        </w:rPr>
        <w:t xml:space="preserve">-Мунехина, каждый из них обратился за разъяснениями к знающим лицам. Для Федора Карпова таким близким корреспондентом оказался Максим Грек, для М. Г. </w:t>
      </w:r>
      <w:proofErr w:type="spellStart"/>
      <w:r w:rsidRPr="00566941">
        <w:rPr>
          <w:rFonts w:cs="Times New Roman"/>
          <w:szCs w:val="28"/>
        </w:rPr>
        <w:t>Мисюря</w:t>
      </w:r>
      <w:proofErr w:type="spellEnd"/>
      <w:r w:rsidRPr="00566941">
        <w:rPr>
          <w:rFonts w:cs="Times New Roman"/>
          <w:szCs w:val="28"/>
        </w:rPr>
        <w:t>-Мунехина — старец Филофей. Оба ответа совпадают в своем отрицательном отношении к астрологии и датируются концом 1523 — началом 1524 г.</w:t>
      </w:r>
    </w:p>
    <w:p w:rsidR="00DB6227" w:rsidRPr="00566941" w:rsidRDefault="00DB6227" w:rsidP="00DB6227">
      <w:pPr>
        <w:ind w:firstLine="708"/>
        <w:rPr>
          <w:rFonts w:cs="Times New Roman"/>
          <w:szCs w:val="28"/>
        </w:rPr>
      </w:pPr>
      <w:r w:rsidRPr="00566941">
        <w:rPr>
          <w:rFonts w:cs="Times New Roman"/>
          <w:szCs w:val="28"/>
        </w:rPr>
        <w:t>Рассуждение Филофея отвергают какое-либо значение астрологии, поскольку звезды как тела неодушевленные не могут оказывать влияния на судьбы людей или народов. Астрологии он противопоставляет иное объяснение исторического процесса: причиной изменений является божественная воля, причиной падения царств — неспособность удержаться в истинной вере. Эта историко-богословская концепция целиком находится в русле библейской историософии, но старцу Филофею необходимо примирить с нею падение православного Константинополя в 1453 г. и сохранение католическим Римом своего видимого благополучия. Вслед за этим он дает пространное обоснование подлинности причастия квасным (дрожжевым) хлебом, что позволяет ему объявить истинным Римом московскую Русь как единственно независимое и безупречное христианское государство. Признание за Римом первенствующего значения опирается на традиционную христианскую учение о Церкви.</w:t>
      </w:r>
    </w:p>
    <w:p w:rsidR="00DB6227" w:rsidRPr="00566941" w:rsidRDefault="00DB6227" w:rsidP="00DB6227">
      <w:pPr>
        <w:ind w:firstLine="708"/>
        <w:rPr>
          <w:rFonts w:cs="Times New Roman"/>
          <w:szCs w:val="28"/>
        </w:rPr>
      </w:pPr>
      <w:r w:rsidRPr="00566941">
        <w:rPr>
          <w:rFonts w:cs="Times New Roman"/>
          <w:szCs w:val="28"/>
        </w:rPr>
        <w:t>Есть две возможности понимания смысла этой концепции. Во-первых, можно думать, с чем мы обычно и сталкиваемся, что послание Филофея дает политическое обоснование преемственности имперской власти от Рима к новому Риму — Константинополю — и далее к Москве. В этом случае мысль Филофея развивается параллельно или под влиянием так называемой концепции «переноса империи</w:t>
      </w:r>
      <w:proofErr w:type="gramStart"/>
      <w:r w:rsidRPr="00566941">
        <w:rPr>
          <w:rFonts w:cs="Times New Roman"/>
          <w:szCs w:val="28"/>
        </w:rPr>
        <w:t>» ,</w:t>
      </w:r>
      <w:proofErr w:type="gramEnd"/>
      <w:r w:rsidRPr="00566941">
        <w:rPr>
          <w:rFonts w:cs="Times New Roman"/>
          <w:szCs w:val="28"/>
        </w:rPr>
        <w:t xml:space="preserve"> которая в условиях средневековой Европы давала </w:t>
      </w:r>
      <w:r w:rsidRPr="00566941">
        <w:rPr>
          <w:rFonts w:cs="Times New Roman"/>
          <w:szCs w:val="28"/>
        </w:rPr>
        <w:lastRenderedPageBreak/>
        <w:t xml:space="preserve">обоснование для возведения новых европейских монархий в достоинство юридически правомочных наследников Римской империи. В нашем случае, однако, изложение политической идеи формулируется на типичном для московской публицистики языке богословия, хотя немаловажным моментом оказывается употребление старцем </w:t>
      </w:r>
      <w:proofErr w:type="spellStart"/>
      <w:r w:rsidRPr="00566941">
        <w:rPr>
          <w:rFonts w:cs="Times New Roman"/>
          <w:szCs w:val="28"/>
        </w:rPr>
        <w:t>Филофеем</w:t>
      </w:r>
      <w:proofErr w:type="spellEnd"/>
      <w:r w:rsidRPr="00566941">
        <w:rPr>
          <w:rFonts w:cs="Times New Roman"/>
          <w:szCs w:val="28"/>
        </w:rPr>
        <w:t xml:space="preserve"> терминов “царь” и “царство”. Напомним, что приобретение титула “царь” вместо прежнего “великий князь” стало позже одной из забот Ивана Грозного.</w:t>
      </w:r>
    </w:p>
    <w:p w:rsidR="00DB6227" w:rsidRPr="00566941" w:rsidRDefault="00DB6227" w:rsidP="00DB6227">
      <w:pPr>
        <w:ind w:firstLine="708"/>
        <w:rPr>
          <w:rFonts w:cs="Times New Roman"/>
          <w:szCs w:val="28"/>
        </w:rPr>
      </w:pPr>
      <w:r w:rsidRPr="00566941">
        <w:rPr>
          <w:rFonts w:cs="Times New Roman"/>
          <w:szCs w:val="28"/>
        </w:rPr>
        <w:t>Другая трактовка послания не признает за ним политического значения. Так, Вл. Соловьев обратил внимание на то, что для Филофея не существует императорского Рима, но только папский, и это препятствует рассмотрению концепции в русле европейской модели «переноса империи», к тому же автор отмечает, что римская государственность сохраняет свое существование («</w:t>
      </w:r>
      <w:proofErr w:type="spellStart"/>
      <w:r w:rsidRPr="00566941">
        <w:rPr>
          <w:rFonts w:cs="Times New Roman"/>
          <w:szCs w:val="28"/>
        </w:rPr>
        <w:t>ромейское</w:t>
      </w:r>
      <w:proofErr w:type="spellEnd"/>
      <w:r w:rsidRPr="00566941">
        <w:rPr>
          <w:rFonts w:cs="Times New Roman"/>
          <w:szCs w:val="28"/>
        </w:rPr>
        <w:t xml:space="preserve"> царство неразрушимо»). По мнению Н. Ульянова, имперский мотив Москвы — третьего Рима уходит своими корнями не в XVI в., а в идейный и политический климат царствования Александра II, т. е. связан с “восточным вопросом” и развитием русского империализма.</w:t>
      </w:r>
    </w:p>
    <w:p w:rsidR="00DB6227" w:rsidRPr="002D2B29" w:rsidRDefault="00DB6227" w:rsidP="00DB6227">
      <w:pPr>
        <w:ind w:firstLine="708"/>
        <w:rPr>
          <w:rFonts w:cs="Times New Roman"/>
          <w:szCs w:val="28"/>
        </w:rPr>
      </w:pPr>
      <w:proofErr w:type="spellStart"/>
      <w:r w:rsidRPr="00566941">
        <w:rPr>
          <w:rFonts w:cs="Times New Roman"/>
          <w:szCs w:val="28"/>
        </w:rPr>
        <w:t>Соловьевская</w:t>
      </w:r>
      <w:proofErr w:type="spellEnd"/>
      <w:r w:rsidRPr="00566941">
        <w:rPr>
          <w:rFonts w:cs="Times New Roman"/>
          <w:szCs w:val="28"/>
        </w:rPr>
        <w:t xml:space="preserve"> оценка и точка зрения Н. Ульянова представляются предпочтительными. Правда, по мнению исследовательницы теории, ее контекста и метаморфоз в позднейшей русской культуре Н.В. Синицыной: «Мысль Филофея связана с идеей «переноса империи» двойным узлом: судьбы порабощенных христианских царств, которые “</w:t>
      </w:r>
      <w:proofErr w:type="spellStart"/>
      <w:r w:rsidRPr="00566941">
        <w:rPr>
          <w:rFonts w:cs="Times New Roman"/>
          <w:szCs w:val="28"/>
        </w:rPr>
        <w:t>попрани</w:t>
      </w:r>
      <w:proofErr w:type="spellEnd"/>
      <w:r w:rsidRPr="00566941">
        <w:rPr>
          <w:rFonts w:cs="Times New Roman"/>
          <w:szCs w:val="28"/>
        </w:rPr>
        <w:t xml:space="preserve"> от неверных”, теперь сосредоточены метаисторически в России; к ней переходит функция “неразрушимого” </w:t>
      </w:r>
      <w:proofErr w:type="spellStart"/>
      <w:r w:rsidRPr="00566941">
        <w:rPr>
          <w:rFonts w:cs="Times New Roman"/>
          <w:szCs w:val="28"/>
        </w:rPr>
        <w:t>Ромейского</w:t>
      </w:r>
      <w:proofErr w:type="spellEnd"/>
      <w:r w:rsidRPr="00566941">
        <w:rPr>
          <w:rFonts w:cs="Times New Roman"/>
          <w:szCs w:val="28"/>
        </w:rPr>
        <w:t xml:space="preserve"> царства. В пророчестве Филофея речь не могла идти о повторении, замещении, наследовании Греческого царства, неистребимые судьбы которого предрекал Псевдо-Мефодий. Наш пророк писал после его гибели и возвел Россию непосредственно к </w:t>
      </w:r>
      <w:proofErr w:type="spellStart"/>
      <w:r w:rsidRPr="00566941">
        <w:rPr>
          <w:rFonts w:cs="Times New Roman"/>
          <w:szCs w:val="28"/>
        </w:rPr>
        <w:t>Ромейскому</w:t>
      </w:r>
      <w:proofErr w:type="spellEnd"/>
      <w:r w:rsidRPr="00566941">
        <w:rPr>
          <w:rFonts w:cs="Times New Roman"/>
          <w:szCs w:val="28"/>
        </w:rPr>
        <w:t xml:space="preserve"> царству, которое было “старше” Византии и родилось с рождением христианства, чем и обеспечена гарантия его вечности, прочности его “стояния”. Оппозиция “</w:t>
      </w:r>
      <w:proofErr w:type="spellStart"/>
      <w:r w:rsidRPr="00566941">
        <w:rPr>
          <w:rFonts w:cs="Times New Roman"/>
          <w:szCs w:val="28"/>
        </w:rPr>
        <w:t>Ромейское</w:t>
      </w:r>
      <w:proofErr w:type="spellEnd"/>
      <w:r w:rsidRPr="00566941">
        <w:rPr>
          <w:rFonts w:cs="Times New Roman"/>
          <w:szCs w:val="28"/>
        </w:rPr>
        <w:t xml:space="preserve"> – Греческое" нужна Филофею, чтобы противопоставить разоренному второму неразрушимое первое и сделать его вместилищем Россию»</w:t>
      </w:r>
    </w:p>
    <w:p w:rsidR="002D2B29" w:rsidRPr="002D2B29" w:rsidRDefault="002D2B29" w:rsidP="002D2B29">
      <w:pPr>
        <w:ind w:firstLine="708"/>
        <w:rPr>
          <w:rFonts w:cs="Times New Roman"/>
          <w:szCs w:val="28"/>
        </w:rPr>
      </w:pPr>
      <w:r w:rsidRPr="002D2B29">
        <w:rPr>
          <w:rFonts w:cs="Times New Roman"/>
          <w:szCs w:val="28"/>
        </w:rPr>
        <w:lastRenderedPageBreak/>
        <w:t xml:space="preserve">И рождена теория нового Рима, сменяющего Константинополь, как показывает Н. Ульянов, не </w:t>
      </w:r>
      <w:proofErr w:type="spellStart"/>
      <w:r w:rsidRPr="002D2B29">
        <w:rPr>
          <w:rFonts w:cs="Times New Roman"/>
          <w:szCs w:val="28"/>
        </w:rPr>
        <w:t>Филофеем</w:t>
      </w:r>
      <w:proofErr w:type="spellEnd"/>
      <w:r w:rsidRPr="002D2B29">
        <w:rPr>
          <w:rFonts w:cs="Times New Roman"/>
          <w:szCs w:val="28"/>
        </w:rPr>
        <w:t xml:space="preserve">. Видимо, впервые о </w:t>
      </w:r>
      <w:r w:rsidRPr="002D2B29">
        <w:rPr>
          <w:rFonts w:cs="Times New Roman"/>
          <w:i/>
          <w:iCs/>
          <w:szCs w:val="28"/>
        </w:rPr>
        <w:t>" новом Царьграде"</w:t>
      </w:r>
      <w:r w:rsidRPr="002D2B29">
        <w:rPr>
          <w:rFonts w:cs="Times New Roman"/>
          <w:szCs w:val="28"/>
        </w:rPr>
        <w:t> как о центре православного мира заговорили в Болгарии во временя расцвета Второго царства, когда Константинополь находился во власти крестоносцев. Под</w:t>
      </w:r>
      <w:r w:rsidRPr="002D2B29">
        <w:rPr>
          <w:rFonts w:cs="Times New Roman"/>
          <w:i/>
          <w:iCs/>
          <w:szCs w:val="28"/>
        </w:rPr>
        <w:t xml:space="preserve"> "новым Царьградом</w:t>
      </w:r>
      <w:proofErr w:type="gramStart"/>
      <w:r w:rsidRPr="002D2B29">
        <w:rPr>
          <w:rFonts w:cs="Times New Roman"/>
          <w:i/>
          <w:iCs/>
          <w:szCs w:val="28"/>
        </w:rPr>
        <w:t>"</w:t>
      </w:r>
      <w:r w:rsidRPr="002D2B29">
        <w:rPr>
          <w:rFonts w:cs="Times New Roman"/>
          <w:szCs w:val="28"/>
        </w:rPr>
        <w:t>  подразумевалось</w:t>
      </w:r>
      <w:proofErr w:type="gramEnd"/>
      <w:r w:rsidRPr="002D2B29">
        <w:rPr>
          <w:rFonts w:cs="Times New Roman"/>
          <w:szCs w:val="28"/>
        </w:rPr>
        <w:t xml:space="preserve"> Тырново, где только что была утверждена патриархия. Затем, когда болгарское государство завоевали османы, беженцы, хлынувшие в Россию, занесли её в Москву, в помощи со стороны которой они видели единственную возможность свержения османского владычества.</w:t>
      </w:r>
    </w:p>
    <w:p w:rsidR="002D2B29" w:rsidRPr="002D2B29" w:rsidRDefault="002D2B29" w:rsidP="002D2B29">
      <w:pPr>
        <w:ind w:firstLine="708"/>
        <w:rPr>
          <w:rFonts w:cs="Times New Roman"/>
          <w:szCs w:val="28"/>
        </w:rPr>
      </w:pPr>
      <w:r w:rsidRPr="002D2B29">
        <w:rPr>
          <w:rFonts w:cs="Times New Roman"/>
          <w:szCs w:val="28"/>
        </w:rPr>
        <w:t xml:space="preserve">Но в самой Москве к войне с Турцией отнеслись прохладно, вот почему теория "Москва -- третий Рим" не была принята на вооружение как часть государственной идеологии, оставшись внутри церкви. Настороженность к ней подпитывалась ещё и тем, что попытки втянуть Россию в войну с турками делались и с Запада. Добиться участия Москвы в антитурецких коалициях желали и Венеция, и Священная Римская империя германской нации, и папство. Ещё Ивана Третьего соблазняли </w:t>
      </w:r>
      <w:r w:rsidRPr="002D2B29">
        <w:rPr>
          <w:rFonts w:cs="Times New Roman"/>
          <w:i/>
          <w:iCs/>
          <w:szCs w:val="28"/>
        </w:rPr>
        <w:t>"византийским наследством"</w:t>
      </w:r>
      <w:r w:rsidRPr="002D2B29">
        <w:rPr>
          <w:rFonts w:cs="Times New Roman"/>
          <w:szCs w:val="28"/>
        </w:rPr>
        <w:t xml:space="preserve">: </w:t>
      </w:r>
      <w:r w:rsidRPr="002D2B29">
        <w:rPr>
          <w:rFonts w:cs="Times New Roman"/>
          <w:i/>
          <w:iCs/>
          <w:szCs w:val="28"/>
        </w:rPr>
        <w:t>" Восточная империя, захваченная оттоманами, должна, за прекращением императорского рода в мужском колене, принадлежать вашей сиятельной власти в силу вашего благополучного брака".</w:t>
      </w:r>
      <w:r w:rsidRPr="002D2B29">
        <w:rPr>
          <w:rFonts w:cs="Times New Roman"/>
          <w:szCs w:val="28"/>
        </w:rPr>
        <w:t xml:space="preserve"> При Василии Третьем Западом посылались посольства за посольством, московиты их вежливо выслушивали, но желания таскать для других каштаны из огня не проявляли. Послы уезжали, обижаясь на упрямство русских, не поддававшихся розовым миражам Константинополя. Программа, заложенная в умы московской элиты Иваном Третьим, исправно работала: бояре объясняли послам, что Россию интересует </w:t>
      </w:r>
      <w:r w:rsidRPr="002D2B29">
        <w:rPr>
          <w:rFonts w:cs="Times New Roman"/>
          <w:i/>
          <w:iCs/>
          <w:szCs w:val="28"/>
        </w:rPr>
        <w:t>"киевское наследство".</w:t>
      </w:r>
    </w:p>
    <w:p w:rsidR="002D2B29" w:rsidRDefault="002D2B29" w:rsidP="002D2B29">
      <w:pPr>
        <w:ind w:firstLine="708"/>
        <w:rPr>
          <w:rFonts w:cs="Times New Roman"/>
          <w:szCs w:val="28"/>
        </w:rPr>
      </w:pPr>
      <w:r w:rsidRPr="002D2B29">
        <w:rPr>
          <w:rFonts w:cs="Times New Roman"/>
          <w:szCs w:val="28"/>
        </w:rPr>
        <w:t>Кроме политических, были соображения и этнопсихологического характера: разбухшая от пассионарности Москва не хотела быть копией даже шедевра, она не желала быть ТРЕТЬИМ Римом, а желала оставаться сама собой, ПЕРВОЙ и единственной.</w:t>
      </w:r>
    </w:p>
    <w:p w:rsidR="002D2B29" w:rsidRDefault="002D2B29" w:rsidP="002D2B29">
      <w:pPr>
        <w:ind w:firstLine="708"/>
        <w:rPr>
          <w:rFonts w:cs="Times New Roman"/>
          <w:szCs w:val="28"/>
        </w:rPr>
      </w:pPr>
      <w:r w:rsidRPr="002D2B29">
        <w:rPr>
          <w:rFonts w:cs="Times New Roman"/>
          <w:szCs w:val="28"/>
        </w:rPr>
        <w:t xml:space="preserve">Большее влияние на московское общество оказало </w:t>
      </w:r>
      <w:r w:rsidRPr="002D2B29">
        <w:rPr>
          <w:rFonts w:cs="Times New Roman"/>
          <w:b/>
          <w:bCs/>
          <w:szCs w:val="28"/>
        </w:rPr>
        <w:t>"Сказание о Вавилон-граде"</w:t>
      </w:r>
      <w:r w:rsidRPr="002D2B29">
        <w:rPr>
          <w:rFonts w:cs="Times New Roman"/>
          <w:szCs w:val="28"/>
        </w:rPr>
        <w:t xml:space="preserve">. Его концепция мировой истории начинается с ещё более древней, чем </w:t>
      </w:r>
      <w:r w:rsidRPr="002D2B29">
        <w:rPr>
          <w:rFonts w:cs="Times New Roman"/>
          <w:szCs w:val="28"/>
        </w:rPr>
        <w:lastRenderedPageBreak/>
        <w:t>Рим, мировой столицы -- Вавилона. Далее линия мирового развития тянется через Константинополь в Москву (обходя Запад). Важной чертой здесь является не повторение одного и того же явления (Рима), а стремление показать ВОСХОДЯЩУЮ линию исторического развития. Вавилон, Константинополь и Москва ознаменуют три ступени истории, когда на смену старому приходит новое, полное сил.</w:t>
      </w:r>
    </w:p>
    <w:p w:rsidR="00DB6227" w:rsidRDefault="00DB6227" w:rsidP="002D2B29">
      <w:pPr>
        <w:ind w:firstLine="708"/>
        <w:rPr>
          <w:rFonts w:cs="Times New Roman"/>
          <w:szCs w:val="28"/>
        </w:rPr>
      </w:pPr>
    </w:p>
    <w:p w:rsidR="00DB6227" w:rsidRDefault="00DB6227" w:rsidP="002D2B29">
      <w:pPr>
        <w:ind w:firstLine="708"/>
        <w:rPr>
          <w:rFonts w:cs="Times New Roman"/>
          <w:szCs w:val="28"/>
        </w:rPr>
      </w:pPr>
    </w:p>
    <w:p w:rsidR="00DB6227" w:rsidRDefault="00DB6227" w:rsidP="002D2B29">
      <w:pPr>
        <w:ind w:firstLine="708"/>
        <w:rPr>
          <w:rFonts w:cs="Times New Roman"/>
          <w:szCs w:val="28"/>
        </w:rPr>
      </w:pPr>
    </w:p>
    <w:p w:rsidR="00DB6227" w:rsidRDefault="00DB6227" w:rsidP="002D2B29">
      <w:pPr>
        <w:ind w:firstLine="708"/>
        <w:rPr>
          <w:rFonts w:cs="Times New Roman"/>
          <w:szCs w:val="28"/>
        </w:rPr>
      </w:pPr>
    </w:p>
    <w:p w:rsidR="00DB6227" w:rsidRDefault="00DB6227" w:rsidP="002D2B29">
      <w:pPr>
        <w:ind w:firstLine="708"/>
        <w:rPr>
          <w:rFonts w:cs="Times New Roman"/>
          <w:szCs w:val="28"/>
        </w:rPr>
      </w:pPr>
    </w:p>
    <w:p w:rsidR="00DB6227" w:rsidRDefault="00DB6227" w:rsidP="002D2B29">
      <w:pPr>
        <w:ind w:firstLine="708"/>
        <w:rPr>
          <w:rFonts w:cs="Times New Roman"/>
          <w:szCs w:val="28"/>
        </w:rPr>
      </w:pPr>
    </w:p>
    <w:p w:rsidR="00DB6227" w:rsidRDefault="00DB6227" w:rsidP="002D2B29">
      <w:pPr>
        <w:ind w:firstLine="708"/>
        <w:rPr>
          <w:rFonts w:cs="Times New Roman"/>
          <w:szCs w:val="28"/>
        </w:rPr>
      </w:pPr>
    </w:p>
    <w:p w:rsidR="00DB6227" w:rsidRDefault="00DB6227" w:rsidP="002D2B29">
      <w:pPr>
        <w:ind w:firstLine="708"/>
        <w:rPr>
          <w:rFonts w:cs="Times New Roman"/>
          <w:szCs w:val="28"/>
        </w:rPr>
      </w:pPr>
    </w:p>
    <w:p w:rsidR="00DB6227" w:rsidRDefault="00DB6227" w:rsidP="002D2B29">
      <w:pPr>
        <w:ind w:firstLine="708"/>
        <w:rPr>
          <w:rFonts w:cs="Times New Roman"/>
          <w:szCs w:val="28"/>
        </w:rPr>
      </w:pPr>
    </w:p>
    <w:p w:rsidR="00DB6227" w:rsidRDefault="00DB6227" w:rsidP="002D2B29">
      <w:pPr>
        <w:ind w:firstLine="708"/>
        <w:rPr>
          <w:rFonts w:cs="Times New Roman"/>
          <w:szCs w:val="28"/>
        </w:rPr>
      </w:pPr>
    </w:p>
    <w:p w:rsidR="00DB6227" w:rsidRDefault="00DB6227" w:rsidP="002D2B29">
      <w:pPr>
        <w:ind w:firstLine="708"/>
        <w:rPr>
          <w:rFonts w:cs="Times New Roman"/>
          <w:szCs w:val="28"/>
        </w:rPr>
      </w:pPr>
    </w:p>
    <w:p w:rsidR="00DB6227" w:rsidRDefault="00DB6227" w:rsidP="002D2B29">
      <w:pPr>
        <w:ind w:firstLine="708"/>
        <w:rPr>
          <w:rFonts w:cs="Times New Roman"/>
          <w:szCs w:val="28"/>
        </w:rPr>
      </w:pPr>
    </w:p>
    <w:p w:rsidR="00DB6227" w:rsidRDefault="00DB6227" w:rsidP="002D2B29">
      <w:pPr>
        <w:ind w:firstLine="708"/>
        <w:rPr>
          <w:rFonts w:cs="Times New Roman"/>
          <w:szCs w:val="28"/>
        </w:rPr>
      </w:pPr>
    </w:p>
    <w:p w:rsidR="00DB6227" w:rsidRDefault="00DB6227" w:rsidP="002D2B29">
      <w:pPr>
        <w:ind w:firstLine="708"/>
        <w:rPr>
          <w:rFonts w:cs="Times New Roman"/>
          <w:szCs w:val="28"/>
        </w:rPr>
      </w:pPr>
    </w:p>
    <w:p w:rsidR="00DB6227" w:rsidRDefault="00DB6227" w:rsidP="002D2B29">
      <w:pPr>
        <w:ind w:firstLine="708"/>
        <w:rPr>
          <w:rFonts w:cs="Times New Roman"/>
          <w:szCs w:val="28"/>
        </w:rPr>
      </w:pPr>
    </w:p>
    <w:p w:rsidR="00DB6227" w:rsidRDefault="00DB6227" w:rsidP="002D2B29">
      <w:pPr>
        <w:ind w:firstLine="708"/>
        <w:rPr>
          <w:rFonts w:cs="Times New Roman"/>
          <w:szCs w:val="28"/>
        </w:rPr>
      </w:pPr>
    </w:p>
    <w:p w:rsidR="00DB6227" w:rsidRDefault="00DB6227" w:rsidP="002D2B29">
      <w:pPr>
        <w:ind w:firstLine="708"/>
        <w:rPr>
          <w:rFonts w:cs="Times New Roman"/>
          <w:szCs w:val="28"/>
        </w:rPr>
      </w:pPr>
    </w:p>
    <w:p w:rsidR="00DB6227" w:rsidRDefault="00DB6227" w:rsidP="002D2B29">
      <w:pPr>
        <w:ind w:firstLine="708"/>
        <w:rPr>
          <w:rFonts w:cs="Times New Roman"/>
          <w:szCs w:val="28"/>
        </w:rPr>
      </w:pPr>
    </w:p>
    <w:p w:rsidR="00DB6227" w:rsidRDefault="00DB6227" w:rsidP="002D2B29">
      <w:pPr>
        <w:ind w:firstLine="708"/>
        <w:rPr>
          <w:rFonts w:cs="Times New Roman"/>
          <w:szCs w:val="28"/>
        </w:rPr>
      </w:pPr>
    </w:p>
    <w:p w:rsidR="00DB6227" w:rsidRDefault="00DB6227" w:rsidP="002D2B29">
      <w:pPr>
        <w:ind w:firstLine="708"/>
        <w:rPr>
          <w:rFonts w:cs="Times New Roman"/>
          <w:szCs w:val="28"/>
        </w:rPr>
      </w:pPr>
    </w:p>
    <w:p w:rsidR="00DB6227" w:rsidRDefault="00DB6227" w:rsidP="002D2B29">
      <w:pPr>
        <w:ind w:firstLine="708"/>
        <w:rPr>
          <w:rFonts w:cs="Times New Roman"/>
          <w:szCs w:val="28"/>
        </w:rPr>
      </w:pPr>
    </w:p>
    <w:p w:rsidR="00DB6227" w:rsidRDefault="00DB6227" w:rsidP="002D2B29">
      <w:pPr>
        <w:ind w:firstLine="708"/>
        <w:rPr>
          <w:rFonts w:cs="Times New Roman"/>
          <w:szCs w:val="28"/>
        </w:rPr>
      </w:pPr>
    </w:p>
    <w:p w:rsidR="00DB6227" w:rsidRDefault="00DB6227" w:rsidP="002D2B29">
      <w:pPr>
        <w:ind w:firstLine="708"/>
        <w:rPr>
          <w:rFonts w:cs="Times New Roman"/>
          <w:szCs w:val="28"/>
        </w:rPr>
      </w:pPr>
    </w:p>
    <w:p w:rsidR="00D13017" w:rsidRDefault="00D13017" w:rsidP="00DB6227">
      <w:pPr>
        <w:ind w:firstLine="708"/>
        <w:jc w:val="center"/>
        <w:rPr>
          <w:rFonts w:cs="Times New Roman"/>
          <w:szCs w:val="28"/>
        </w:rPr>
      </w:pPr>
    </w:p>
    <w:p w:rsidR="00DB6227" w:rsidRDefault="00DB6227" w:rsidP="00DB6227">
      <w:pPr>
        <w:ind w:firstLine="708"/>
        <w:jc w:val="center"/>
        <w:rPr>
          <w:rFonts w:cs="Times New Roman"/>
          <w:b/>
          <w:bCs/>
          <w:szCs w:val="28"/>
        </w:rPr>
      </w:pPr>
      <w:r>
        <w:rPr>
          <w:rFonts w:cs="Times New Roman"/>
          <w:b/>
          <w:szCs w:val="28"/>
        </w:rPr>
        <w:lastRenderedPageBreak/>
        <w:t xml:space="preserve">Глава 2. </w:t>
      </w:r>
      <w:r w:rsidRPr="00DB6227">
        <w:rPr>
          <w:rFonts w:cs="Times New Roman"/>
          <w:b/>
          <w:bCs/>
          <w:szCs w:val="28"/>
        </w:rPr>
        <w:t xml:space="preserve">«Москва – Третий Рим» в русской культуре </w:t>
      </w:r>
      <w:r>
        <w:rPr>
          <w:rFonts w:cs="Times New Roman"/>
          <w:b/>
          <w:bCs/>
          <w:szCs w:val="28"/>
        </w:rPr>
        <w:t>17-18 в</w:t>
      </w:r>
      <w:r w:rsidR="00F729AA">
        <w:rPr>
          <w:rFonts w:cs="Times New Roman"/>
          <w:b/>
          <w:bCs/>
          <w:szCs w:val="28"/>
        </w:rPr>
        <w:t>еков</w:t>
      </w:r>
    </w:p>
    <w:p w:rsidR="00DB6227" w:rsidRDefault="00DB6227" w:rsidP="00DB6227">
      <w:pPr>
        <w:ind w:firstLine="708"/>
        <w:rPr>
          <w:rFonts w:cs="Times New Roman"/>
          <w:bCs/>
          <w:szCs w:val="28"/>
        </w:rPr>
      </w:pPr>
    </w:p>
    <w:p w:rsidR="00F729AA" w:rsidRDefault="00DB6227" w:rsidP="00DB6227">
      <w:pPr>
        <w:ind w:firstLine="708"/>
        <w:rPr>
          <w:rFonts w:cs="Times New Roman"/>
          <w:bCs/>
          <w:szCs w:val="28"/>
        </w:rPr>
      </w:pPr>
      <w:r w:rsidRPr="00DB6227">
        <w:rPr>
          <w:rFonts w:cs="Times New Roman"/>
          <w:bCs/>
          <w:szCs w:val="28"/>
        </w:rPr>
        <w:t>К числу наиболее известных работ, посвященных восприятию теории «Москва – Третий Рим» в русской культуре Нового времени, относится статья Ю.М. Ломана и Б.А. Успенского «Отзвуки концепции “Москва – третий Рим” в идеологии Петра Первого (К проблеме средневековой традиции в культуре барокко)»</w:t>
      </w:r>
      <w:r w:rsidR="00F729AA">
        <w:rPr>
          <w:rFonts w:cs="Times New Roman"/>
          <w:bCs/>
          <w:szCs w:val="28"/>
        </w:rPr>
        <w:t>.</w:t>
      </w:r>
      <w:r w:rsidRPr="00DB6227">
        <w:rPr>
          <w:rFonts w:cs="Times New Roman"/>
          <w:bCs/>
          <w:szCs w:val="28"/>
        </w:rPr>
        <w:t xml:space="preserve"> Ее непосредственная тема - семиотика петровского идеологического проекта новой столицы. Петербург Петра I рассматривается как своеобразная семиотическая проекция Рима и Ватикана на русскую культурную почву: название города («</w:t>
      </w:r>
      <w:proofErr w:type="spellStart"/>
      <w:r w:rsidRPr="00DB6227">
        <w:rPr>
          <w:rFonts w:cs="Times New Roman"/>
          <w:bCs/>
          <w:szCs w:val="28"/>
        </w:rPr>
        <w:t>Санктпитербурх</w:t>
      </w:r>
      <w:proofErr w:type="spellEnd"/>
      <w:r w:rsidRPr="00DB6227">
        <w:rPr>
          <w:rFonts w:cs="Times New Roman"/>
          <w:bCs/>
          <w:szCs w:val="28"/>
        </w:rPr>
        <w:t xml:space="preserve"> / Санкт-Петербург») и его герб (перекрещенные якоря) соотносятся с названием Рима – «города святого Петра» и с гербом Рима (Ватикана) – перекрещенными ключами. Сакрализация петербургского локуса в текстах петровской эпохи также рассматривается как трансформация сакрального римского пространства.</w:t>
      </w:r>
    </w:p>
    <w:p w:rsidR="00F729AA" w:rsidRDefault="00F729AA" w:rsidP="00DB6227">
      <w:pPr>
        <w:ind w:firstLine="708"/>
        <w:rPr>
          <w:rFonts w:cs="Times New Roman"/>
          <w:bCs/>
          <w:szCs w:val="28"/>
        </w:rPr>
      </w:pPr>
      <w:r w:rsidRPr="00F729AA">
        <w:rPr>
          <w:rFonts w:cs="Times New Roman"/>
          <w:bCs/>
          <w:szCs w:val="28"/>
        </w:rPr>
        <w:t>Петр I воспринял теорию «Москва – Третий Рим» прежде всего в ее «государственническом» аспекте: «Во многих идеях, на которых строилась система отношений петровской государственности с Западом, просматривается — то в виде полемики, то в форме продолжения, часто связанного с коренными трансформациями, — концепция «Москва — третий Рим»</w:t>
      </w:r>
      <w:r>
        <w:rPr>
          <w:rFonts w:cs="Times New Roman"/>
          <w:bCs/>
          <w:szCs w:val="28"/>
        </w:rPr>
        <w:t>.</w:t>
      </w:r>
      <w:r w:rsidRPr="00F729AA">
        <w:rPr>
          <w:rFonts w:cs="Times New Roman"/>
          <w:bCs/>
          <w:szCs w:val="28"/>
        </w:rPr>
        <w:t xml:space="preserve"> Идея эта в определенные моменты оказывала давление на реальную политику, в то время как на других этапах приобретала чисто семиотический характер.</w:t>
      </w:r>
    </w:p>
    <w:p w:rsidR="00F729AA" w:rsidRPr="00F729AA" w:rsidRDefault="00F729AA" w:rsidP="00F729AA">
      <w:pPr>
        <w:ind w:firstLine="708"/>
        <w:rPr>
          <w:rFonts w:cs="Times New Roman"/>
          <w:bCs/>
          <w:szCs w:val="28"/>
        </w:rPr>
      </w:pPr>
      <w:r w:rsidRPr="00F729AA">
        <w:rPr>
          <w:rFonts w:cs="Times New Roman"/>
          <w:bCs/>
          <w:szCs w:val="28"/>
        </w:rPr>
        <w:t xml:space="preserve">Семиотическая соотнесенность с идеей «Москва — третий Рим» неожиданно открывается в некоторых аспектах строительства Петербурга и перенесения в него столицы. Из двух путей — столицы как средоточия святости и столицы, осененной тенью императорского Рима, — Петр избрал второй. Ориентация на Рим, минуя Византию, ставила естественно вопрос о соперничестве за право исторического наследства с Римом католическим». Петровская культура выработала «представление о Петербурге как Новом Риме». При этом абсолютно превалировало понимание Рима не как центра святости, а как квинтэссенции и модели «правильной» государственной власти: </w:t>
      </w:r>
      <w:r w:rsidRPr="00F729AA">
        <w:rPr>
          <w:rFonts w:cs="Times New Roman"/>
          <w:bCs/>
          <w:szCs w:val="28"/>
        </w:rPr>
        <w:lastRenderedPageBreak/>
        <w:t>«Подлинность Петербурга как нового Рима состоит в том, что святость в нем не главенствует, а подчинена государственности. Государственная служба превращается в служение Отечеству "и одновременно ведущее к спасению души поклонению Богу». Соответственно, «[с]</w:t>
      </w:r>
      <w:proofErr w:type="spellStart"/>
      <w:r w:rsidRPr="00F729AA">
        <w:rPr>
          <w:rFonts w:cs="Times New Roman"/>
          <w:bCs/>
          <w:szCs w:val="28"/>
        </w:rPr>
        <w:t>вятость</w:t>
      </w:r>
      <w:proofErr w:type="spellEnd"/>
      <w:r w:rsidRPr="00F729AA">
        <w:rPr>
          <w:rFonts w:cs="Times New Roman"/>
          <w:bCs/>
          <w:szCs w:val="28"/>
        </w:rPr>
        <w:t xml:space="preserve"> Петербурга — в его государственности. С этой точки зрения и папский Рим (в отличие от Рима императорского), и Москва представляются синонимическими символами ложной, “ханжеской” святости. С позиции обожествленной государственности старорусское православие казалось подозрительно смыкающимся с “</w:t>
      </w:r>
      <w:proofErr w:type="spellStart"/>
      <w:r w:rsidRPr="00F729AA">
        <w:rPr>
          <w:rFonts w:cs="Times New Roman"/>
          <w:bCs/>
          <w:szCs w:val="28"/>
        </w:rPr>
        <w:t>папежным</w:t>
      </w:r>
      <w:proofErr w:type="spellEnd"/>
      <w:r w:rsidRPr="00F729AA">
        <w:rPr>
          <w:rFonts w:cs="Times New Roman"/>
          <w:bCs/>
          <w:szCs w:val="28"/>
        </w:rPr>
        <w:t xml:space="preserve"> духом”. Это определяло и известную симпатию Петра и Феофана к протестантизму, и актуальность критики католического Рима как Рима ненастоящего. Создавалась парадигма идей, в которой Рим “</w:t>
      </w:r>
      <w:proofErr w:type="spellStart"/>
      <w:r w:rsidRPr="00F729AA">
        <w:rPr>
          <w:rFonts w:cs="Times New Roman"/>
          <w:bCs/>
          <w:szCs w:val="28"/>
        </w:rPr>
        <w:t>папежный</w:t>
      </w:r>
      <w:proofErr w:type="spellEnd"/>
      <w:r w:rsidRPr="00F729AA">
        <w:rPr>
          <w:rFonts w:cs="Times New Roman"/>
          <w:bCs/>
          <w:szCs w:val="28"/>
        </w:rPr>
        <w:t xml:space="preserve">” и Москва допетровская объединялись в противопоставлении Петербургу — истинному Граду Святого Петра». </w:t>
      </w:r>
    </w:p>
    <w:p w:rsidR="00F729AA" w:rsidRPr="00F729AA" w:rsidRDefault="00F729AA" w:rsidP="00F729AA">
      <w:pPr>
        <w:ind w:firstLine="708"/>
        <w:rPr>
          <w:rFonts w:cs="Times New Roman"/>
          <w:bCs/>
          <w:szCs w:val="28"/>
        </w:rPr>
      </w:pPr>
      <w:r w:rsidRPr="00F729AA">
        <w:rPr>
          <w:rFonts w:cs="Times New Roman"/>
          <w:bCs/>
          <w:szCs w:val="28"/>
        </w:rPr>
        <w:t xml:space="preserve">Осмысление Петербурга как нового Рима происходило в рамках мифологической </w:t>
      </w:r>
      <w:proofErr w:type="spellStart"/>
      <w:r w:rsidRPr="00F729AA">
        <w:rPr>
          <w:rFonts w:cs="Times New Roman"/>
          <w:bCs/>
          <w:szCs w:val="28"/>
        </w:rPr>
        <w:t>темпоральной</w:t>
      </w:r>
      <w:proofErr w:type="spellEnd"/>
      <w:r w:rsidRPr="00F729AA">
        <w:rPr>
          <w:rFonts w:cs="Times New Roman"/>
          <w:bCs/>
          <w:szCs w:val="28"/>
        </w:rPr>
        <w:t xml:space="preserve"> модели, которая сохраняет актуальность в русской культуре еще по крайней мере на протяжении XIX столетия: «Идейное бытие Петербурга мыслилось в связи с тремя временными моделями. Как “новая Голландия”, реальное воплощение идеала “регулярного государства”, Петербург включался в европейское реально-историческое время</w:t>
      </w:r>
      <w:r>
        <w:rPr>
          <w:rFonts w:cs="Times New Roman"/>
          <w:bCs/>
          <w:szCs w:val="28"/>
        </w:rPr>
        <w:t>.</w:t>
      </w:r>
      <w:r w:rsidRPr="00F729AA">
        <w:rPr>
          <w:rFonts w:cs="Times New Roman"/>
          <w:bCs/>
          <w:szCs w:val="28"/>
        </w:rPr>
        <w:t xml:space="preserve"> Это проявилось в речах Петра и его сотрудников, подчеркивавших быстроту создания нового города и акцентировавших момент переживаемого времени. Однако связь с идеей “Москва — третий Рим” могла включать Петербург и в мифологическую модель времени В этом случае он, с одной стороны, с самого момента своего основания трактовался как в е ч н ы й город, что явилось отражением веры в то, что, будучи новым и истинным “третьи Римом”, он исключает возможность появления четвертого С другой стороны, эта же мифология допускала возможность противоположного толкования. Противники реформы, считая, что истинный третий Рим — это Москва, и отрицая возможность четвертого, утверждали, что Петербурга нет вообще, что он имеет только кажущееся бытие, «мнится» и минет как</w:t>
      </w:r>
      <w:r>
        <w:rPr>
          <w:rFonts w:cs="Times New Roman"/>
          <w:bCs/>
          <w:szCs w:val="28"/>
        </w:rPr>
        <w:t xml:space="preserve"> </w:t>
      </w:r>
      <w:r w:rsidRPr="00F729AA">
        <w:rPr>
          <w:rFonts w:cs="Times New Roman"/>
          <w:bCs/>
          <w:szCs w:val="28"/>
        </w:rPr>
        <w:t xml:space="preserve">наваждение. Все три точки зрения отразились в последующих культурных </w:t>
      </w:r>
      <w:r w:rsidRPr="00F729AA">
        <w:rPr>
          <w:rFonts w:cs="Times New Roman"/>
          <w:bCs/>
          <w:szCs w:val="28"/>
        </w:rPr>
        <w:lastRenderedPageBreak/>
        <w:t xml:space="preserve">моделях Петербурга. Первая — в частности, во вступлении к “Медному всаднику” (“Прошло сто лет, и юный град вознесся”). Вторая получила специальную трактовку в соединении с идеей исторической молодости Петербурга: </w:t>
      </w:r>
      <w:proofErr w:type="gramStart"/>
      <w:r w:rsidRPr="00F729AA">
        <w:rPr>
          <w:rFonts w:cs="Times New Roman"/>
          <w:bCs/>
          <w:szCs w:val="28"/>
        </w:rPr>
        <w:t>если</w:t>
      </w:r>
      <w:proofErr w:type="gramEnd"/>
      <w:r w:rsidRPr="00F729AA">
        <w:rPr>
          <w:rFonts w:cs="Times New Roman"/>
          <w:bCs/>
          <w:szCs w:val="28"/>
        </w:rPr>
        <w:t xml:space="preserve"> говоря о Риме как “вечном городе”, обычно имеют в виду его непрерывное бытие сквозь толщу прошедших веков, то “вечность” Петербурга осмыслялась как “вечность будущего”. Третья точка зрения отразилась в широком круге текстов “петербургской” литературы (в первую очередь Гоголь, Достоевский, символисты». </w:t>
      </w:r>
    </w:p>
    <w:p w:rsidR="00F729AA" w:rsidRDefault="00F729AA" w:rsidP="00F729AA">
      <w:pPr>
        <w:ind w:firstLine="708"/>
        <w:rPr>
          <w:rFonts w:cs="Times New Roman"/>
          <w:bCs/>
          <w:szCs w:val="28"/>
        </w:rPr>
      </w:pPr>
      <w:r w:rsidRPr="00F729AA">
        <w:rPr>
          <w:rFonts w:cs="Times New Roman"/>
          <w:bCs/>
          <w:szCs w:val="28"/>
        </w:rPr>
        <w:t xml:space="preserve">Анализ Ю.М. Лотманом и Б.А. Успенским «римских» компонентов в семиотике петровского Петербурга отличается тонкостью и основательностью, а конкретные выводы – аргументированностью. Однако идея, что парадигматической основой для рецепции Рима как модели, по которой формировалась семиотика новой российской столицы, вызывает определенные сомнения. Прежде всего, как будто бы неизвестно никаких данных о знакомстве основателя Петербурга с теорией старца Филофея. Такое утверждение, высказанное автором этих строк, не занимавшемся профессионально петровской эпохой, могло бы показаться самонадеянным и легковесным; но показательно прежде всего, что сами Ю.М. Лотман и Б.А. Успенский, в компетенции которых как исследователей культуры и истории XVIII в. невозможно усомниться, не приводят абсолютно никаких свидетельств такого знакомства. Кроме того (и это главное), вероятное знание державным основателем Петербурга тех или иных текстов, в которых отражена доктрина старца Филофея, еще не является доказательством влияния этой теории на семиотическую практику Петра. Ю.М. Лотман и Б.А. Успенский для обоснования своей идеи ссылаются лишь на только на пассаж о рождении Христа в пределах империи Августа в Послании Ивана </w:t>
      </w:r>
      <w:proofErr w:type="gramStart"/>
      <w:r w:rsidRPr="00F729AA">
        <w:rPr>
          <w:rFonts w:cs="Times New Roman"/>
          <w:bCs/>
          <w:szCs w:val="28"/>
        </w:rPr>
        <w:t>Грозного</w:t>
      </w:r>
      <w:r>
        <w:rPr>
          <w:rFonts w:cs="Times New Roman"/>
          <w:bCs/>
          <w:szCs w:val="28"/>
        </w:rPr>
        <w:t xml:space="preserve"> </w:t>
      </w:r>
      <w:r w:rsidRPr="00F729AA">
        <w:rPr>
          <w:rFonts w:cs="Times New Roman"/>
          <w:bCs/>
          <w:szCs w:val="28"/>
        </w:rPr>
        <w:t xml:space="preserve"> </w:t>
      </w:r>
      <w:proofErr w:type="spellStart"/>
      <w:r w:rsidRPr="00F729AA">
        <w:rPr>
          <w:rFonts w:cs="Times New Roman"/>
          <w:bCs/>
          <w:szCs w:val="28"/>
        </w:rPr>
        <w:t>Полубенскому</w:t>
      </w:r>
      <w:proofErr w:type="spellEnd"/>
      <w:proofErr w:type="gramEnd"/>
      <w:r w:rsidRPr="00F729AA">
        <w:rPr>
          <w:rFonts w:cs="Times New Roman"/>
          <w:bCs/>
          <w:szCs w:val="28"/>
        </w:rPr>
        <w:t>.</w:t>
      </w:r>
    </w:p>
    <w:p w:rsidR="00646D63" w:rsidRPr="00646D63" w:rsidRDefault="00646D63" w:rsidP="00646D63">
      <w:pPr>
        <w:ind w:firstLine="708"/>
        <w:rPr>
          <w:rFonts w:cs="Times New Roman"/>
          <w:bCs/>
          <w:szCs w:val="28"/>
        </w:rPr>
      </w:pPr>
      <w:r w:rsidRPr="00646D63">
        <w:rPr>
          <w:rFonts w:cs="Times New Roman"/>
          <w:bCs/>
          <w:szCs w:val="28"/>
        </w:rPr>
        <w:t>Петр I мог идею создания новой регулярной столицы заимствовать из рассказа об основании Константинополя Константином Великим, содержащегося в «Степенной книге…», хотя этот памятником не был единственным источником для и</w:t>
      </w:r>
      <w:r>
        <w:rPr>
          <w:rFonts w:cs="Times New Roman"/>
          <w:bCs/>
          <w:szCs w:val="28"/>
        </w:rPr>
        <w:t>д</w:t>
      </w:r>
      <w:r w:rsidRPr="00646D63">
        <w:rPr>
          <w:rFonts w:cs="Times New Roman"/>
          <w:bCs/>
          <w:szCs w:val="28"/>
        </w:rPr>
        <w:t xml:space="preserve">еи русского царя. Но с теорией «Москва – </w:t>
      </w:r>
      <w:r w:rsidRPr="00646D63">
        <w:rPr>
          <w:rFonts w:cs="Times New Roman"/>
          <w:bCs/>
          <w:szCs w:val="28"/>
        </w:rPr>
        <w:lastRenderedPageBreak/>
        <w:t xml:space="preserve">Третий Рим» примеры-образцы, которые преподносила Петру I «Степенная книга…», никак не соотносятся. </w:t>
      </w:r>
    </w:p>
    <w:p w:rsidR="00646D63" w:rsidRDefault="00646D63" w:rsidP="00646D63">
      <w:pPr>
        <w:ind w:firstLine="708"/>
        <w:rPr>
          <w:rFonts w:cs="Times New Roman"/>
          <w:bCs/>
          <w:szCs w:val="28"/>
        </w:rPr>
      </w:pPr>
      <w:r w:rsidRPr="00646D63">
        <w:rPr>
          <w:rFonts w:cs="Times New Roman"/>
          <w:bCs/>
          <w:szCs w:val="28"/>
        </w:rPr>
        <w:t xml:space="preserve">«Римская идея» богато представлена в панегирических виршах XVII в., у </w:t>
      </w:r>
      <w:proofErr w:type="spellStart"/>
      <w:r w:rsidRPr="00646D63">
        <w:rPr>
          <w:rFonts w:cs="Times New Roman"/>
          <w:bCs/>
          <w:szCs w:val="28"/>
        </w:rPr>
        <w:t>Симеона</w:t>
      </w:r>
      <w:proofErr w:type="spellEnd"/>
      <w:r w:rsidRPr="00646D63">
        <w:rPr>
          <w:rFonts w:cs="Times New Roman"/>
          <w:bCs/>
          <w:szCs w:val="28"/>
        </w:rPr>
        <w:t xml:space="preserve"> Полоцкого. Панегирическим </w:t>
      </w:r>
      <w:proofErr w:type="spellStart"/>
      <w:r w:rsidRPr="00646D63">
        <w:rPr>
          <w:rFonts w:cs="Times New Roman"/>
          <w:bCs/>
          <w:szCs w:val="28"/>
        </w:rPr>
        <w:t>топосом</w:t>
      </w:r>
      <w:proofErr w:type="spellEnd"/>
      <w:r w:rsidRPr="00646D63">
        <w:rPr>
          <w:rFonts w:cs="Times New Roman"/>
          <w:bCs/>
          <w:szCs w:val="28"/>
        </w:rPr>
        <w:t xml:space="preserve"> является уподобление царя Алексея Михайловича римскому императору Константину Великому, сделавшему христианство официальной религией державы.</w:t>
      </w:r>
    </w:p>
    <w:p w:rsidR="00646D63" w:rsidRPr="00646D63" w:rsidRDefault="00646D63" w:rsidP="00646D63">
      <w:pPr>
        <w:ind w:firstLine="708"/>
        <w:rPr>
          <w:rFonts w:cs="Times New Roman"/>
          <w:bCs/>
          <w:szCs w:val="28"/>
        </w:rPr>
      </w:pPr>
      <w:r w:rsidRPr="00646D63">
        <w:rPr>
          <w:rFonts w:cs="Times New Roman"/>
          <w:bCs/>
          <w:szCs w:val="28"/>
        </w:rPr>
        <w:t>В середине XVII столетия в России происходит «</w:t>
      </w:r>
      <w:proofErr w:type="spellStart"/>
      <w:r w:rsidRPr="00646D63">
        <w:rPr>
          <w:rFonts w:cs="Times New Roman"/>
          <w:bCs/>
          <w:szCs w:val="28"/>
        </w:rPr>
        <w:t>византинизация</w:t>
      </w:r>
      <w:proofErr w:type="spellEnd"/>
      <w:r w:rsidRPr="00646D63">
        <w:rPr>
          <w:rFonts w:cs="Times New Roman"/>
          <w:bCs/>
          <w:szCs w:val="28"/>
        </w:rPr>
        <w:t>» придворной культуры и ритуала. При царе Алексее Михайловиче, устанавливается практика причащения царя по чину священнослужителей – как это делали византийские императоры. «Стремление возродить вселенскую православную империю реализовалось прежде всего в семиотическом плане. Русский царь стремится вести себя как византийский император, и в этих условиях византийские тексты (в широком семиотическом смысле) обретают новую жизнь</w:t>
      </w:r>
      <w:r>
        <w:rPr>
          <w:rFonts w:cs="Times New Roman"/>
          <w:bCs/>
          <w:szCs w:val="28"/>
        </w:rPr>
        <w:t>.</w:t>
      </w:r>
      <w:r w:rsidRPr="00646D63">
        <w:rPr>
          <w:rFonts w:cs="Times New Roman"/>
          <w:bCs/>
          <w:szCs w:val="28"/>
        </w:rPr>
        <w:t xml:space="preserve"> Можно сказать, что заимствуется текст императорского поведения, и это должно дать России новый политический статус.</w:t>
      </w:r>
    </w:p>
    <w:p w:rsidR="00646D63" w:rsidRDefault="00646D63" w:rsidP="00F729AA">
      <w:pPr>
        <w:ind w:firstLine="708"/>
        <w:rPr>
          <w:rFonts w:cs="Times New Roman"/>
          <w:bCs/>
          <w:szCs w:val="28"/>
        </w:rPr>
      </w:pPr>
      <w:r w:rsidRPr="00646D63">
        <w:rPr>
          <w:rFonts w:cs="Times New Roman"/>
          <w:bCs/>
          <w:szCs w:val="28"/>
        </w:rPr>
        <w:t>«</w:t>
      </w:r>
      <w:proofErr w:type="spellStart"/>
      <w:r w:rsidRPr="00646D63">
        <w:rPr>
          <w:rFonts w:cs="Times New Roman"/>
          <w:bCs/>
          <w:szCs w:val="28"/>
        </w:rPr>
        <w:t>Византинизация</w:t>
      </w:r>
      <w:proofErr w:type="spellEnd"/>
      <w:r w:rsidRPr="00646D63">
        <w:rPr>
          <w:rFonts w:cs="Times New Roman"/>
          <w:bCs/>
          <w:szCs w:val="28"/>
        </w:rPr>
        <w:t>» проявилась, по-видимому, и в царском законотворчестве: «Можно думать, что по образцу византийских императоров действовал Алексей Михайлович и издавая Уложение 1649 г для византийских императоров законодательная деятельность, в том числе и издание законодательных сводов, была одной из важнейших привилегий верховной власти, поскольку император выступает как формальный источник закона или даже — по выражению Юстиниана — «одушевленный закон» (Корпус, III, с 507), законодательство оказывается здесь важнейшим знаком императорского достоинства, и именно в этом качестве перенимает его Алексей Михайлович».</w:t>
      </w:r>
    </w:p>
    <w:p w:rsidR="00646D63" w:rsidRDefault="00646D63" w:rsidP="00F729AA">
      <w:pPr>
        <w:ind w:firstLine="708"/>
        <w:rPr>
          <w:rFonts w:cs="Times New Roman"/>
          <w:bCs/>
          <w:szCs w:val="28"/>
        </w:rPr>
      </w:pPr>
      <w:r w:rsidRPr="00646D63">
        <w:rPr>
          <w:rFonts w:cs="Times New Roman"/>
          <w:bCs/>
          <w:szCs w:val="28"/>
        </w:rPr>
        <w:t>Но вернемся к литературе. Как показала Н.В. Синицына, словесность XVII в., в том числе панегирические тексты, культивировавшая тему России – преемницы Рима/Византии, была совершенно равнодушно к теории «Москва – Третий Рим». «Апелляции к идее “Третьего Рима” не содержала развивавшаяся в XVII в. мысль о “константинопольском наследии” (в разных его составных частях) и о роли русского царя в освобождении Константинополя».</w:t>
      </w:r>
    </w:p>
    <w:p w:rsidR="001F4855" w:rsidRPr="001F4855" w:rsidRDefault="001F4855" w:rsidP="001F4855">
      <w:pPr>
        <w:ind w:firstLine="708"/>
        <w:rPr>
          <w:rFonts w:cs="Times New Roman"/>
          <w:bCs/>
          <w:szCs w:val="28"/>
        </w:rPr>
      </w:pPr>
      <w:r w:rsidRPr="001F4855">
        <w:rPr>
          <w:rFonts w:cs="Times New Roman"/>
          <w:bCs/>
          <w:szCs w:val="28"/>
        </w:rPr>
        <w:lastRenderedPageBreak/>
        <w:t xml:space="preserve">Игнорирование теории «Москва – Третий Рим» </w:t>
      </w:r>
      <w:r w:rsidRPr="001F4855">
        <w:rPr>
          <w:rFonts w:cs="Times New Roman"/>
          <w:bCs/>
          <w:i/>
          <w:iCs/>
          <w:szCs w:val="28"/>
        </w:rPr>
        <w:t>государственной</w:t>
      </w:r>
      <w:r w:rsidRPr="001F4855">
        <w:rPr>
          <w:rFonts w:cs="Times New Roman"/>
          <w:bCs/>
          <w:szCs w:val="28"/>
        </w:rPr>
        <w:t xml:space="preserve"> идеологией уже во второй половине XVII в. и позднее объясняется, по-видимому, не только тем, что она использовалась старообрядцами, как остроумно предположила Н.В. Синицына, но и (и прежде всего) тем, что это была именно религиозная, а не политическая теория. </w:t>
      </w:r>
    </w:p>
    <w:p w:rsidR="001F4855" w:rsidRDefault="001F4855" w:rsidP="001F4855">
      <w:pPr>
        <w:ind w:firstLine="708"/>
        <w:rPr>
          <w:rFonts w:cs="Times New Roman"/>
          <w:bCs/>
          <w:szCs w:val="28"/>
        </w:rPr>
      </w:pPr>
      <w:r w:rsidRPr="001F4855">
        <w:rPr>
          <w:rFonts w:cs="Times New Roman"/>
          <w:bCs/>
          <w:szCs w:val="28"/>
        </w:rPr>
        <w:t>Н.В. Синицына, отмечая попытки в исследовательской литературе придать теории «Москва – Третий Рим» едва ли не тотальный характер и рассматривать ее как государственную идеологию XVII в., предостерегла от некорректных заключений: «Главной методологической предпосылкой &lt;…&gt; исследования должно быть простое и методологически безупречное правило – привлекать для выводов о значении и функционировании концепции в XVII в. лишь те тексты, где присутствует формула “Третьего Рима”, ее терминология, вербальное выражение». Между тем в исследовательской литературе «формула “Третьего Рима” используется как некий аксиологический знак, произвольно накладываемый на факты и идеи XVII в., без всяких ссылок на тексты, которые действительно содержали бы эту формулу. Происходит, в частности, подмена “Третьим Римом” мысли о “втором Константинополе”, “</w:t>
      </w:r>
      <w:proofErr w:type="spellStart"/>
      <w:r w:rsidRPr="001F4855">
        <w:rPr>
          <w:rFonts w:cs="Times New Roman"/>
          <w:bCs/>
          <w:szCs w:val="28"/>
        </w:rPr>
        <w:t>констанинопольском</w:t>
      </w:r>
      <w:proofErr w:type="spellEnd"/>
      <w:r w:rsidRPr="001F4855">
        <w:rPr>
          <w:rFonts w:cs="Times New Roman"/>
          <w:bCs/>
          <w:szCs w:val="28"/>
        </w:rPr>
        <w:t xml:space="preserve"> наследии”; смешиваются два комплекса идей &lt;…&gt;».</w:t>
      </w:r>
    </w:p>
    <w:p w:rsidR="00C66C66" w:rsidRPr="00D13017" w:rsidRDefault="00C66C66" w:rsidP="001F4855">
      <w:pPr>
        <w:ind w:firstLine="708"/>
        <w:rPr>
          <w:rFonts w:cs="Times New Roman"/>
          <w:bCs/>
          <w:szCs w:val="28"/>
        </w:rPr>
      </w:pPr>
    </w:p>
    <w:p w:rsidR="00C66C66" w:rsidRPr="00D13017" w:rsidRDefault="00C66C66" w:rsidP="001F4855">
      <w:pPr>
        <w:ind w:firstLine="708"/>
        <w:rPr>
          <w:rFonts w:cs="Times New Roman"/>
          <w:bCs/>
          <w:szCs w:val="28"/>
        </w:rPr>
      </w:pPr>
    </w:p>
    <w:p w:rsidR="00C66C66" w:rsidRPr="00D13017" w:rsidRDefault="00C66C66" w:rsidP="001F4855">
      <w:pPr>
        <w:ind w:firstLine="708"/>
        <w:rPr>
          <w:rFonts w:cs="Times New Roman"/>
          <w:bCs/>
          <w:szCs w:val="28"/>
        </w:rPr>
      </w:pPr>
    </w:p>
    <w:p w:rsidR="00C66C66" w:rsidRPr="00D13017" w:rsidRDefault="00C66C66" w:rsidP="001F4855">
      <w:pPr>
        <w:ind w:firstLine="708"/>
        <w:rPr>
          <w:rFonts w:cs="Times New Roman"/>
          <w:bCs/>
          <w:szCs w:val="28"/>
        </w:rPr>
      </w:pPr>
    </w:p>
    <w:p w:rsidR="00C66C66" w:rsidRPr="00D13017" w:rsidRDefault="00C66C66" w:rsidP="001F4855">
      <w:pPr>
        <w:ind w:firstLine="708"/>
        <w:rPr>
          <w:rFonts w:cs="Times New Roman"/>
          <w:bCs/>
          <w:szCs w:val="28"/>
        </w:rPr>
      </w:pPr>
    </w:p>
    <w:p w:rsidR="00C66C66" w:rsidRPr="00D13017" w:rsidRDefault="00C66C66" w:rsidP="001F4855">
      <w:pPr>
        <w:ind w:firstLine="708"/>
        <w:rPr>
          <w:rFonts w:cs="Times New Roman"/>
          <w:bCs/>
          <w:szCs w:val="28"/>
        </w:rPr>
      </w:pPr>
    </w:p>
    <w:p w:rsidR="00C66C66" w:rsidRPr="00D13017" w:rsidRDefault="00C66C66" w:rsidP="001F4855">
      <w:pPr>
        <w:ind w:firstLine="708"/>
        <w:rPr>
          <w:rFonts w:cs="Times New Roman"/>
          <w:bCs/>
          <w:szCs w:val="28"/>
        </w:rPr>
      </w:pPr>
    </w:p>
    <w:p w:rsidR="00C66C66" w:rsidRPr="00D13017" w:rsidRDefault="00C66C66" w:rsidP="001F4855">
      <w:pPr>
        <w:ind w:firstLine="708"/>
        <w:rPr>
          <w:rFonts w:cs="Times New Roman"/>
          <w:bCs/>
          <w:szCs w:val="28"/>
        </w:rPr>
      </w:pPr>
    </w:p>
    <w:p w:rsidR="00C66C66" w:rsidRPr="00D13017" w:rsidRDefault="00C66C66" w:rsidP="001F4855">
      <w:pPr>
        <w:ind w:firstLine="708"/>
        <w:rPr>
          <w:rFonts w:cs="Times New Roman"/>
          <w:bCs/>
          <w:szCs w:val="28"/>
        </w:rPr>
      </w:pPr>
    </w:p>
    <w:p w:rsidR="00C66C66" w:rsidRPr="00D13017" w:rsidRDefault="00C66C66" w:rsidP="001F4855">
      <w:pPr>
        <w:ind w:firstLine="708"/>
        <w:rPr>
          <w:rFonts w:cs="Times New Roman"/>
          <w:bCs/>
          <w:szCs w:val="28"/>
        </w:rPr>
      </w:pPr>
    </w:p>
    <w:p w:rsidR="00C66C66" w:rsidRPr="00D13017" w:rsidRDefault="00C66C66" w:rsidP="001F4855">
      <w:pPr>
        <w:ind w:firstLine="708"/>
        <w:rPr>
          <w:rFonts w:cs="Times New Roman"/>
          <w:bCs/>
          <w:szCs w:val="28"/>
        </w:rPr>
      </w:pPr>
    </w:p>
    <w:p w:rsidR="00C66C66" w:rsidRPr="00D13017" w:rsidRDefault="00C66C66" w:rsidP="001F4855">
      <w:pPr>
        <w:ind w:firstLine="708"/>
        <w:rPr>
          <w:rFonts w:cs="Times New Roman"/>
          <w:bCs/>
          <w:szCs w:val="28"/>
        </w:rPr>
      </w:pPr>
    </w:p>
    <w:p w:rsidR="00C66C66" w:rsidRDefault="006E608E" w:rsidP="006463BD">
      <w:pPr>
        <w:ind w:firstLine="708"/>
        <w:jc w:val="center"/>
        <w:rPr>
          <w:rFonts w:cs="Times New Roman"/>
          <w:bCs/>
          <w:szCs w:val="28"/>
        </w:rPr>
      </w:pPr>
      <w:r>
        <w:rPr>
          <w:rFonts w:cs="Times New Roman"/>
          <w:b/>
          <w:bCs/>
          <w:szCs w:val="28"/>
        </w:rPr>
        <w:lastRenderedPageBreak/>
        <w:t>ГЛАВА 3. 19 - 20 ВЕКА</w:t>
      </w:r>
    </w:p>
    <w:p w:rsidR="006463BD" w:rsidRDefault="006463BD" w:rsidP="006463BD">
      <w:pPr>
        <w:ind w:firstLine="708"/>
        <w:rPr>
          <w:rFonts w:cs="Times New Roman"/>
          <w:bCs/>
          <w:szCs w:val="28"/>
        </w:rPr>
      </w:pPr>
    </w:p>
    <w:p w:rsidR="006463BD" w:rsidRDefault="006463BD" w:rsidP="006463BD">
      <w:pPr>
        <w:ind w:firstLine="708"/>
        <w:rPr>
          <w:rFonts w:cs="Times New Roman"/>
          <w:bCs/>
          <w:szCs w:val="28"/>
        </w:rPr>
      </w:pPr>
      <w:r w:rsidRPr="006463BD">
        <w:rPr>
          <w:rFonts w:cs="Times New Roman"/>
          <w:bCs/>
          <w:szCs w:val="28"/>
        </w:rPr>
        <w:t xml:space="preserve">После долгого забвения об идеях старца Филофея вспомнили во второй половине XIX в. В 1846 г. в первом томе «Дополнений к актам историческим» было опубликовано его «Послание о злых </w:t>
      </w:r>
      <w:proofErr w:type="spellStart"/>
      <w:r w:rsidRPr="006463BD">
        <w:rPr>
          <w:rFonts w:cs="Times New Roman"/>
          <w:bCs/>
          <w:szCs w:val="28"/>
        </w:rPr>
        <w:t>днехъ</w:t>
      </w:r>
      <w:proofErr w:type="spellEnd"/>
      <w:r w:rsidRPr="006463BD">
        <w:rPr>
          <w:rFonts w:cs="Times New Roman"/>
          <w:bCs/>
          <w:szCs w:val="28"/>
        </w:rPr>
        <w:t xml:space="preserve"> и </w:t>
      </w:r>
      <w:proofErr w:type="spellStart"/>
      <w:r w:rsidRPr="006463BD">
        <w:rPr>
          <w:rFonts w:cs="Times New Roman"/>
          <w:bCs/>
          <w:szCs w:val="28"/>
        </w:rPr>
        <w:t>часехъ</w:t>
      </w:r>
      <w:proofErr w:type="spellEnd"/>
      <w:r w:rsidRPr="006463BD">
        <w:rPr>
          <w:rFonts w:cs="Times New Roman"/>
          <w:bCs/>
          <w:szCs w:val="28"/>
        </w:rPr>
        <w:t>». В конце 50-х — начале 60-х гг. XIX в. послания Филофея или выдержки из них стали периодически появляться в «Православном собеседнике». На идеи Филофея обратили внимание. Именно тогда сложился звонкий лозунг: «Москва — Третий Рим».</w:t>
      </w:r>
      <w:r>
        <w:rPr>
          <w:rFonts w:cs="Times New Roman"/>
          <w:bCs/>
          <w:szCs w:val="28"/>
        </w:rPr>
        <w:t xml:space="preserve"> </w:t>
      </w:r>
      <w:r w:rsidRPr="006463BD">
        <w:rPr>
          <w:rFonts w:cs="Times New Roman"/>
          <w:bCs/>
          <w:szCs w:val="28"/>
        </w:rPr>
        <w:t>Россия тогда находилась в зените могущества, и, несмотря на поражение в Крымской войне, многие увлекались идеями о федерации славянских народов и освобождении Царьграда от турок. Выразителями этих идей были славянофилы. Из них ближе всего подошел к концепции «Москва — Третий Рим» Ф.И. Тютчев. В 1848 г. он пишет стихотворение «Русская география»</w:t>
      </w:r>
      <w:r>
        <w:rPr>
          <w:rFonts w:cs="Times New Roman"/>
          <w:bCs/>
          <w:szCs w:val="28"/>
        </w:rPr>
        <w:t>.</w:t>
      </w:r>
    </w:p>
    <w:p w:rsidR="006463BD" w:rsidRDefault="006463BD" w:rsidP="006463BD">
      <w:pPr>
        <w:ind w:firstLine="708"/>
        <w:rPr>
          <w:rFonts w:cs="Times New Roman"/>
          <w:bCs/>
          <w:szCs w:val="28"/>
        </w:rPr>
      </w:pPr>
      <w:r w:rsidRPr="006463BD">
        <w:rPr>
          <w:rFonts w:cs="Times New Roman"/>
          <w:bCs/>
          <w:szCs w:val="28"/>
        </w:rPr>
        <w:t>Если вернуться к России 1850 — 1860-х гг., то идеи о Православной империи, достойной преемницы Византии (и даже Рима), витали тогда в воздухе. После появления в печати посланий Филофея и особенно после интерпретации их русскими историками, они вошли в обиход в виде расхожего выражения «Москва — Третий Рим». Но большинство мыслителей первого ряда не пользовались этим понятием. Упоминаний о «Москве — Третьем Риме» нет ни у Н.Я. Данилевского, мечтавшего о славянской федерации со столицей в Константинополе, ни в статьях и романах Ф.М. Достоевского, ни у К.Н. Леонтьева, несмотря на его византизм.</w:t>
      </w:r>
    </w:p>
    <w:p w:rsidR="006463BD" w:rsidRDefault="006463BD" w:rsidP="006463BD">
      <w:pPr>
        <w:ind w:firstLine="708"/>
        <w:rPr>
          <w:rFonts w:cs="Times New Roman"/>
          <w:bCs/>
          <w:szCs w:val="28"/>
        </w:rPr>
      </w:pPr>
      <w:r w:rsidRPr="006463BD">
        <w:rPr>
          <w:rFonts w:cs="Times New Roman"/>
          <w:bCs/>
          <w:szCs w:val="28"/>
        </w:rPr>
        <w:t xml:space="preserve">О «Москве — Третьем Риме» писали и в историческом ключе. В 1914 г. был опубликован роман Л.Г. Жданова «Третий Рим», повествующий о молодых годах Ивана Грозного. С началом Первой мировой войны интерес к теме Третьего Рима ослабевает, а последовавшая революция и победа большевиков перевернули </w:t>
      </w:r>
      <w:proofErr w:type="spellStart"/>
      <w:r w:rsidRPr="006463BD">
        <w:rPr>
          <w:rFonts w:cs="Times New Roman"/>
          <w:bCs/>
          <w:szCs w:val="28"/>
        </w:rPr>
        <w:t>миросознание</w:t>
      </w:r>
      <w:proofErr w:type="spellEnd"/>
      <w:r w:rsidRPr="006463BD">
        <w:rPr>
          <w:rFonts w:cs="Times New Roman"/>
          <w:bCs/>
          <w:szCs w:val="28"/>
        </w:rPr>
        <w:t xml:space="preserve"> российской интеллигенции. Для тех, кто остался в России, разговоры о «Москве — Третьем Риме» стали совершенно неактуальны — большевики вовлекали всех в строительство нового общества, грядущего «Земного Рая».</w:t>
      </w:r>
    </w:p>
    <w:p w:rsidR="001F4855" w:rsidRDefault="006E608E" w:rsidP="006E608E">
      <w:pPr>
        <w:ind w:firstLine="708"/>
        <w:jc w:val="center"/>
        <w:rPr>
          <w:rFonts w:cs="Times New Roman"/>
          <w:b/>
          <w:bCs/>
          <w:szCs w:val="28"/>
        </w:rPr>
      </w:pPr>
      <w:r>
        <w:rPr>
          <w:rFonts w:cs="Times New Roman"/>
          <w:b/>
          <w:bCs/>
          <w:szCs w:val="28"/>
        </w:rPr>
        <w:lastRenderedPageBreak/>
        <w:t>ЗАКЛЮЧЕНИЕ</w:t>
      </w:r>
    </w:p>
    <w:p w:rsidR="006E608E" w:rsidRPr="006E608E" w:rsidRDefault="006E608E" w:rsidP="006E608E">
      <w:pPr>
        <w:ind w:firstLine="708"/>
        <w:jc w:val="center"/>
        <w:rPr>
          <w:rFonts w:cs="Times New Roman"/>
          <w:b/>
          <w:bCs/>
          <w:szCs w:val="28"/>
        </w:rPr>
      </w:pPr>
    </w:p>
    <w:p w:rsidR="00646D63" w:rsidRPr="00F729AA" w:rsidRDefault="006E608E" w:rsidP="00F729AA">
      <w:pPr>
        <w:ind w:firstLine="708"/>
        <w:rPr>
          <w:rFonts w:cs="Times New Roman"/>
          <w:bCs/>
          <w:i/>
          <w:szCs w:val="28"/>
        </w:rPr>
      </w:pPr>
      <w:r w:rsidRPr="006E608E">
        <w:rPr>
          <w:i/>
        </w:rPr>
        <w:t xml:space="preserve">«Многие сегодняшние авторы... исходя из установившегося необоснованного мнения о широком распространении на Руси этого пророчества, славят это учение как "чеканную формулу", как доктрину-прокламацию, якобы ставшую реальной концепцией государственного строительства, осознанно реализуемой царями. На деле и этого не было по простой причине, что </w:t>
      </w:r>
      <w:proofErr w:type="gramStart"/>
      <w:r w:rsidRPr="006E608E">
        <w:rPr>
          <w:i/>
        </w:rPr>
        <w:t>послание это</w:t>
      </w:r>
      <w:proofErr w:type="gramEnd"/>
      <w:r w:rsidRPr="006E608E">
        <w:rPr>
          <w:i/>
        </w:rPr>
        <w:t xml:space="preserve"> практически до XIX в. было неизвестно, и нет никаких свидетельств о том, что русские цари знали о нем или как-то откликались на него».</w:t>
      </w:r>
      <w:r>
        <w:rPr>
          <w:i/>
        </w:rPr>
        <w:t xml:space="preserve">  </w:t>
      </w:r>
      <w:r w:rsidRPr="006E608E">
        <w:rPr>
          <w:i/>
        </w:rPr>
        <w:t xml:space="preserve">Н.А. </w:t>
      </w:r>
      <w:proofErr w:type="spellStart"/>
      <w:r w:rsidRPr="006E608E">
        <w:rPr>
          <w:i/>
        </w:rPr>
        <w:t>Нарочницкая</w:t>
      </w:r>
      <w:proofErr w:type="spellEnd"/>
      <w:r>
        <w:rPr>
          <w:i/>
        </w:rPr>
        <w:t>.</w:t>
      </w:r>
    </w:p>
    <w:p w:rsidR="00F729AA" w:rsidRDefault="00F729AA" w:rsidP="00DB6227">
      <w:pPr>
        <w:ind w:firstLine="708"/>
        <w:rPr>
          <w:rFonts w:cs="Times New Roman"/>
          <w:bCs/>
          <w:szCs w:val="28"/>
        </w:rPr>
      </w:pPr>
    </w:p>
    <w:p w:rsidR="006E608E" w:rsidRPr="006E608E" w:rsidRDefault="006E608E" w:rsidP="006E608E">
      <w:pPr>
        <w:ind w:firstLine="708"/>
        <w:rPr>
          <w:rFonts w:cs="Times New Roman"/>
          <w:bCs/>
          <w:szCs w:val="28"/>
        </w:rPr>
      </w:pPr>
      <w:r w:rsidRPr="006E608E">
        <w:rPr>
          <w:rFonts w:cs="Times New Roman"/>
          <w:bCs/>
          <w:szCs w:val="28"/>
        </w:rPr>
        <w:t>Действительно, идеи псковского старца о Русском царстве как Третьем Риме имели ограниченное хождение в образованной части русского общества XV в. (преимущественно в среде духовенства), а затем их не вспоминали два с половиной столетия. Возродились они во второй половине XIX в. уже в виде лозунга «Москва — Третий Рим», утратившего первоначальный эсхатологический смысл взглядов Филофея, но приобретшего славянофильскую и имперскую направленность. Именно тогда в среде российской интеллигенции формируется миф «Москва — Третий Рим». В основу его были положены искаженные представления о писаниях псковского старца, не имевших в XV в. никаких признаков мифа и существовавших наряду с другой эпистолярной публицистикой того времени. Не будет преувеличением сказать, что лозунг «Москва — Третий Рим», приписываемый Филофею, — это миф о мифе, которого не было.</w:t>
      </w:r>
    </w:p>
    <w:p w:rsidR="006E608E" w:rsidRPr="006E608E" w:rsidRDefault="006E608E" w:rsidP="006E608E">
      <w:pPr>
        <w:ind w:firstLine="708"/>
        <w:rPr>
          <w:rFonts w:cs="Times New Roman"/>
          <w:bCs/>
          <w:szCs w:val="28"/>
        </w:rPr>
      </w:pPr>
      <w:r w:rsidRPr="006E608E">
        <w:rPr>
          <w:rFonts w:cs="Times New Roman"/>
          <w:bCs/>
          <w:szCs w:val="28"/>
        </w:rPr>
        <w:t xml:space="preserve">В XX в. миф «Москва — Третий Рим» не без участия Бердяева приобрел черты мессианского мифа, объясняющего Октябрьскую революцию присущим русскому народу исканием истинного царства. Представления Бердяева, в свою очередь, использовали на Западе для создания чисто политического мифа о русском мессианстве, лежащем в основе стремления России (и СССР) к мировому господству. В упаковке Бжезинского, </w:t>
      </w:r>
      <w:proofErr w:type="spellStart"/>
      <w:r w:rsidRPr="006E608E">
        <w:rPr>
          <w:rFonts w:cs="Times New Roman"/>
          <w:bCs/>
          <w:szCs w:val="28"/>
        </w:rPr>
        <w:t>Пайпса</w:t>
      </w:r>
      <w:proofErr w:type="spellEnd"/>
      <w:r w:rsidRPr="006E608E">
        <w:rPr>
          <w:rFonts w:cs="Times New Roman"/>
          <w:bCs/>
          <w:szCs w:val="28"/>
        </w:rPr>
        <w:t xml:space="preserve">, Янова миф вернулся в </w:t>
      </w:r>
      <w:r w:rsidRPr="006E608E">
        <w:rPr>
          <w:rFonts w:cs="Times New Roman"/>
          <w:bCs/>
          <w:szCs w:val="28"/>
        </w:rPr>
        <w:lastRenderedPageBreak/>
        <w:t>Россию и был гостеприимно принят в прозападных кругах. В настоящее время в России существуют самые различные версии мифа «Москва — Третий Рим» — мессианская, имперская, политическая и мистическая.</w:t>
      </w:r>
    </w:p>
    <w:p w:rsidR="006E608E" w:rsidRDefault="006E608E" w:rsidP="006E608E">
      <w:pPr>
        <w:ind w:firstLine="708"/>
        <w:rPr>
          <w:rFonts w:cs="Times New Roman"/>
          <w:bCs/>
          <w:szCs w:val="28"/>
        </w:rPr>
      </w:pPr>
      <w:r w:rsidRPr="006E608E">
        <w:rPr>
          <w:rFonts w:cs="Times New Roman"/>
          <w:bCs/>
          <w:szCs w:val="28"/>
        </w:rPr>
        <w:t xml:space="preserve">«Москва — Третий Рим» — миф сравнительно молодой, порожденный обществом, вступившим в пору кризиса. Ибо брожение умов образованного общества конца XIX — начала XX в. отражало инкубационные процессы грядущей русской революции. «Москва — Третий Рим» никогда не был общенародным мифом; даже среди интеллигенции он имел (и имеет) ограниченное хождение. Живучесть мифа в памяти пусть и небольшой части населения России вызвана его эстетическими достоинствами. Старец в тиши монастыря пишет послание и в нем кратко и четко утверждает великое будущее России. Для людей с воображением это звучит. Но для того, чтобы миф вошел в народную память, одной эстетики мало, нужны сущностные достоинства. У «Москвы — Третьего Рима» их нет, потому что сам миф — подделка под миф, которого не было. Кроме того, «Москва — Третий Рим» порожден кризисным обществом, а кризисные мифы, к счастью для этносов, не столь </w:t>
      </w:r>
      <w:proofErr w:type="spellStart"/>
      <w:r w:rsidRPr="006E608E">
        <w:rPr>
          <w:rFonts w:cs="Times New Roman"/>
          <w:bCs/>
          <w:szCs w:val="28"/>
        </w:rPr>
        <w:t>долгоживучи</w:t>
      </w:r>
      <w:proofErr w:type="spellEnd"/>
      <w:r w:rsidRPr="006E608E">
        <w:rPr>
          <w:rFonts w:cs="Times New Roman"/>
          <w:bCs/>
          <w:szCs w:val="28"/>
        </w:rPr>
        <w:t xml:space="preserve">, как мифы утверждающие. Поэтому нет никаких оснований включать миф «Москва — Третий Рим» в </w:t>
      </w:r>
      <w:proofErr w:type="spellStart"/>
      <w:r w:rsidRPr="006E608E">
        <w:rPr>
          <w:rFonts w:cs="Times New Roman"/>
          <w:bCs/>
          <w:szCs w:val="28"/>
        </w:rPr>
        <w:t>мифокомплекс</w:t>
      </w:r>
      <w:proofErr w:type="spellEnd"/>
      <w:r w:rsidRPr="006E608E">
        <w:rPr>
          <w:rFonts w:cs="Times New Roman"/>
          <w:bCs/>
          <w:szCs w:val="28"/>
        </w:rPr>
        <w:t xml:space="preserve"> русского самосознания.</w:t>
      </w:r>
    </w:p>
    <w:p w:rsidR="00CC1DDB" w:rsidRDefault="00CC1DDB" w:rsidP="006E608E">
      <w:pPr>
        <w:ind w:firstLine="708"/>
        <w:rPr>
          <w:rFonts w:cs="Times New Roman"/>
          <w:bCs/>
          <w:szCs w:val="28"/>
        </w:rPr>
      </w:pPr>
    </w:p>
    <w:p w:rsidR="00CC1DDB" w:rsidRDefault="00CC1DDB" w:rsidP="006E608E">
      <w:pPr>
        <w:ind w:firstLine="708"/>
        <w:rPr>
          <w:rFonts w:cs="Times New Roman"/>
          <w:bCs/>
          <w:szCs w:val="28"/>
        </w:rPr>
      </w:pPr>
    </w:p>
    <w:p w:rsidR="00CC1DDB" w:rsidRDefault="00CC1DDB" w:rsidP="006E608E">
      <w:pPr>
        <w:ind w:firstLine="708"/>
        <w:rPr>
          <w:rFonts w:cs="Times New Roman"/>
          <w:bCs/>
          <w:szCs w:val="28"/>
        </w:rPr>
      </w:pPr>
    </w:p>
    <w:p w:rsidR="00CC1DDB" w:rsidRDefault="00CC1DDB" w:rsidP="006E608E">
      <w:pPr>
        <w:ind w:firstLine="708"/>
        <w:rPr>
          <w:rFonts w:cs="Times New Roman"/>
          <w:bCs/>
          <w:szCs w:val="28"/>
        </w:rPr>
      </w:pPr>
    </w:p>
    <w:p w:rsidR="00CC1DDB" w:rsidRDefault="00CC1DDB" w:rsidP="006E608E">
      <w:pPr>
        <w:ind w:firstLine="708"/>
        <w:rPr>
          <w:rFonts w:cs="Times New Roman"/>
          <w:bCs/>
          <w:szCs w:val="28"/>
        </w:rPr>
      </w:pPr>
    </w:p>
    <w:p w:rsidR="00CC1DDB" w:rsidRDefault="00CC1DDB" w:rsidP="006E608E">
      <w:pPr>
        <w:ind w:firstLine="708"/>
        <w:rPr>
          <w:rFonts w:cs="Times New Roman"/>
          <w:bCs/>
          <w:szCs w:val="28"/>
        </w:rPr>
      </w:pPr>
    </w:p>
    <w:p w:rsidR="00CC1DDB" w:rsidRDefault="00CC1DDB" w:rsidP="006E608E">
      <w:pPr>
        <w:ind w:firstLine="708"/>
        <w:rPr>
          <w:rFonts w:cs="Times New Roman"/>
          <w:bCs/>
          <w:szCs w:val="28"/>
        </w:rPr>
      </w:pPr>
    </w:p>
    <w:p w:rsidR="00CC1DDB" w:rsidRDefault="00CC1DDB" w:rsidP="006E608E">
      <w:pPr>
        <w:ind w:firstLine="708"/>
        <w:rPr>
          <w:rFonts w:cs="Times New Roman"/>
          <w:bCs/>
          <w:szCs w:val="28"/>
        </w:rPr>
      </w:pPr>
    </w:p>
    <w:p w:rsidR="00CC1DDB" w:rsidRDefault="00CC1DDB" w:rsidP="006E608E">
      <w:pPr>
        <w:ind w:firstLine="708"/>
        <w:rPr>
          <w:rFonts w:cs="Times New Roman"/>
          <w:bCs/>
          <w:szCs w:val="28"/>
        </w:rPr>
      </w:pPr>
    </w:p>
    <w:p w:rsidR="00CC1DDB" w:rsidRDefault="00CC1DDB" w:rsidP="006E608E">
      <w:pPr>
        <w:ind w:firstLine="708"/>
        <w:rPr>
          <w:rFonts w:cs="Times New Roman"/>
          <w:bCs/>
          <w:szCs w:val="28"/>
        </w:rPr>
      </w:pPr>
    </w:p>
    <w:p w:rsidR="00CC1DDB" w:rsidRDefault="00CC1DDB" w:rsidP="006E608E">
      <w:pPr>
        <w:ind w:firstLine="708"/>
        <w:rPr>
          <w:rFonts w:cs="Times New Roman"/>
          <w:bCs/>
          <w:szCs w:val="28"/>
        </w:rPr>
      </w:pPr>
    </w:p>
    <w:p w:rsidR="00CC1DDB" w:rsidRDefault="00CC1DDB" w:rsidP="006E608E">
      <w:pPr>
        <w:ind w:firstLine="708"/>
        <w:rPr>
          <w:rFonts w:cs="Times New Roman"/>
          <w:bCs/>
          <w:szCs w:val="28"/>
        </w:rPr>
      </w:pPr>
    </w:p>
    <w:p w:rsidR="00CC1DDB" w:rsidRDefault="00CC1DDB" w:rsidP="00CC1DDB">
      <w:pPr>
        <w:ind w:firstLine="708"/>
        <w:jc w:val="center"/>
        <w:rPr>
          <w:rFonts w:cs="Times New Roman"/>
          <w:b/>
          <w:bCs/>
          <w:szCs w:val="28"/>
        </w:rPr>
      </w:pPr>
      <w:r>
        <w:rPr>
          <w:rFonts w:cs="Times New Roman"/>
          <w:b/>
          <w:bCs/>
          <w:szCs w:val="28"/>
        </w:rPr>
        <w:lastRenderedPageBreak/>
        <w:t>Список использованное литературы и источников</w:t>
      </w:r>
    </w:p>
    <w:p w:rsidR="00CC1DDB" w:rsidRPr="00CC1DDB" w:rsidRDefault="00CC1DDB" w:rsidP="00CC1DDB">
      <w:pPr>
        <w:pStyle w:val="a6"/>
        <w:numPr>
          <w:ilvl w:val="0"/>
          <w:numId w:val="1"/>
        </w:numPr>
        <w:jc w:val="left"/>
        <w:rPr>
          <w:rFonts w:cs="Times New Roman"/>
          <w:bCs/>
          <w:szCs w:val="28"/>
          <w:lang w:val="en-US"/>
        </w:rPr>
      </w:pPr>
      <w:r w:rsidRPr="00CC1DDB">
        <w:rPr>
          <w:rFonts w:cs="Times New Roman"/>
          <w:bCs/>
          <w:szCs w:val="28"/>
        </w:rPr>
        <w:t>Москва в XVI веке: "Третий Рим" и другие представления о себе в мире и истории</w:t>
      </w:r>
      <w:r w:rsidRPr="00740AEB">
        <w:rPr>
          <w:rFonts w:cs="Times New Roman"/>
          <w:bCs/>
          <w:szCs w:val="28"/>
        </w:rPr>
        <w:t xml:space="preserve">. </w:t>
      </w:r>
      <w:r w:rsidRPr="00740AEB">
        <w:rPr>
          <w:rFonts w:cs="Times New Roman"/>
          <w:bCs/>
          <w:szCs w:val="28"/>
          <w:lang w:val="en-US"/>
        </w:rPr>
        <w:t>URL: http://www.odnako.org/blogs/moskva-v-xvi-veke-tretiy-rim-i-drugie-predstavleniya-o-sebe-v-mire-i-istorii/</w:t>
      </w:r>
    </w:p>
    <w:p w:rsidR="00740AEB" w:rsidRPr="00740AEB" w:rsidRDefault="00740AEB" w:rsidP="00740AEB">
      <w:pPr>
        <w:pStyle w:val="a6"/>
        <w:numPr>
          <w:ilvl w:val="0"/>
          <w:numId w:val="1"/>
        </w:numPr>
        <w:rPr>
          <w:rFonts w:cs="Times New Roman"/>
          <w:bCs/>
          <w:szCs w:val="28"/>
        </w:rPr>
      </w:pPr>
      <w:r w:rsidRPr="00740AEB">
        <w:rPr>
          <w:rFonts w:cs="Times New Roman"/>
          <w:bCs/>
          <w:szCs w:val="28"/>
        </w:rPr>
        <w:t xml:space="preserve">Теория «Москва – Третий Рим» и ее место в русской культуре XVI-XVIII </w:t>
      </w:r>
      <w:proofErr w:type="gramStart"/>
      <w:r w:rsidRPr="00740AEB">
        <w:rPr>
          <w:rFonts w:cs="Times New Roman"/>
          <w:bCs/>
          <w:szCs w:val="28"/>
        </w:rPr>
        <w:t>вв..</w:t>
      </w:r>
      <w:proofErr w:type="gramEnd"/>
      <w:r w:rsidRPr="00740AEB">
        <w:rPr>
          <w:rFonts w:cs="Times New Roman"/>
          <w:bCs/>
          <w:szCs w:val="28"/>
        </w:rPr>
        <w:t xml:space="preserve"> </w:t>
      </w:r>
      <w:r>
        <w:rPr>
          <w:rFonts w:cs="Times New Roman"/>
          <w:bCs/>
          <w:szCs w:val="28"/>
          <w:lang w:val="en-US"/>
        </w:rPr>
        <w:t xml:space="preserve">URL: </w:t>
      </w:r>
      <w:r w:rsidRPr="00740AEB">
        <w:rPr>
          <w:rFonts w:cs="Times New Roman"/>
          <w:bCs/>
          <w:szCs w:val="28"/>
          <w:lang w:val="en-US"/>
        </w:rPr>
        <w:t>https://www.portal-slovo.ru/philology/44938.php</w:t>
      </w:r>
    </w:p>
    <w:p w:rsidR="00740AEB" w:rsidRPr="00740AEB" w:rsidRDefault="00740AEB" w:rsidP="00740AEB">
      <w:pPr>
        <w:pStyle w:val="a6"/>
        <w:numPr>
          <w:ilvl w:val="0"/>
          <w:numId w:val="1"/>
        </w:numPr>
        <w:jc w:val="left"/>
        <w:rPr>
          <w:rFonts w:cs="Times New Roman"/>
          <w:bCs/>
          <w:szCs w:val="28"/>
          <w:lang w:val="en-US"/>
        </w:rPr>
      </w:pPr>
      <w:r w:rsidRPr="00740AEB">
        <w:rPr>
          <w:rFonts w:cs="Times New Roman"/>
          <w:bCs/>
          <w:szCs w:val="28"/>
        </w:rPr>
        <w:t xml:space="preserve">«МОСКВА - ТРЕТИЙ РИМ». </w:t>
      </w:r>
    </w:p>
    <w:p w:rsidR="00740AEB" w:rsidRPr="00740AEB" w:rsidRDefault="00740AEB" w:rsidP="00740AEB">
      <w:pPr>
        <w:pStyle w:val="a6"/>
        <w:ind w:left="1428"/>
        <w:jc w:val="left"/>
        <w:rPr>
          <w:rFonts w:cs="Times New Roman"/>
          <w:bCs/>
          <w:szCs w:val="28"/>
          <w:lang w:val="en-US"/>
        </w:rPr>
      </w:pPr>
      <w:r w:rsidRPr="00740AEB">
        <w:rPr>
          <w:rFonts w:cs="Times New Roman"/>
          <w:bCs/>
          <w:szCs w:val="28"/>
          <w:lang w:val="en-US"/>
        </w:rPr>
        <w:t>URL: https://w.histrf.ru/articles/article/show/moskva_trietii_rim</w:t>
      </w:r>
    </w:p>
    <w:p w:rsidR="00740AEB" w:rsidRPr="00740AEB" w:rsidRDefault="00740AEB" w:rsidP="00740AEB">
      <w:pPr>
        <w:pStyle w:val="a6"/>
        <w:numPr>
          <w:ilvl w:val="0"/>
          <w:numId w:val="1"/>
        </w:numPr>
        <w:jc w:val="left"/>
        <w:rPr>
          <w:rFonts w:cs="Times New Roman"/>
          <w:bCs/>
          <w:szCs w:val="28"/>
        </w:rPr>
      </w:pPr>
      <w:r w:rsidRPr="00740AEB">
        <w:rPr>
          <w:rFonts w:cs="Times New Roman"/>
          <w:bCs/>
          <w:iCs/>
          <w:szCs w:val="28"/>
        </w:rPr>
        <w:t>Резников К.Ю.</w:t>
      </w:r>
      <w:r w:rsidRPr="00740AEB">
        <w:rPr>
          <w:rFonts w:cs="Times New Roman"/>
          <w:bCs/>
          <w:i/>
          <w:iCs/>
          <w:szCs w:val="28"/>
        </w:rPr>
        <w:t xml:space="preserve"> </w:t>
      </w:r>
      <w:r w:rsidRPr="00740AEB">
        <w:rPr>
          <w:rFonts w:cs="Times New Roman"/>
          <w:bCs/>
          <w:szCs w:val="28"/>
        </w:rPr>
        <w:t>Русская история. Мифы и факты. От рождения славян до покорения Сибири, 2016. - 464 с</w:t>
      </w:r>
    </w:p>
    <w:p w:rsidR="00CC1DDB" w:rsidRDefault="00740AEB" w:rsidP="00CC1DDB">
      <w:pPr>
        <w:pStyle w:val="a6"/>
        <w:numPr>
          <w:ilvl w:val="0"/>
          <w:numId w:val="1"/>
        </w:numPr>
        <w:jc w:val="left"/>
        <w:rPr>
          <w:rFonts w:cs="Times New Roman"/>
          <w:bCs/>
          <w:szCs w:val="28"/>
        </w:rPr>
      </w:pPr>
      <w:r w:rsidRPr="00740AEB">
        <w:rPr>
          <w:rFonts w:cs="Times New Roman"/>
          <w:bCs/>
          <w:szCs w:val="28"/>
        </w:rPr>
        <w:t>Дья</w:t>
      </w:r>
      <w:r w:rsidRPr="00740AEB">
        <w:rPr>
          <w:rFonts w:cs="Times New Roman"/>
          <w:bCs/>
          <w:szCs w:val="28"/>
        </w:rPr>
        <w:softHyphen/>
        <w:t>ко</w:t>
      </w:r>
      <w:r w:rsidRPr="00740AEB">
        <w:rPr>
          <w:rFonts w:cs="Times New Roman"/>
          <w:bCs/>
          <w:szCs w:val="28"/>
        </w:rPr>
        <w:softHyphen/>
        <w:t>нов М. А. Власть мо</w:t>
      </w:r>
      <w:r w:rsidRPr="00740AEB">
        <w:rPr>
          <w:rFonts w:cs="Times New Roman"/>
          <w:bCs/>
          <w:szCs w:val="28"/>
        </w:rPr>
        <w:softHyphen/>
        <w:t>с</w:t>
      </w:r>
      <w:r w:rsidRPr="00740AEB">
        <w:rPr>
          <w:rFonts w:cs="Times New Roman"/>
          <w:bCs/>
          <w:szCs w:val="28"/>
        </w:rPr>
        <w:softHyphen/>
        <w:t>ков</w:t>
      </w:r>
      <w:r w:rsidRPr="00740AEB">
        <w:rPr>
          <w:rFonts w:cs="Times New Roman"/>
          <w:bCs/>
          <w:szCs w:val="28"/>
        </w:rPr>
        <w:softHyphen/>
        <w:t>ских го</w:t>
      </w:r>
      <w:r w:rsidRPr="00740AEB">
        <w:rPr>
          <w:rFonts w:cs="Times New Roman"/>
          <w:bCs/>
          <w:szCs w:val="28"/>
        </w:rPr>
        <w:softHyphen/>
        <w:t>су</w:t>
      </w:r>
      <w:r w:rsidRPr="00740AEB">
        <w:rPr>
          <w:rFonts w:cs="Times New Roman"/>
          <w:bCs/>
          <w:szCs w:val="28"/>
        </w:rPr>
        <w:softHyphen/>
        <w:t>да</w:t>
      </w:r>
      <w:r w:rsidRPr="00740AEB">
        <w:rPr>
          <w:rFonts w:cs="Times New Roman"/>
          <w:bCs/>
          <w:szCs w:val="28"/>
        </w:rPr>
        <w:softHyphen/>
        <w:t>рей: Очерк из ис</w:t>
      </w:r>
      <w:r w:rsidRPr="00740AEB">
        <w:rPr>
          <w:rFonts w:cs="Times New Roman"/>
          <w:bCs/>
          <w:szCs w:val="28"/>
        </w:rPr>
        <w:softHyphen/>
        <w:t>то</w:t>
      </w:r>
      <w:r w:rsidRPr="00740AEB">
        <w:rPr>
          <w:rFonts w:cs="Times New Roman"/>
          <w:bCs/>
          <w:szCs w:val="28"/>
        </w:rPr>
        <w:softHyphen/>
        <w:t>рии по</w:t>
      </w:r>
      <w:r w:rsidRPr="00740AEB">
        <w:rPr>
          <w:rFonts w:cs="Times New Roman"/>
          <w:bCs/>
          <w:szCs w:val="28"/>
        </w:rPr>
        <w:softHyphen/>
        <w:t>ли</w:t>
      </w:r>
      <w:r w:rsidRPr="00740AEB">
        <w:rPr>
          <w:rFonts w:cs="Times New Roman"/>
          <w:bCs/>
          <w:szCs w:val="28"/>
        </w:rPr>
        <w:softHyphen/>
        <w:t>ти</w:t>
      </w:r>
      <w:r w:rsidRPr="00740AEB">
        <w:rPr>
          <w:rFonts w:cs="Times New Roman"/>
          <w:bCs/>
          <w:szCs w:val="28"/>
        </w:rPr>
        <w:softHyphen/>
        <w:t>че</w:t>
      </w:r>
      <w:r w:rsidRPr="00740AEB">
        <w:rPr>
          <w:rFonts w:cs="Times New Roman"/>
          <w:bCs/>
          <w:szCs w:val="28"/>
        </w:rPr>
        <w:softHyphen/>
        <w:t>ских идей древ</w:t>
      </w:r>
      <w:r w:rsidRPr="00740AEB">
        <w:rPr>
          <w:rFonts w:cs="Times New Roman"/>
          <w:bCs/>
          <w:szCs w:val="28"/>
        </w:rPr>
        <w:softHyphen/>
        <w:t>ней Ру</w:t>
      </w:r>
      <w:r w:rsidRPr="00740AEB">
        <w:rPr>
          <w:rFonts w:cs="Times New Roman"/>
          <w:bCs/>
          <w:szCs w:val="28"/>
        </w:rPr>
        <w:softHyphen/>
        <w:t>си до кон</w:t>
      </w:r>
      <w:r w:rsidRPr="00740AEB">
        <w:rPr>
          <w:rFonts w:cs="Times New Roman"/>
          <w:bCs/>
          <w:szCs w:val="28"/>
        </w:rPr>
        <w:softHyphen/>
        <w:t>ца XVI в. СПб., 1889</w:t>
      </w:r>
      <w:r>
        <w:rPr>
          <w:rFonts w:cs="Times New Roman"/>
          <w:bCs/>
          <w:szCs w:val="28"/>
        </w:rPr>
        <w:t>.</w:t>
      </w:r>
    </w:p>
    <w:p w:rsidR="00740AEB" w:rsidRPr="00740AEB" w:rsidRDefault="00740AEB" w:rsidP="00CC1DDB">
      <w:pPr>
        <w:pStyle w:val="a6"/>
        <w:numPr>
          <w:ilvl w:val="0"/>
          <w:numId w:val="1"/>
        </w:numPr>
        <w:jc w:val="left"/>
        <w:rPr>
          <w:rFonts w:cs="Times New Roman"/>
          <w:bCs/>
          <w:szCs w:val="28"/>
        </w:rPr>
      </w:pPr>
      <w:r>
        <w:t>Си</w:t>
      </w:r>
      <w:r>
        <w:softHyphen/>
        <w:t>ни</w:t>
      </w:r>
      <w:r>
        <w:softHyphen/>
        <w:t>цы</w:t>
      </w:r>
      <w:r>
        <w:softHyphen/>
        <w:t>на Н.В. Тре</w:t>
      </w:r>
      <w:r>
        <w:softHyphen/>
        <w:t>тий Рим: Ис</w:t>
      </w:r>
      <w:r>
        <w:softHyphen/>
        <w:t>то</w:t>
      </w:r>
      <w:r>
        <w:softHyphen/>
        <w:t>ки и эво</w:t>
      </w:r>
      <w:r>
        <w:softHyphen/>
        <w:t>лю</w:t>
      </w:r>
      <w:r>
        <w:softHyphen/>
        <w:t>ция рус</w:t>
      </w:r>
      <w:r>
        <w:softHyphen/>
        <w:t>ской сред</w:t>
      </w:r>
      <w:r>
        <w:softHyphen/>
        <w:t>не</w:t>
      </w:r>
      <w:r>
        <w:softHyphen/>
        <w:t>ве</w:t>
      </w:r>
      <w:r>
        <w:softHyphen/>
        <w:t>ко</w:t>
      </w:r>
      <w:r>
        <w:softHyphen/>
        <w:t>вой кон</w:t>
      </w:r>
      <w:r>
        <w:softHyphen/>
        <w:t>цеп</w:t>
      </w:r>
      <w:r>
        <w:softHyphen/>
        <w:t>ции (XV–XVI вв.). М., 1998</w:t>
      </w:r>
    </w:p>
    <w:p w:rsidR="00F729AA" w:rsidRPr="00740AEB" w:rsidRDefault="00F729AA" w:rsidP="00DB6227">
      <w:pPr>
        <w:ind w:firstLine="708"/>
        <w:rPr>
          <w:rFonts w:cs="Times New Roman"/>
          <w:bCs/>
          <w:szCs w:val="28"/>
        </w:rPr>
      </w:pPr>
    </w:p>
    <w:p w:rsidR="00DB6227" w:rsidRPr="00740AEB" w:rsidRDefault="00DB6227" w:rsidP="00DB6227">
      <w:pPr>
        <w:ind w:firstLine="708"/>
        <w:jc w:val="center"/>
        <w:rPr>
          <w:rFonts w:cs="Times New Roman"/>
          <w:b/>
          <w:szCs w:val="28"/>
        </w:rPr>
      </w:pPr>
    </w:p>
    <w:p w:rsidR="002D2B29" w:rsidRPr="002D2B29" w:rsidRDefault="002D2B29" w:rsidP="002D2B29">
      <w:pPr>
        <w:ind w:firstLine="708"/>
        <w:rPr>
          <w:rFonts w:cs="Times New Roman"/>
          <w:szCs w:val="28"/>
        </w:rPr>
      </w:pPr>
    </w:p>
    <w:p w:rsidR="002D2B29" w:rsidRPr="00740AEB" w:rsidRDefault="002D2B29" w:rsidP="002D2B29">
      <w:pPr>
        <w:rPr>
          <w:rFonts w:cs="Times New Roman"/>
          <w:szCs w:val="28"/>
        </w:rPr>
      </w:pPr>
    </w:p>
    <w:p w:rsidR="002D2B29" w:rsidRPr="00740AEB" w:rsidRDefault="002D2B29" w:rsidP="002D2B29">
      <w:pPr>
        <w:ind w:firstLine="708"/>
        <w:rPr>
          <w:rFonts w:cs="Times New Roman"/>
          <w:szCs w:val="28"/>
        </w:rPr>
      </w:pPr>
    </w:p>
    <w:sectPr w:rsidR="002D2B29" w:rsidRPr="00740AEB" w:rsidSect="003E0562">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373A7"/>
    <w:multiLevelType w:val="hybridMultilevel"/>
    <w:tmpl w:val="46EC5A2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72614131"/>
    <w:multiLevelType w:val="hybridMultilevel"/>
    <w:tmpl w:val="CC625C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562"/>
    <w:rsid w:val="001F4855"/>
    <w:rsid w:val="002D2B29"/>
    <w:rsid w:val="003E0562"/>
    <w:rsid w:val="003E6C18"/>
    <w:rsid w:val="00410A8D"/>
    <w:rsid w:val="00487EA3"/>
    <w:rsid w:val="00566941"/>
    <w:rsid w:val="005B36DC"/>
    <w:rsid w:val="005C4225"/>
    <w:rsid w:val="006463BD"/>
    <w:rsid w:val="00646D63"/>
    <w:rsid w:val="006E608E"/>
    <w:rsid w:val="006E6DA5"/>
    <w:rsid w:val="00740AEB"/>
    <w:rsid w:val="00783E36"/>
    <w:rsid w:val="00954932"/>
    <w:rsid w:val="009824AE"/>
    <w:rsid w:val="00AF2F2C"/>
    <w:rsid w:val="00C66C66"/>
    <w:rsid w:val="00CC1DDB"/>
    <w:rsid w:val="00D13017"/>
    <w:rsid w:val="00DB6227"/>
    <w:rsid w:val="00E56116"/>
    <w:rsid w:val="00EE48EC"/>
    <w:rsid w:val="00F729AA"/>
    <w:rsid w:val="00FC3C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B2A3"/>
  <w15:chartTrackingRefBased/>
  <w15:docId w15:val="{1BC2353D-DF5F-42B2-A286-095307B4D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E48EC"/>
    <w:pPr>
      <w:spacing w:after="0" w:line="360" w:lineRule="auto"/>
      <w:jc w:val="both"/>
    </w:pPr>
    <w:rPr>
      <w:rFonts w:ascii="Times New Roman" w:hAnsi="Times New Roman"/>
      <w:sz w:val="28"/>
    </w:rPr>
  </w:style>
  <w:style w:type="paragraph" w:styleId="1">
    <w:name w:val="heading 1"/>
    <w:basedOn w:val="a"/>
    <w:next w:val="a"/>
    <w:link w:val="10"/>
    <w:uiPriority w:val="9"/>
    <w:qFormat/>
    <w:rsid w:val="003E6C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DB622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E6C18"/>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3E6C18"/>
    <w:pPr>
      <w:outlineLvl w:val="9"/>
    </w:pPr>
    <w:rPr>
      <w:lang w:eastAsia="ru-RU"/>
    </w:rPr>
  </w:style>
  <w:style w:type="character" w:styleId="a4">
    <w:name w:val="Hyperlink"/>
    <w:basedOn w:val="a0"/>
    <w:uiPriority w:val="99"/>
    <w:unhideWhenUsed/>
    <w:rsid w:val="00E56116"/>
    <w:rPr>
      <w:color w:val="0563C1" w:themeColor="hyperlink"/>
      <w:u w:val="single"/>
    </w:rPr>
  </w:style>
  <w:style w:type="character" w:styleId="a5">
    <w:name w:val="Unresolved Mention"/>
    <w:basedOn w:val="a0"/>
    <w:uiPriority w:val="99"/>
    <w:semiHidden/>
    <w:unhideWhenUsed/>
    <w:rsid w:val="00E56116"/>
    <w:rPr>
      <w:color w:val="605E5C"/>
      <w:shd w:val="clear" w:color="auto" w:fill="E1DFDD"/>
    </w:rPr>
  </w:style>
  <w:style w:type="character" w:customStyle="1" w:styleId="30">
    <w:name w:val="Заголовок 3 Знак"/>
    <w:basedOn w:val="a0"/>
    <w:link w:val="3"/>
    <w:uiPriority w:val="9"/>
    <w:semiHidden/>
    <w:rsid w:val="00DB6227"/>
    <w:rPr>
      <w:rFonts w:asciiTheme="majorHAnsi" w:eastAsiaTheme="majorEastAsia" w:hAnsiTheme="majorHAnsi" w:cstheme="majorBidi"/>
      <w:color w:val="1F3763" w:themeColor="accent1" w:themeShade="7F"/>
      <w:sz w:val="24"/>
      <w:szCs w:val="24"/>
    </w:rPr>
  </w:style>
  <w:style w:type="paragraph" w:styleId="a6">
    <w:name w:val="List Paragraph"/>
    <w:basedOn w:val="a"/>
    <w:uiPriority w:val="34"/>
    <w:qFormat/>
    <w:rsid w:val="00CC1DDB"/>
    <w:pPr>
      <w:ind w:left="720"/>
      <w:contextualSpacing/>
    </w:pPr>
  </w:style>
  <w:style w:type="paragraph" w:styleId="2">
    <w:name w:val="toc 2"/>
    <w:basedOn w:val="a"/>
    <w:next w:val="a"/>
    <w:autoRedefine/>
    <w:uiPriority w:val="39"/>
    <w:unhideWhenUsed/>
    <w:rsid w:val="00AF2F2C"/>
    <w:pPr>
      <w:spacing w:after="100" w:line="259" w:lineRule="auto"/>
      <w:ind w:left="220"/>
      <w:jc w:val="left"/>
    </w:pPr>
    <w:rPr>
      <w:rFonts w:asciiTheme="minorHAnsi" w:eastAsiaTheme="minorEastAsia" w:hAnsiTheme="minorHAnsi" w:cs="Times New Roman"/>
      <w:sz w:val="22"/>
      <w:lang w:eastAsia="ru-RU"/>
    </w:rPr>
  </w:style>
  <w:style w:type="paragraph" w:styleId="11">
    <w:name w:val="toc 1"/>
    <w:basedOn w:val="a"/>
    <w:next w:val="a"/>
    <w:autoRedefine/>
    <w:uiPriority w:val="39"/>
    <w:unhideWhenUsed/>
    <w:rsid w:val="00AF2F2C"/>
    <w:pPr>
      <w:spacing w:after="100" w:line="259" w:lineRule="auto"/>
      <w:jc w:val="left"/>
    </w:pPr>
    <w:rPr>
      <w:rFonts w:asciiTheme="minorHAnsi" w:eastAsiaTheme="minorEastAsia" w:hAnsiTheme="minorHAnsi" w:cs="Times New Roman"/>
      <w:sz w:val="22"/>
      <w:lang w:eastAsia="ru-RU"/>
    </w:rPr>
  </w:style>
  <w:style w:type="paragraph" w:styleId="31">
    <w:name w:val="toc 3"/>
    <w:basedOn w:val="a"/>
    <w:next w:val="a"/>
    <w:autoRedefine/>
    <w:uiPriority w:val="39"/>
    <w:unhideWhenUsed/>
    <w:rsid w:val="00AF2F2C"/>
    <w:pPr>
      <w:spacing w:after="100" w:line="259" w:lineRule="auto"/>
      <w:ind w:left="440"/>
      <w:jc w:val="left"/>
    </w:pPr>
    <w:rPr>
      <w:rFonts w:asciiTheme="minorHAnsi" w:eastAsiaTheme="minorEastAsia" w:hAnsiTheme="minorHAnsi" w:cs="Times New Roman"/>
      <w:sz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75295">
      <w:bodyDiv w:val="1"/>
      <w:marLeft w:val="0"/>
      <w:marRight w:val="0"/>
      <w:marTop w:val="0"/>
      <w:marBottom w:val="0"/>
      <w:divBdr>
        <w:top w:val="none" w:sz="0" w:space="0" w:color="auto"/>
        <w:left w:val="none" w:sz="0" w:space="0" w:color="auto"/>
        <w:bottom w:val="none" w:sz="0" w:space="0" w:color="auto"/>
        <w:right w:val="none" w:sz="0" w:space="0" w:color="auto"/>
      </w:divBdr>
    </w:div>
    <w:div w:id="163937692">
      <w:bodyDiv w:val="1"/>
      <w:marLeft w:val="0"/>
      <w:marRight w:val="0"/>
      <w:marTop w:val="0"/>
      <w:marBottom w:val="0"/>
      <w:divBdr>
        <w:top w:val="none" w:sz="0" w:space="0" w:color="auto"/>
        <w:left w:val="none" w:sz="0" w:space="0" w:color="auto"/>
        <w:bottom w:val="none" w:sz="0" w:space="0" w:color="auto"/>
        <w:right w:val="none" w:sz="0" w:space="0" w:color="auto"/>
      </w:divBdr>
    </w:div>
    <w:div w:id="361788679">
      <w:bodyDiv w:val="1"/>
      <w:marLeft w:val="0"/>
      <w:marRight w:val="0"/>
      <w:marTop w:val="0"/>
      <w:marBottom w:val="0"/>
      <w:divBdr>
        <w:top w:val="none" w:sz="0" w:space="0" w:color="auto"/>
        <w:left w:val="none" w:sz="0" w:space="0" w:color="auto"/>
        <w:bottom w:val="none" w:sz="0" w:space="0" w:color="auto"/>
        <w:right w:val="none" w:sz="0" w:space="0" w:color="auto"/>
      </w:divBdr>
    </w:div>
    <w:div w:id="720321463">
      <w:bodyDiv w:val="1"/>
      <w:marLeft w:val="0"/>
      <w:marRight w:val="0"/>
      <w:marTop w:val="0"/>
      <w:marBottom w:val="0"/>
      <w:divBdr>
        <w:top w:val="none" w:sz="0" w:space="0" w:color="auto"/>
        <w:left w:val="none" w:sz="0" w:space="0" w:color="auto"/>
        <w:bottom w:val="none" w:sz="0" w:space="0" w:color="auto"/>
        <w:right w:val="none" w:sz="0" w:space="0" w:color="auto"/>
      </w:divBdr>
    </w:div>
    <w:div w:id="725228213">
      <w:bodyDiv w:val="1"/>
      <w:marLeft w:val="0"/>
      <w:marRight w:val="0"/>
      <w:marTop w:val="0"/>
      <w:marBottom w:val="0"/>
      <w:divBdr>
        <w:top w:val="none" w:sz="0" w:space="0" w:color="auto"/>
        <w:left w:val="none" w:sz="0" w:space="0" w:color="auto"/>
        <w:bottom w:val="none" w:sz="0" w:space="0" w:color="auto"/>
        <w:right w:val="none" w:sz="0" w:space="0" w:color="auto"/>
      </w:divBdr>
      <w:divsChild>
        <w:div w:id="765734209">
          <w:marLeft w:val="0"/>
          <w:marRight w:val="0"/>
          <w:marTop w:val="0"/>
          <w:marBottom w:val="0"/>
          <w:divBdr>
            <w:top w:val="none" w:sz="0" w:space="0" w:color="auto"/>
            <w:left w:val="none" w:sz="0" w:space="0" w:color="auto"/>
            <w:bottom w:val="none" w:sz="0" w:space="0" w:color="auto"/>
            <w:right w:val="none" w:sz="0" w:space="0" w:color="auto"/>
          </w:divBdr>
        </w:div>
      </w:divsChild>
    </w:div>
    <w:div w:id="895165990">
      <w:bodyDiv w:val="1"/>
      <w:marLeft w:val="0"/>
      <w:marRight w:val="0"/>
      <w:marTop w:val="0"/>
      <w:marBottom w:val="0"/>
      <w:divBdr>
        <w:top w:val="none" w:sz="0" w:space="0" w:color="auto"/>
        <w:left w:val="none" w:sz="0" w:space="0" w:color="auto"/>
        <w:bottom w:val="none" w:sz="0" w:space="0" w:color="auto"/>
        <w:right w:val="none" w:sz="0" w:space="0" w:color="auto"/>
      </w:divBdr>
    </w:div>
    <w:div w:id="1020469446">
      <w:bodyDiv w:val="1"/>
      <w:marLeft w:val="0"/>
      <w:marRight w:val="0"/>
      <w:marTop w:val="0"/>
      <w:marBottom w:val="0"/>
      <w:divBdr>
        <w:top w:val="none" w:sz="0" w:space="0" w:color="auto"/>
        <w:left w:val="none" w:sz="0" w:space="0" w:color="auto"/>
        <w:bottom w:val="none" w:sz="0" w:space="0" w:color="auto"/>
        <w:right w:val="none" w:sz="0" w:space="0" w:color="auto"/>
      </w:divBdr>
    </w:div>
    <w:div w:id="1053232920">
      <w:bodyDiv w:val="1"/>
      <w:marLeft w:val="0"/>
      <w:marRight w:val="0"/>
      <w:marTop w:val="0"/>
      <w:marBottom w:val="0"/>
      <w:divBdr>
        <w:top w:val="none" w:sz="0" w:space="0" w:color="auto"/>
        <w:left w:val="none" w:sz="0" w:space="0" w:color="auto"/>
        <w:bottom w:val="none" w:sz="0" w:space="0" w:color="auto"/>
        <w:right w:val="none" w:sz="0" w:space="0" w:color="auto"/>
      </w:divBdr>
    </w:div>
    <w:div w:id="1122648260">
      <w:bodyDiv w:val="1"/>
      <w:marLeft w:val="0"/>
      <w:marRight w:val="0"/>
      <w:marTop w:val="0"/>
      <w:marBottom w:val="0"/>
      <w:divBdr>
        <w:top w:val="none" w:sz="0" w:space="0" w:color="auto"/>
        <w:left w:val="none" w:sz="0" w:space="0" w:color="auto"/>
        <w:bottom w:val="none" w:sz="0" w:space="0" w:color="auto"/>
        <w:right w:val="none" w:sz="0" w:space="0" w:color="auto"/>
      </w:divBdr>
    </w:div>
    <w:div w:id="1124540224">
      <w:bodyDiv w:val="1"/>
      <w:marLeft w:val="0"/>
      <w:marRight w:val="0"/>
      <w:marTop w:val="0"/>
      <w:marBottom w:val="0"/>
      <w:divBdr>
        <w:top w:val="none" w:sz="0" w:space="0" w:color="auto"/>
        <w:left w:val="none" w:sz="0" w:space="0" w:color="auto"/>
        <w:bottom w:val="none" w:sz="0" w:space="0" w:color="auto"/>
        <w:right w:val="none" w:sz="0" w:space="0" w:color="auto"/>
      </w:divBdr>
    </w:div>
    <w:div w:id="1180434884">
      <w:bodyDiv w:val="1"/>
      <w:marLeft w:val="0"/>
      <w:marRight w:val="0"/>
      <w:marTop w:val="0"/>
      <w:marBottom w:val="0"/>
      <w:divBdr>
        <w:top w:val="none" w:sz="0" w:space="0" w:color="auto"/>
        <w:left w:val="none" w:sz="0" w:space="0" w:color="auto"/>
        <w:bottom w:val="none" w:sz="0" w:space="0" w:color="auto"/>
        <w:right w:val="none" w:sz="0" w:space="0" w:color="auto"/>
      </w:divBdr>
      <w:divsChild>
        <w:div w:id="1380016333">
          <w:marLeft w:val="0"/>
          <w:marRight w:val="0"/>
          <w:marTop w:val="0"/>
          <w:marBottom w:val="0"/>
          <w:divBdr>
            <w:top w:val="none" w:sz="0" w:space="0" w:color="auto"/>
            <w:left w:val="none" w:sz="0" w:space="0" w:color="auto"/>
            <w:bottom w:val="none" w:sz="0" w:space="0" w:color="auto"/>
            <w:right w:val="none" w:sz="0" w:space="0" w:color="auto"/>
          </w:divBdr>
        </w:div>
      </w:divsChild>
    </w:div>
    <w:div w:id="1321155468">
      <w:bodyDiv w:val="1"/>
      <w:marLeft w:val="0"/>
      <w:marRight w:val="0"/>
      <w:marTop w:val="0"/>
      <w:marBottom w:val="0"/>
      <w:divBdr>
        <w:top w:val="none" w:sz="0" w:space="0" w:color="auto"/>
        <w:left w:val="none" w:sz="0" w:space="0" w:color="auto"/>
        <w:bottom w:val="none" w:sz="0" w:space="0" w:color="auto"/>
        <w:right w:val="none" w:sz="0" w:space="0" w:color="auto"/>
      </w:divBdr>
    </w:div>
    <w:div w:id="1323662885">
      <w:bodyDiv w:val="1"/>
      <w:marLeft w:val="0"/>
      <w:marRight w:val="0"/>
      <w:marTop w:val="0"/>
      <w:marBottom w:val="0"/>
      <w:divBdr>
        <w:top w:val="none" w:sz="0" w:space="0" w:color="auto"/>
        <w:left w:val="none" w:sz="0" w:space="0" w:color="auto"/>
        <w:bottom w:val="none" w:sz="0" w:space="0" w:color="auto"/>
        <w:right w:val="none" w:sz="0" w:space="0" w:color="auto"/>
      </w:divBdr>
    </w:div>
    <w:div w:id="1326278060">
      <w:bodyDiv w:val="1"/>
      <w:marLeft w:val="0"/>
      <w:marRight w:val="0"/>
      <w:marTop w:val="0"/>
      <w:marBottom w:val="0"/>
      <w:divBdr>
        <w:top w:val="none" w:sz="0" w:space="0" w:color="auto"/>
        <w:left w:val="none" w:sz="0" w:space="0" w:color="auto"/>
        <w:bottom w:val="none" w:sz="0" w:space="0" w:color="auto"/>
        <w:right w:val="none" w:sz="0" w:space="0" w:color="auto"/>
      </w:divBdr>
    </w:div>
    <w:div w:id="1374618789">
      <w:bodyDiv w:val="1"/>
      <w:marLeft w:val="0"/>
      <w:marRight w:val="0"/>
      <w:marTop w:val="0"/>
      <w:marBottom w:val="0"/>
      <w:divBdr>
        <w:top w:val="none" w:sz="0" w:space="0" w:color="auto"/>
        <w:left w:val="none" w:sz="0" w:space="0" w:color="auto"/>
        <w:bottom w:val="none" w:sz="0" w:space="0" w:color="auto"/>
        <w:right w:val="none" w:sz="0" w:space="0" w:color="auto"/>
      </w:divBdr>
      <w:divsChild>
        <w:div w:id="1862013548">
          <w:marLeft w:val="0"/>
          <w:marRight w:val="0"/>
          <w:marTop w:val="0"/>
          <w:marBottom w:val="0"/>
          <w:divBdr>
            <w:top w:val="none" w:sz="0" w:space="0" w:color="auto"/>
            <w:left w:val="none" w:sz="0" w:space="0" w:color="auto"/>
            <w:bottom w:val="none" w:sz="0" w:space="0" w:color="auto"/>
            <w:right w:val="none" w:sz="0" w:space="0" w:color="auto"/>
          </w:divBdr>
        </w:div>
      </w:divsChild>
    </w:div>
    <w:div w:id="1408839797">
      <w:bodyDiv w:val="1"/>
      <w:marLeft w:val="0"/>
      <w:marRight w:val="0"/>
      <w:marTop w:val="0"/>
      <w:marBottom w:val="0"/>
      <w:divBdr>
        <w:top w:val="none" w:sz="0" w:space="0" w:color="auto"/>
        <w:left w:val="none" w:sz="0" w:space="0" w:color="auto"/>
        <w:bottom w:val="none" w:sz="0" w:space="0" w:color="auto"/>
        <w:right w:val="none" w:sz="0" w:space="0" w:color="auto"/>
      </w:divBdr>
    </w:div>
    <w:div w:id="1415972278">
      <w:bodyDiv w:val="1"/>
      <w:marLeft w:val="0"/>
      <w:marRight w:val="0"/>
      <w:marTop w:val="0"/>
      <w:marBottom w:val="0"/>
      <w:divBdr>
        <w:top w:val="none" w:sz="0" w:space="0" w:color="auto"/>
        <w:left w:val="none" w:sz="0" w:space="0" w:color="auto"/>
        <w:bottom w:val="none" w:sz="0" w:space="0" w:color="auto"/>
        <w:right w:val="none" w:sz="0" w:space="0" w:color="auto"/>
      </w:divBdr>
    </w:div>
    <w:div w:id="1494756486">
      <w:bodyDiv w:val="1"/>
      <w:marLeft w:val="0"/>
      <w:marRight w:val="0"/>
      <w:marTop w:val="0"/>
      <w:marBottom w:val="0"/>
      <w:divBdr>
        <w:top w:val="none" w:sz="0" w:space="0" w:color="auto"/>
        <w:left w:val="none" w:sz="0" w:space="0" w:color="auto"/>
        <w:bottom w:val="none" w:sz="0" w:space="0" w:color="auto"/>
        <w:right w:val="none" w:sz="0" w:space="0" w:color="auto"/>
      </w:divBdr>
    </w:div>
    <w:div w:id="1546404888">
      <w:bodyDiv w:val="1"/>
      <w:marLeft w:val="0"/>
      <w:marRight w:val="0"/>
      <w:marTop w:val="0"/>
      <w:marBottom w:val="0"/>
      <w:divBdr>
        <w:top w:val="none" w:sz="0" w:space="0" w:color="auto"/>
        <w:left w:val="none" w:sz="0" w:space="0" w:color="auto"/>
        <w:bottom w:val="none" w:sz="0" w:space="0" w:color="auto"/>
        <w:right w:val="none" w:sz="0" w:space="0" w:color="auto"/>
      </w:divBdr>
    </w:div>
    <w:div w:id="1885633649">
      <w:bodyDiv w:val="1"/>
      <w:marLeft w:val="0"/>
      <w:marRight w:val="0"/>
      <w:marTop w:val="0"/>
      <w:marBottom w:val="0"/>
      <w:divBdr>
        <w:top w:val="none" w:sz="0" w:space="0" w:color="auto"/>
        <w:left w:val="none" w:sz="0" w:space="0" w:color="auto"/>
        <w:bottom w:val="none" w:sz="0" w:space="0" w:color="auto"/>
        <w:right w:val="none" w:sz="0" w:space="0" w:color="auto"/>
      </w:divBdr>
      <w:divsChild>
        <w:div w:id="1435634188">
          <w:marLeft w:val="0"/>
          <w:marRight w:val="0"/>
          <w:marTop w:val="0"/>
          <w:marBottom w:val="0"/>
          <w:divBdr>
            <w:top w:val="none" w:sz="0" w:space="0" w:color="auto"/>
            <w:left w:val="none" w:sz="0" w:space="0" w:color="auto"/>
            <w:bottom w:val="none" w:sz="0" w:space="0" w:color="auto"/>
            <w:right w:val="none" w:sz="0" w:space="0" w:color="auto"/>
          </w:divBdr>
        </w:div>
      </w:divsChild>
    </w:div>
    <w:div w:id="1933464742">
      <w:bodyDiv w:val="1"/>
      <w:marLeft w:val="0"/>
      <w:marRight w:val="0"/>
      <w:marTop w:val="0"/>
      <w:marBottom w:val="0"/>
      <w:divBdr>
        <w:top w:val="none" w:sz="0" w:space="0" w:color="auto"/>
        <w:left w:val="none" w:sz="0" w:space="0" w:color="auto"/>
        <w:bottom w:val="none" w:sz="0" w:space="0" w:color="auto"/>
        <w:right w:val="none" w:sz="0" w:space="0" w:color="auto"/>
      </w:divBdr>
    </w:div>
    <w:div w:id="203326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DD164-D656-43DD-882D-4E4A7CC34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18</Pages>
  <Words>4044</Words>
  <Characters>23054</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dc:creator>
  <cp:keywords/>
  <dc:description/>
  <cp:lastModifiedBy>Unkn</cp:lastModifiedBy>
  <cp:revision>9</cp:revision>
  <dcterms:created xsi:type="dcterms:W3CDTF">2020-05-08T11:33:00Z</dcterms:created>
  <dcterms:modified xsi:type="dcterms:W3CDTF">2020-05-16T06:43:00Z</dcterms:modified>
</cp:coreProperties>
</file>