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No 6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Оптимизация нелинейных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Осипенко Д. В., студент 506 гр.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Сергеева Я. С.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системы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Исследуется нелинейная система управления судном по курсу, структурная схема которой показана на рисунке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Движение судна описывается линейной математической моделью в виде передаточной функции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где K = 0.08 рад/сек,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Линейная модель привода представляет собой интегрирующее звено с передаточной функцией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охваченное единичной отрицательной обратной связью. На угол перекладки руля и скорость перекладки накладываются нелинейные ограничения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acc>
          <m:accPr>
            <m:chr m:val="̇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t)| &lt; 3 градусов, 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(t)| &lt; 30 градусов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Измерительное устройство (гирокомпас) моделируется как апериодическое звено с передаточной функцией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H(s)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oc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oc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3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качестве управляющего устройства используется ПИД-регулятор с передаточной функцией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C(s)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v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где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16.4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 сек,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1.04,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=200 сек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компенсации эффекта насыщения, вызванного ограниченным углом перекладки руля, используется схема с нелинейной обратной связью, охватывающей интегратор в составе регулятора. В ходе работы требуется выбрать оптимальное значение коэффициента усиления в обратной связи с помощью пакета NCD Blockset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Блок компенсации насыщения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подсистема “Регулятор”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62475" cy="1895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пределы для блока Saturation +- 30 град.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номинальное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aw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для сравнения трех типов систем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6850" cy="2895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clear all;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clc;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Ts = 16.4;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 = 0.08;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 = 1;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Toc = 3;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 = 200;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Kc = 1.04;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ddMax = 3;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deltaMax = 30;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phiZad = 90;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fConst = 0;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Kaw = 1;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sim('lab6')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figure(1);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1);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plot(phi(:,1), phi(:,2), 'b');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plot(phi(:,1), phi(:,3), 'g');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plot(phi(:,1), phi(:,4), 'r');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off;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title('Turn on 90 grad');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xlabel('Time, sec');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ylabel('\phi, grad');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legend('Lin sys', ...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'Nonlin sys',...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'Compens sys');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set(h(2),'LineWidth',1.5);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set(h(3),'LineWidth',1.5);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subplot(2, 1, 2);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plot(delta(:,1), delta(:,2), 'b');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plot(delta(:,1), delta(:,3), 'g');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on;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plot(delta(:,1), delta(:,4), 'r');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hold off;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xlabel('Time, sec');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ylabel('\delta, grad');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legend('Lin sys', ...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'Nonlin sys',...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'Compens sys');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set(gca,'FontSize',16);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 = get(gca, 'Children');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set(h(1),'LineWidth',1.5);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set(h(2),'LineWidth',1.5);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set(h(3),'LineWidth',1.5);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aw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введении компенсации насыщения интегрирующего звена судно гораздо быстрее становится на заданный курс, хотя начальное значение скорости перекладки руля и велико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Оптимальный выбор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aw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для оптимизации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7375" cy="3505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при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aw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 = 2.604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перерегулирование 7.63%, время переходного процесса 330.45 сек.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переходные процессы при повороте на 30 градусов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перерегулирование 6.9%, время переходного процесса 311.5 сек.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применение оптимальной компенсации позволило сделать поведение всех систем более предсказуемым, не прибегая к изменению ограничения на скорость перекладки руля; линейная система при этом стала выходить на заданный курс несколько позже, а нелинейная, наоборот, стала выходить на заданный курс быстрее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