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120" w:before="0"/>
        <w:jc w:val="center"/>
      </w:pPr>
      <w:r>
        <w:rPr>
          <w:rFonts w:ascii="Times New Roman" w:hAnsi="Times New Roman"/>
          <w:b/>
          <w:i w:val="0"/>
          <w:color w:val="000000"/>
          <w:sz w:val="48"/>
        </w:rPr>
        <w:t>Riphah Konnect</w:t>
      </w:r>
    </w:p>
    <w:p>
      <w:pPr>
        <w:spacing w:after="0" w:before="0"/>
      </w:pPr>
    </w:p>
    <w:p>
      <w:pPr>
        <w:spacing w:after="160" w:before="0"/>
        <w:jc w:val="center"/>
      </w:pPr>
      <w:r>
        <w:rPr>
          <w:rFonts w:ascii="Times New Roman" w:hAnsi="Times New Roman"/>
          <w:b w:val="0"/>
          <w:i w:val="0"/>
          <w:color w:val="000000"/>
          <w:sz w:val="28"/>
        </w:rPr>
        <w:t>By:</w:t>
      </w:r>
    </w:p>
    <w:p>
      <w:pPr>
        <w:spacing w:after="40" w:before="0"/>
        <w:jc w:val="center"/>
      </w:pPr>
      <w:r>
        <w:rPr>
          <w:rFonts w:ascii="Times New Roman" w:hAnsi="Times New Roman"/>
          <w:b/>
          <w:i w:val="0"/>
          <w:color w:val="000000"/>
          <w:sz w:val="32"/>
        </w:rPr>
        <w:t>Moiz Ahmad Abbasi</w:t>
      </w:r>
    </w:p>
    <w:p>
      <w:pPr>
        <w:spacing w:after="200" w:before="0"/>
        <w:jc w:val="center"/>
      </w:pPr>
      <w:r>
        <w:rPr>
          <w:rFonts w:ascii="Times New Roman" w:hAnsi="Times New Roman"/>
          <w:b/>
          <w:i w:val="0"/>
          <w:color w:val="000000"/>
          <w:sz w:val="24"/>
        </w:rPr>
        <w:t>45499</w:t>
      </w:r>
    </w:p>
    <w:p>
      <w:pPr>
        <w:spacing w:after="40" w:before="0"/>
        <w:jc w:val="center"/>
      </w:pPr>
      <w:r>
        <w:rPr>
          <w:rFonts w:ascii="Times New Roman" w:hAnsi="Times New Roman"/>
          <w:b/>
          <w:i w:val="0"/>
          <w:color w:val="000000"/>
          <w:sz w:val="32"/>
        </w:rPr>
        <w:t>Obaidullah Arshad</w:t>
      </w:r>
    </w:p>
    <w:p>
      <w:pPr>
        <w:spacing w:after="200" w:before="0"/>
        <w:jc w:val="center"/>
      </w:pPr>
      <w:r>
        <w:rPr>
          <w:rFonts w:ascii="Times New Roman" w:hAnsi="Times New Roman"/>
          <w:b/>
          <w:i w:val="0"/>
          <w:color w:val="000000"/>
          <w:sz w:val="24"/>
        </w:rPr>
        <w:t>44316</w:t>
      </w:r>
    </w:p>
    <w:p>
      <w:pPr>
        <w:spacing w:after="40" w:before="0"/>
        <w:jc w:val="center"/>
      </w:pPr>
      <w:r>
        <w:rPr>
          <w:rFonts w:ascii="Times New Roman" w:hAnsi="Times New Roman"/>
          <w:b/>
          <w:i w:val="0"/>
          <w:color w:val="000000"/>
          <w:sz w:val="32"/>
        </w:rPr>
        <w:t>Syed Airaf Khan</w:t>
      </w:r>
    </w:p>
    <w:p>
      <w:pPr>
        <w:spacing w:after="280" w:before="0"/>
        <w:jc w:val="center"/>
      </w:pPr>
      <w:r>
        <w:rPr>
          <w:rFonts w:ascii="Times New Roman" w:hAnsi="Times New Roman"/>
          <w:b/>
          <w:i w:val="0"/>
          <w:color w:val="000000"/>
          <w:sz w:val="24"/>
        </w:rPr>
        <w:t>47647</w:t>
      </w:r>
    </w:p>
    <w:p>
      <w:pPr>
        <w:spacing w:after="80" w:before="0"/>
        <w:jc w:val="center"/>
      </w:pPr>
      <w:r>
        <w:rPr>
          <w:rFonts w:ascii="Times New Roman" w:hAnsi="Times New Roman"/>
          <w:b w:val="0"/>
          <w:i w:val="0"/>
          <w:color w:val="000000"/>
          <w:sz w:val="28"/>
        </w:rPr>
        <w:t>Supervised by:</w:t>
      </w:r>
    </w:p>
    <w:p>
      <w:pPr>
        <w:spacing w:after="40" w:before="0"/>
        <w:jc w:val="center"/>
      </w:pPr>
      <w:r>
        <w:rPr>
          <w:rFonts w:ascii="Times New Roman" w:hAnsi="Times New Roman"/>
          <w:b/>
          <w:i w:val="0"/>
          <w:color w:val="000000"/>
          <w:sz w:val="28"/>
        </w:rPr>
        <w:t>Mr. Raja Jalees-ul-Hussen Khan</w:t>
      </w:r>
    </w:p>
    <w:p>
      <w:pPr>
        <w:spacing w:after="280" w:before="0"/>
        <w:jc w:val="center"/>
      </w:pPr>
      <w:r>
        <w:rPr>
          <w:rFonts w:ascii="Times New Roman" w:hAnsi="Times New Roman"/>
          <w:b w:val="0"/>
          <w:i w:val="0"/>
          <w:color w:val="000000"/>
          <w:sz w:val="24"/>
        </w:rPr>
        <w:t>Senior Lecturer</w:t>
      </w:r>
    </w:p>
    <w:p>
      <w:pPr>
        <w:spacing w:after="80" w:before="0"/>
        <w:jc w:val="center"/>
      </w:pPr>
      <w:r>
        <w:rPr>
          <w:rFonts w:ascii="Times New Roman" w:hAnsi="Times New Roman"/>
          <w:b/>
          <w:i w:val="0"/>
          <w:color w:val="000000"/>
          <w:sz w:val="28"/>
        </w:rPr>
        <w:t>Faculty of Computing</w:t>
      </w:r>
    </w:p>
    <w:p>
      <w:pPr>
        <w:spacing w:after="80" w:before="0"/>
        <w:jc w:val="center"/>
      </w:pPr>
      <w:r>
        <w:rPr>
          <w:rFonts w:ascii="Times New Roman" w:hAnsi="Times New Roman"/>
          <w:b/>
          <w:i w:val="0"/>
          <w:color w:val="000000"/>
          <w:sz w:val="28"/>
        </w:rPr>
        <w:t>Riphah International University, Islamabad</w:t>
      </w:r>
    </w:p>
    <w:p>
      <w:pPr>
        <w:spacing w:after="0" w:before="0"/>
        <w:jc w:val="center"/>
      </w:pPr>
      <w:r>
        <w:rPr>
          <w:rFonts w:ascii="Times New Roman" w:hAnsi="Times New Roman"/>
          <w:b/>
          <w:i w:val="0"/>
          <w:color w:val="000000"/>
          <w:sz w:val="28"/>
        </w:rPr>
        <w:t>Spring 2026</w:t>
      </w:r>
    </w:p>
    <w:p>
      <w:pPr>
        <w:spacing w:after="0" w:before="0"/>
      </w:pPr>
      <w:r>
        <w:br w:type="page"/>
      </w:r>
    </w:p>
    <w:p>
      <w:pPr>
        <w:spacing w:after="0" w:before="0"/>
      </w:pPr>
    </w:p>
    <w:p>
      <w:pPr>
        <w:spacing w:after="0" w:before="0"/>
      </w:pPr>
    </w:p>
    <w:p>
      <w:pPr>
        <w:spacing w:after="80" w:before="0"/>
        <w:jc w:val="center"/>
      </w:pPr>
      <w:r>
        <w:rPr>
          <w:rFonts w:ascii="Times New Roman" w:hAnsi="Times New Roman"/>
          <w:b/>
          <w:i w:val="0"/>
          <w:color w:val="000000"/>
          <w:sz w:val="32"/>
        </w:rPr>
        <w:t>A Dissertation Submitted To</w:t>
      </w:r>
    </w:p>
    <w:p>
      <w:pPr>
        <w:spacing w:after="80" w:before="0"/>
        <w:jc w:val="center"/>
      </w:pPr>
      <w:r>
        <w:rPr>
          <w:rFonts w:ascii="Times New Roman" w:hAnsi="Times New Roman"/>
          <w:b/>
          <w:i w:val="0"/>
          <w:color w:val="000000"/>
          <w:sz w:val="32"/>
        </w:rPr>
        <w:t>Faculty of Computing,</w:t>
      </w:r>
    </w:p>
    <w:p>
      <w:pPr>
        <w:spacing w:after="200" w:before="0"/>
        <w:jc w:val="center"/>
      </w:pPr>
      <w:r>
        <w:rPr>
          <w:rFonts w:ascii="Times New Roman" w:hAnsi="Times New Roman"/>
          <w:b/>
          <w:i w:val="0"/>
          <w:color w:val="000000"/>
          <w:sz w:val="32"/>
        </w:rPr>
        <w:t>Riphah International University, Islamabad</w:t>
      </w:r>
    </w:p>
    <w:p>
      <w:pPr>
        <w:spacing w:after="80" w:before="0"/>
        <w:jc w:val="center"/>
      </w:pPr>
      <w:r>
        <w:rPr>
          <w:rFonts w:ascii="Times New Roman" w:hAnsi="Times New Roman"/>
          <w:b/>
          <w:i w:val="0"/>
          <w:color w:val="000000"/>
          <w:sz w:val="32"/>
        </w:rPr>
        <w:t>As a Partial Fulfillment of the Requirement for the</w:t>
      </w:r>
    </w:p>
    <w:p>
      <w:pPr>
        <w:spacing w:after="80" w:before="0"/>
        <w:jc w:val="center"/>
      </w:pPr>
      <w:r>
        <w:rPr>
          <w:rFonts w:ascii="Times New Roman" w:hAnsi="Times New Roman"/>
          <w:b/>
          <w:i w:val="0"/>
          <w:color w:val="000000"/>
          <w:sz w:val="32"/>
        </w:rPr>
        <w:t>Award of the Degree of</w:t>
      </w:r>
    </w:p>
    <w:p>
      <w:pPr>
        <w:spacing w:after="280" w:before="0"/>
        <w:jc w:val="center"/>
      </w:pPr>
      <w:r>
        <w:rPr>
          <w:rFonts w:ascii="Times New Roman" w:hAnsi="Times New Roman"/>
          <w:b/>
          <w:i w:val="0"/>
          <w:color w:val="000000"/>
          <w:sz w:val="32"/>
        </w:rPr>
        <w:t>Bachelors of Science in Software Engineering</w:t>
      </w:r>
    </w:p>
    <w:p>
      <w:pPr>
        <w:spacing w:after="80" w:before="0"/>
        <w:jc w:val="center"/>
      </w:pPr>
      <w:r>
        <w:rPr>
          <w:rFonts w:ascii="Times New Roman" w:hAnsi="Times New Roman"/>
          <w:b/>
          <w:i w:val="0"/>
          <w:color w:val="000000"/>
          <w:sz w:val="28"/>
        </w:rPr>
        <w:t>Faculty of Computing</w:t>
      </w:r>
    </w:p>
    <w:p>
      <w:pPr>
        <w:spacing w:after="280" w:before="0"/>
        <w:jc w:val="center"/>
      </w:pPr>
      <w:r>
        <w:rPr>
          <w:rFonts w:ascii="Times New Roman" w:hAnsi="Times New Roman"/>
          <w:b/>
          <w:i w:val="0"/>
          <w:color w:val="000000"/>
          <w:sz w:val="28"/>
        </w:rPr>
        <w:t>Riphah International University, Islamabad</w:t>
      </w:r>
    </w:p>
    <w:p>
      <w:pPr>
        <w:spacing w:after="0" w:before="0"/>
        <w:jc w:val="center"/>
      </w:pPr>
      <w:r>
        <w:rPr>
          <w:rFonts w:ascii="Times New Roman" w:hAnsi="Times New Roman"/>
          <w:b w:val="0"/>
          <w:i w:val="0"/>
          <w:color w:val="000000"/>
          <w:sz w:val="24"/>
        </w:rPr>
        <w:t>Date: April 2026</w:t>
      </w:r>
    </w:p>
    <w:p>
      <w:pPr>
        <w:spacing w:after="0" w:before="0"/>
      </w:pPr>
      <w:r>
        <w:br w:type="page"/>
      </w:r>
    </w:p>
    <w:p>
      <w:pPr>
        <w:pStyle w:val="Heading2"/>
        <w:spacing w:after="200"/>
      </w:pPr>
      <w:r>
        <w:rPr>
          <w:rFonts w:ascii="Times New Roman" w:hAnsi="Times New Roman"/>
        </w:rPr>
        <w:t>Final Approval</w:t>
      </w:r>
    </w:p>
    <w:p>
      <w:pPr>
        <w:spacing w:after="160" w:before="0"/>
        <w:jc w:val="both"/>
      </w:pPr>
      <w:r>
        <w:rPr>
          <w:rFonts w:ascii="Times New Roman" w:hAnsi="Times New Roman"/>
          <w:color w:val="000000"/>
          <w:sz w:val="22"/>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pPr>
        <w:spacing w:after="0" w:before="0"/>
      </w:pPr>
    </w:p>
    <w:p>
      <w:pPr>
        <w:spacing w:after="280" w:before="0"/>
      </w:pPr>
      <w:r>
        <w:rPr>
          <w:rFonts w:ascii="Times New Roman" w:hAnsi="Times New Roman"/>
          <w:b/>
          <w:i w:val="0"/>
          <w:color w:val="000000"/>
          <w:sz w:val="28"/>
        </w:rPr>
        <w:t>Committee:</w:t>
      </w:r>
    </w:p>
    <w:p>
      <w:pPr>
        <w:spacing w:after="40" w:before="0"/>
      </w:pPr>
      <w:r>
        <w:rPr>
          <w:rFonts w:ascii="Times New Roman" w:hAnsi="Times New Roman"/>
          <w:b w:val="0"/>
          <w:i w:val="0"/>
          <w:color w:val="000000"/>
          <w:sz w:val="24"/>
        </w:rPr>
        <w:t>1  __________________________</w:t>
      </w:r>
    </w:p>
    <w:p>
      <w:pPr>
        <w:spacing w:after="40" w:before="0"/>
      </w:pPr>
      <w:r>
        <w:rPr>
          <w:rFonts w:ascii="Times New Roman" w:hAnsi="Times New Roman"/>
          <w:b/>
          <w:i w:val="0"/>
          <w:color w:val="000000"/>
          <w:sz w:val="24"/>
        </w:rPr>
        <w:t>Mr. Raja Jalees-ul-Hussen Khan</w:t>
      </w:r>
    </w:p>
    <w:p>
      <w:pPr>
        <w:spacing w:after="240" w:before="0"/>
      </w:pPr>
      <w:r>
        <w:rPr>
          <w:rFonts w:ascii="Times New Roman" w:hAnsi="Times New Roman"/>
          <w:b w:val="0"/>
          <w:i w:val="0"/>
          <w:color w:val="000000"/>
          <w:sz w:val="24"/>
        </w:rPr>
        <w:t>(Supervisor)</w:t>
      </w:r>
    </w:p>
    <w:p>
      <w:pPr>
        <w:spacing w:after="40" w:before="0"/>
      </w:pPr>
      <w:r>
        <w:rPr>
          <w:rFonts w:ascii="Times New Roman" w:hAnsi="Times New Roman"/>
          <w:b w:val="0"/>
          <w:i w:val="0"/>
          <w:color w:val="000000"/>
          <w:sz w:val="24"/>
        </w:rPr>
        <w:t>2  __________________________</w:t>
      </w:r>
    </w:p>
    <w:p>
      <w:pPr>
        <w:spacing w:after="40" w:before="0"/>
      </w:pPr>
      <w:r>
        <w:rPr>
          <w:rFonts w:ascii="Times New Roman" w:hAnsi="Times New Roman"/>
          <w:b/>
          <w:i w:val="0"/>
          <w:color w:val="000000"/>
          <w:sz w:val="24"/>
        </w:rPr>
        <w:t>Dr. ______________________________</w:t>
      </w:r>
    </w:p>
    <w:p>
      <w:pPr>
        <w:spacing w:after="240" w:before="0"/>
      </w:pPr>
      <w:r>
        <w:rPr>
          <w:rFonts w:ascii="Times New Roman" w:hAnsi="Times New Roman"/>
          <w:b w:val="0"/>
          <w:i w:val="0"/>
          <w:color w:val="000000"/>
          <w:sz w:val="24"/>
        </w:rPr>
        <w:t>(Head of Department / Chairman)</w:t>
      </w:r>
    </w:p>
    <w:p>
      <w:pPr>
        <w:spacing w:after="0" w:before="0"/>
      </w:pPr>
      <w:r>
        <w:br w:type="page"/>
      </w:r>
    </w:p>
    <w:p>
      <w:pPr>
        <w:pStyle w:val="Heading3"/>
        <w:spacing w:after="200"/>
      </w:pPr>
      <w:r>
        <w:rPr>
          <w:rFonts w:ascii="Times New Roman" w:hAnsi="Times New Roman"/>
        </w:rPr>
        <w:t>Declaration</w:t>
      </w:r>
    </w:p>
    <w:p>
      <w:pPr>
        <w:spacing w:after="160" w:before="0"/>
        <w:jc w:val="both"/>
      </w:pPr>
      <w:r>
        <w:rPr>
          <w:rFonts w:ascii="Times New Roman" w:hAnsi="Times New Roman"/>
          <w:color w:val="000000"/>
          <w:sz w:val="22"/>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pPr>
        <w:spacing w:after="0" w:before="0"/>
      </w:pPr>
    </w:p>
    <w:p>
      <w:pPr>
        <w:spacing w:after="40" w:before="0"/>
      </w:pPr>
      <w:r>
        <w:rPr>
          <w:rFonts w:ascii="Times New Roman" w:hAnsi="Times New Roman"/>
          <w:b w:val="0"/>
          <w:i w:val="0"/>
          <w:color w:val="000000"/>
          <w:sz w:val="24"/>
        </w:rPr>
        <w:t>___________________________</w:t>
      </w:r>
    </w:p>
    <w:p>
      <w:pPr>
        <w:spacing w:after="40" w:before="0"/>
      </w:pPr>
      <w:r>
        <w:rPr>
          <w:rFonts w:ascii="Times New Roman" w:hAnsi="Times New Roman"/>
          <w:b/>
          <w:i w:val="0"/>
          <w:color w:val="000000"/>
          <w:sz w:val="24"/>
        </w:rPr>
        <w:t>Moiz Ahmad Abbasi</w:t>
      </w:r>
    </w:p>
    <w:p>
      <w:pPr>
        <w:spacing w:after="160" w:before="0"/>
      </w:pPr>
      <w:r>
        <w:rPr>
          <w:rFonts w:ascii="Times New Roman" w:hAnsi="Times New Roman"/>
          <w:b w:val="0"/>
          <w:i w:val="0"/>
          <w:color w:val="000000"/>
          <w:sz w:val="24"/>
        </w:rPr>
        <w:t>45499</w:t>
      </w:r>
    </w:p>
    <w:p>
      <w:pPr>
        <w:spacing w:after="0" w:before="0"/>
      </w:pPr>
    </w:p>
    <w:p>
      <w:pPr>
        <w:spacing w:after="40" w:before="0"/>
      </w:pPr>
      <w:r>
        <w:rPr>
          <w:rFonts w:ascii="Times New Roman" w:hAnsi="Times New Roman"/>
          <w:b w:val="0"/>
          <w:i w:val="0"/>
          <w:color w:val="000000"/>
          <w:sz w:val="24"/>
        </w:rPr>
        <w:t>___________________________</w:t>
      </w:r>
    </w:p>
    <w:p>
      <w:pPr>
        <w:spacing w:after="40" w:before="0"/>
      </w:pPr>
      <w:r>
        <w:rPr>
          <w:rFonts w:ascii="Times New Roman" w:hAnsi="Times New Roman"/>
          <w:b/>
          <w:i w:val="0"/>
          <w:color w:val="000000"/>
          <w:sz w:val="24"/>
        </w:rPr>
        <w:t>Obaidullah Arshad</w:t>
      </w:r>
    </w:p>
    <w:p>
      <w:pPr>
        <w:spacing w:after="160" w:before="0"/>
      </w:pPr>
      <w:r>
        <w:rPr>
          <w:rFonts w:ascii="Times New Roman" w:hAnsi="Times New Roman"/>
          <w:b w:val="0"/>
          <w:i w:val="0"/>
          <w:color w:val="000000"/>
          <w:sz w:val="24"/>
        </w:rPr>
        <w:t>44316</w:t>
      </w:r>
    </w:p>
    <w:p>
      <w:pPr>
        <w:spacing w:after="0" w:before="0"/>
      </w:pPr>
    </w:p>
    <w:p>
      <w:pPr>
        <w:spacing w:after="40" w:before="0"/>
      </w:pPr>
      <w:r>
        <w:rPr>
          <w:rFonts w:ascii="Times New Roman" w:hAnsi="Times New Roman"/>
          <w:b w:val="0"/>
          <w:i w:val="0"/>
          <w:color w:val="000000"/>
          <w:sz w:val="24"/>
        </w:rPr>
        <w:t>___________________________</w:t>
      </w:r>
    </w:p>
    <w:p>
      <w:pPr>
        <w:spacing w:after="40" w:before="0"/>
      </w:pPr>
      <w:r>
        <w:rPr>
          <w:rFonts w:ascii="Times New Roman" w:hAnsi="Times New Roman"/>
          <w:b/>
          <w:i w:val="0"/>
          <w:color w:val="000000"/>
          <w:sz w:val="24"/>
        </w:rPr>
        <w:t>Syed Airaf Khan</w:t>
      </w:r>
    </w:p>
    <w:p>
      <w:pPr>
        <w:spacing w:after="160" w:before="0"/>
      </w:pPr>
      <w:r>
        <w:rPr>
          <w:rFonts w:ascii="Times New Roman" w:hAnsi="Times New Roman"/>
          <w:b w:val="0"/>
          <w:i w:val="0"/>
          <w:color w:val="000000"/>
          <w:sz w:val="24"/>
        </w:rPr>
        <w:t>47647</w:t>
      </w:r>
    </w:p>
    <w:p>
      <w:pPr>
        <w:spacing w:after="0" w:before="0"/>
      </w:pPr>
      <w:r>
        <w:br w:type="page"/>
      </w:r>
    </w:p>
    <w:p>
      <w:pPr>
        <w:pStyle w:val="Heading3"/>
        <w:spacing w:after="200"/>
      </w:pPr>
      <w:r>
        <w:rPr>
          <w:rFonts w:ascii="Times New Roman" w:hAnsi="Times New Roman"/>
        </w:rPr>
        <w:t>Dedication</w:t>
      </w:r>
    </w:p>
    <w:p>
      <w:pPr>
        <w:spacing w:after="160" w:before="0"/>
        <w:jc w:val="both"/>
      </w:pPr>
      <w:r>
        <w:rPr>
          <w:rFonts w:ascii="Times New Roman" w:hAnsi="Times New Roman"/>
          <w:color w:val="000000"/>
          <w:sz w:val="22"/>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pPr>
        <w:spacing w:after="0" w:before="0"/>
      </w:pPr>
      <w:r>
        <w:br w:type="page"/>
      </w:r>
    </w:p>
    <w:p>
      <w:pPr>
        <w:pStyle w:val="Heading3"/>
        <w:spacing w:after="200"/>
      </w:pPr>
      <w:r>
        <w:rPr>
          <w:rFonts w:ascii="Times New Roman" w:hAnsi="Times New Roman"/>
        </w:rPr>
        <w:t>Acknowledgement</w:t>
      </w:r>
    </w:p>
    <w:p>
      <w:pPr>
        <w:spacing w:after="160" w:before="0"/>
        <w:jc w:val="both"/>
      </w:pPr>
      <w:r>
        <w:rPr>
          <w:rFonts w:ascii="Times New Roman" w:hAnsi="Times New Roman"/>
          <w:color w:val="000000"/>
          <w:sz w:val="22"/>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pPr>
        <w:spacing w:after="0" w:before="0"/>
      </w:pPr>
    </w:p>
    <w:p>
      <w:pPr>
        <w:spacing w:after="40" w:before="0"/>
      </w:pPr>
      <w:r>
        <w:rPr>
          <w:rFonts w:ascii="Times New Roman" w:hAnsi="Times New Roman"/>
          <w:b w:val="0"/>
          <w:i w:val="0"/>
          <w:color w:val="000000"/>
          <w:sz w:val="24"/>
        </w:rPr>
        <w:t>___________________________</w:t>
      </w:r>
    </w:p>
    <w:p>
      <w:pPr>
        <w:spacing w:after="40" w:before="0"/>
      </w:pPr>
      <w:r>
        <w:rPr>
          <w:rFonts w:ascii="Times New Roman" w:hAnsi="Times New Roman"/>
          <w:b/>
          <w:i w:val="0"/>
          <w:color w:val="000000"/>
          <w:sz w:val="24"/>
        </w:rPr>
        <w:t>Moiz Ahmad Abbasi</w:t>
      </w:r>
    </w:p>
    <w:p>
      <w:pPr>
        <w:spacing w:after="160" w:before="0"/>
      </w:pPr>
      <w:r>
        <w:rPr>
          <w:rFonts w:ascii="Times New Roman" w:hAnsi="Times New Roman"/>
          <w:b w:val="0"/>
          <w:i w:val="0"/>
          <w:color w:val="000000"/>
          <w:sz w:val="24"/>
        </w:rPr>
        <w:t>45499</w:t>
      </w:r>
    </w:p>
    <w:p>
      <w:pPr>
        <w:spacing w:after="0" w:before="0"/>
      </w:pPr>
    </w:p>
    <w:p>
      <w:pPr>
        <w:spacing w:after="40" w:before="0"/>
      </w:pPr>
      <w:r>
        <w:rPr>
          <w:rFonts w:ascii="Times New Roman" w:hAnsi="Times New Roman"/>
          <w:b w:val="0"/>
          <w:i w:val="0"/>
          <w:color w:val="000000"/>
          <w:sz w:val="24"/>
        </w:rPr>
        <w:t>___________________________</w:t>
      </w:r>
    </w:p>
    <w:p>
      <w:pPr>
        <w:spacing w:after="40" w:before="0"/>
      </w:pPr>
      <w:r>
        <w:rPr>
          <w:rFonts w:ascii="Times New Roman" w:hAnsi="Times New Roman"/>
          <w:b/>
          <w:i w:val="0"/>
          <w:color w:val="000000"/>
          <w:sz w:val="24"/>
        </w:rPr>
        <w:t>Obaidullah Arshad</w:t>
      </w:r>
    </w:p>
    <w:p>
      <w:pPr>
        <w:spacing w:after="160" w:before="0"/>
      </w:pPr>
      <w:r>
        <w:rPr>
          <w:rFonts w:ascii="Times New Roman" w:hAnsi="Times New Roman"/>
          <w:b w:val="0"/>
          <w:i w:val="0"/>
          <w:color w:val="000000"/>
          <w:sz w:val="24"/>
        </w:rPr>
        <w:t>44316</w:t>
      </w:r>
    </w:p>
    <w:p>
      <w:pPr>
        <w:spacing w:after="0" w:before="0"/>
      </w:pPr>
    </w:p>
    <w:p>
      <w:pPr>
        <w:spacing w:after="40" w:before="0"/>
      </w:pPr>
      <w:r>
        <w:rPr>
          <w:rFonts w:ascii="Times New Roman" w:hAnsi="Times New Roman"/>
          <w:b w:val="0"/>
          <w:i w:val="0"/>
          <w:color w:val="000000"/>
          <w:sz w:val="24"/>
        </w:rPr>
        <w:t>___________________________</w:t>
      </w:r>
    </w:p>
    <w:p>
      <w:pPr>
        <w:spacing w:after="40" w:before="0"/>
      </w:pPr>
      <w:r>
        <w:rPr>
          <w:rFonts w:ascii="Times New Roman" w:hAnsi="Times New Roman"/>
          <w:b/>
          <w:i w:val="0"/>
          <w:color w:val="000000"/>
          <w:sz w:val="24"/>
        </w:rPr>
        <w:t>Syed Airaf Khan</w:t>
      </w:r>
    </w:p>
    <w:p>
      <w:pPr>
        <w:spacing w:after="160" w:before="0"/>
      </w:pPr>
      <w:r>
        <w:rPr>
          <w:rFonts w:ascii="Times New Roman" w:hAnsi="Times New Roman"/>
          <w:b w:val="0"/>
          <w:i w:val="0"/>
          <w:color w:val="000000"/>
          <w:sz w:val="24"/>
        </w:rPr>
        <w:t>47647</w:t>
      </w:r>
    </w:p>
    <w:p>
      <w:pPr>
        <w:spacing w:after="0" w:before="0"/>
      </w:pPr>
      <w:r>
        <w:br w:type="page"/>
      </w:r>
    </w:p>
    <w:p>
      <w:pPr>
        <w:pStyle w:val="Heading3"/>
        <w:spacing w:after="200"/>
      </w:pPr>
      <w:r>
        <w:rPr>
          <w:rFonts w:ascii="Times New Roman" w:hAnsi="Times New Roman"/>
        </w:rPr>
        <w:t>Abstract</w:t>
      </w:r>
    </w:p>
    <w:p>
      <w:pPr>
        <w:spacing w:after="160" w:before="0"/>
        <w:jc w:val="both"/>
      </w:pPr>
      <w:r>
        <w:rPr>
          <w:rFonts w:ascii="Times New Roman" w:hAnsi="Times New Roman"/>
          <w:color w:val="000000"/>
          <w:sz w:val="22"/>
        </w:rPr>
        <w:t>Riphah Konnect is a web-based platform built for the students and faculty of Riphah International University, Islamabad, providing a dedicated space for academic collaboration and communication within the university. Currently, students rely on general-purpose platforms such as WhatsApp groups and Facebook to organize study sessions and share academic content. These tools are not designed for academic use, have no university-based verification, and make it difficult to keep academic discussions organized. To solve this, Riphah Konnect provides a single platform where students can post academic content on a social feed, form and join semester groups, discover and RSVP to campus events, report lost and found items, send real-time messages to peers, and receive suggestions for study partners based on their department and academic profile. Only students and faculty with verified Riphah email addresses can register and use the platform. The system was built using React on the frontend, Node.js with Express on the backend, and PostgreSQL as the database. Real-time messaging is handled through Socket.io. The complete backend API has been implemented and tested, and the frontend has been developed across all six modules of the platform. Riphah Konnect brings together all academic communication needs of Riphah students into one organized and verified platform, which no other tool currently available to our students provides. In the future, we plan to improve the study partner recommendation system, add a mobile version of the app, and look into connecting the platform with university systems such as the LMS.</w:t>
      </w:r>
    </w:p>
    <w:p>
      <w:pPr>
        <w:spacing w:after="0" w:before="0"/>
      </w:pPr>
      <w:r>
        <w:br w:type="page"/>
      </w:r>
    </w:p>
    <w:p>
      <w:pPr>
        <w:spacing w:after="240" w:before="0"/>
        <w:jc w:val="center"/>
      </w:pPr>
      <w:r>
        <w:rPr>
          <w:rFonts w:ascii="Times New Roman" w:hAnsi="Times New Roman"/>
          <w:b/>
          <w:i w:val="0"/>
          <w:color w:val="000000"/>
          <w:sz w:val="36"/>
        </w:rPr>
        <w:t>Table of Contents</w:t>
      </w:r>
    </w:p>
    <w:p>
      <w:pPr>
        <w:spacing w:after="0" w:before="0"/>
      </w:pPr>
    </w:p>
    <w:p>
      <w:r>
        <w:fldChar w:fldCharType="begin"/>
        <w:instrText xml:space="preserve"> TOC \o "1-3" \h \z \u </w:instrText>
        <w:fldChar w:fldCharType="separate"/>
      </w:r>
      <w:r>
        <w:rPr>
          <w:i/>
          <w:color w:val="888888"/>
          <w:sz w:val="20"/>
        </w:rPr>
        <w:t>[Open in Word — TOC will auto-generate on open]</w:t>
        <w:fldChar w:fldCharType="end"/>
      </w:r>
    </w:p>
    <w:p>
      <w:pPr>
        <w:spacing w:after="0" w:before="0"/>
      </w:pPr>
      <w:r>
        <w:br w:type="page"/>
      </w:r>
    </w:p>
    <w:p>
      <w:pPr>
        <w:spacing w:after="240" w:before="0"/>
        <w:jc w:val="center"/>
      </w:pPr>
      <w:r>
        <w:rPr>
          <w:rFonts w:ascii="Times New Roman" w:hAnsi="Times New Roman"/>
          <w:b/>
          <w:i w:val="0"/>
          <w:color w:val="000000"/>
          <w:sz w:val="36"/>
        </w:rPr>
        <w:t>List of Figures</w:t>
      </w:r>
    </w:p>
    <w:p>
      <w:pPr>
        <w:spacing w:after="0" w:before="0"/>
      </w:pPr>
    </w:p>
    <w:p>
      <w:pPr>
        <w:spacing w:after="0" w:before="0"/>
      </w:pPr>
      <w:r>
        <w:rPr>
          <w:rFonts w:ascii="Times New Roman" w:hAnsi="Times New Roman"/>
          <w:b w:val="0"/>
          <w:i/>
          <w:color w:val="000000"/>
          <w:sz w:val="22"/>
        </w:rPr>
        <w:t>No figures in Chapters 1 to 3.</w:t>
      </w:r>
    </w:p>
    <w:p>
      <w:pPr>
        <w:spacing w:after="0" w:before="0"/>
      </w:pPr>
      <w:r>
        <w:br w:type="page"/>
      </w:r>
    </w:p>
    <w:p>
      <w:pPr>
        <w:spacing w:after="240" w:before="0"/>
        <w:jc w:val="center"/>
      </w:pPr>
      <w:r>
        <w:rPr>
          <w:rFonts w:ascii="Times New Roman" w:hAnsi="Times New Roman"/>
          <w:b/>
          <w:i w:val="0"/>
          <w:color w:val="000000"/>
          <w:sz w:val="36"/>
        </w:rPr>
        <w:t>List of Tables</w:t>
      </w:r>
    </w:p>
    <w:p>
      <w:pPr>
        <w:spacing w:after="0" w:before="0"/>
      </w:pPr>
    </w:p>
    <w:p>
      <w:pPr>
        <w:spacing w:after="60" w:before="0"/>
      </w:pPr>
      <w:r>
        <w:rPr>
          <w:rFonts w:ascii="Times New Roman" w:hAnsi="Times New Roman"/>
          <w:b w:val="0"/>
          <w:i w:val="0"/>
          <w:color w:val="000000"/>
          <w:sz w:val="22"/>
        </w:rPr>
        <w:t>Table 2.1: Comparison of Existing Systems  ................  Chapter 2</w:t>
      </w:r>
    </w:p>
    <w:p>
      <w:pPr>
        <w:spacing w:after="60" w:before="0"/>
      </w:pPr>
      <w:r>
        <w:rPr>
          <w:rFonts w:ascii="Times New Roman" w:hAnsi="Times New Roman"/>
          <w:b w:val="0"/>
          <w:i w:val="0"/>
          <w:color w:val="000000"/>
          <w:sz w:val="22"/>
        </w:rPr>
        <w:t>Table 3.1: Problem Scenario 1  ...........................  Chapter 3</w:t>
      </w:r>
    </w:p>
    <w:p>
      <w:pPr>
        <w:spacing w:after="60" w:before="0"/>
      </w:pPr>
      <w:r>
        <w:rPr>
          <w:rFonts w:ascii="Times New Roman" w:hAnsi="Times New Roman"/>
          <w:b w:val="0"/>
          <w:i w:val="0"/>
          <w:color w:val="000000"/>
          <w:sz w:val="22"/>
        </w:rPr>
        <w:t>Table 3.2: Problem Scenario 2  ...........................  Chapter 3</w:t>
      </w:r>
    </w:p>
    <w:p>
      <w:pPr>
        <w:spacing w:after="60" w:before="0"/>
      </w:pPr>
      <w:r>
        <w:rPr>
          <w:rFonts w:ascii="Times New Roman" w:hAnsi="Times New Roman"/>
          <w:b w:val="0"/>
          <w:i w:val="0"/>
          <w:color w:val="000000"/>
          <w:sz w:val="22"/>
        </w:rPr>
        <w:t>Table 3.3: Problem Scenario 3  ...........................  Chapter 3</w:t>
      </w:r>
    </w:p>
    <w:p>
      <w:pPr>
        <w:spacing w:after="60" w:before="0"/>
      </w:pPr>
      <w:r>
        <w:rPr>
          <w:rFonts w:ascii="Times New Roman" w:hAnsi="Times New Roman"/>
          <w:b w:val="0"/>
          <w:i w:val="0"/>
          <w:color w:val="000000"/>
          <w:sz w:val="22"/>
        </w:rPr>
        <w:t>Table 3.4: User Registration Test Cases  .................  Chapter 3</w:t>
      </w:r>
    </w:p>
    <w:p>
      <w:pPr>
        <w:spacing w:after="60" w:before="0"/>
      </w:pPr>
      <w:r>
        <w:rPr>
          <w:rFonts w:ascii="Times New Roman" w:hAnsi="Times New Roman"/>
          <w:b w:val="0"/>
          <w:i w:val="0"/>
          <w:color w:val="000000"/>
          <w:sz w:val="22"/>
        </w:rPr>
        <w:t>Table 3.5: User Login Test Cases  ........................  Chapter 3</w:t>
      </w:r>
    </w:p>
    <w:p>
      <w:pPr>
        <w:spacing w:after="60" w:before="0"/>
      </w:pPr>
      <w:r>
        <w:rPr>
          <w:rFonts w:ascii="Times New Roman" w:hAnsi="Times New Roman"/>
          <w:b w:val="0"/>
          <w:i w:val="0"/>
          <w:color w:val="000000"/>
          <w:sz w:val="22"/>
        </w:rPr>
        <w:t>Table 3.6: Create Post Test Cases  .......................  Chapter 3</w:t>
      </w:r>
    </w:p>
    <w:p>
      <w:pPr>
        <w:spacing w:after="60" w:before="0"/>
      </w:pPr>
      <w:r>
        <w:rPr>
          <w:rFonts w:ascii="Times New Roman" w:hAnsi="Times New Roman"/>
          <w:b w:val="0"/>
          <w:i w:val="0"/>
          <w:color w:val="000000"/>
          <w:sz w:val="22"/>
        </w:rPr>
        <w:t>Table 3.7: Create Semester Group Test Cases  ................  Chapter 3</w:t>
      </w:r>
    </w:p>
    <w:p>
      <w:pPr>
        <w:spacing w:after="60" w:before="0"/>
      </w:pPr>
      <w:r>
        <w:rPr>
          <w:rFonts w:ascii="Times New Roman" w:hAnsi="Times New Roman"/>
          <w:b w:val="0"/>
          <w:i w:val="0"/>
          <w:color w:val="000000"/>
          <w:sz w:val="22"/>
        </w:rPr>
        <w:t>Table 3.8: Join Semester Group Test Cases  ..................  Chapter 3</w:t>
      </w:r>
    </w:p>
    <w:p>
      <w:pPr>
        <w:spacing w:after="60" w:before="0"/>
      </w:pPr>
      <w:r>
        <w:rPr>
          <w:rFonts w:ascii="Times New Roman" w:hAnsi="Times New Roman"/>
          <w:b w:val="0"/>
          <w:i w:val="0"/>
          <w:color w:val="000000"/>
          <w:sz w:val="22"/>
        </w:rPr>
        <w:t>Table 3.9: Create Event Test Cases  ......................  Chapter 3</w:t>
      </w:r>
    </w:p>
    <w:p>
      <w:pPr>
        <w:spacing w:after="60" w:before="0"/>
      </w:pPr>
      <w:r>
        <w:rPr>
          <w:rFonts w:ascii="Times New Roman" w:hAnsi="Times New Roman"/>
          <w:b w:val="0"/>
          <w:i w:val="0"/>
          <w:color w:val="000000"/>
          <w:sz w:val="22"/>
        </w:rPr>
        <w:t>Table 3.10: RSVP to Event Test Cases  ....................  Chapter 3</w:t>
      </w:r>
    </w:p>
    <w:p>
      <w:pPr>
        <w:spacing w:after="60" w:before="0"/>
      </w:pPr>
      <w:r>
        <w:rPr>
          <w:rFonts w:ascii="Times New Roman" w:hAnsi="Times New Roman"/>
          <w:b w:val="0"/>
          <w:i w:val="0"/>
          <w:color w:val="000000"/>
          <w:sz w:val="22"/>
        </w:rPr>
        <w:t>Table 3.11: Report Lost/Found Item Test Cases  ...........  Chapter 3</w:t>
      </w:r>
    </w:p>
    <w:p>
      <w:pPr>
        <w:spacing w:after="60" w:before="0"/>
      </w:pPr>
      <w:r>
        <w:rPr>
          <w:rFonts w:ascii="Times New Roman" w:hAnsi="Times New Roman"/>
          <w:b w:val="0"/>
          <w:i w:val="0"/>
          <w:color w:val="000000"/>
          <w:sz w:val="22"/>
        </w:rPr>
        <w:t>Table 3.12: Send Message Test Cases  .....................  Chapter 3</w:t>
      </w:r>
    </w:p>
    <w:p>
      <w:pPr>
        <w:spacing w:after="0" w:before="0"/>
      </w:pPr>
      <w:r>
        <w:br w:type="page"/>
      </w:r>
    </w:p>
    <w:p>
      <w:pPr>
        <w:spacing w:after="0" w:before="0"/>
      </w:pPr>
    </w:p>
    <w:p>
      <w:pPr>
        <w:spacing w:after="0" w:before="0"/>
      </w:pPr>
    </w:p>
    <w:p>
      <w:pPr>
        <w:spacing w:after="0" w:before="0"/>
      </w:pPr>
    </w:p>
    <w:p>
      <w:pPr>
        <w:spacing w:after="0" w:before="0"/>
      </w:pPr>
    </w:p>
    <w:p>
      <w:pPr>
        <w:spacing w:after="160" w:before="0"/>
        <w:jc w:val="center"/>
      </w:pPr>
      <w:r>
        <w:rPr>
          <w:rFonts w:ascii="Times New Roman" w:hAnsi="Times New Roman"/>
          <w:b/>
          <w:i w:val="0"/>
          <w:color w:val="000000"/>
          <w:sz w:val="40"/>
        </w:rPr>
        <w:t>Chapter 1:</w:t>
      </w:r>
    </w:p>
    <w:p>
      <w:pPr>
        <w:pStyle w:val="Heading1"/>
        <w:spacing w:before="0" w:after="0"/>
        <w:jc w:val="center"/>
      </w:pPr>
      <w:r>
        <w:rPr>
          <w:rFonts w:ascii="Times New Roman" w:hAnsi="Times New Roman"/>
          <w:sz w:val="40"/>
        </w:rPr>
        <w:t>Chapter 1: Introduction</w:t>
      </w:r>
    </w:p>
    <w:p>
      <w:pPr>
        <w:spacing w:after="0" w:before="0"/>
      </w:pPr>
      <w:r>
        <w:br w:type="page"/>
      </w:r>
    </w:p>
    <w:p>
      <w:pPr>
        <w:pStyle w:val="Heading2"/>
        <w:spacing w:after="120"/>
      </w:pPr>
      <w:r>
        <w:rPr>
          <w:rFonts w:ascii="Times New Roman" w:hAnsi="Times New Roman"/>
        </w:rPr>
        <w:t>1.1  Overview</w:t>
      </w:r>
    </w:p>
    <w:p>
      <w:pPr>
        <w:spacing w:after="160" w:before="0"/>
        <w:jc w:val="both"/>
      </w:pPr>
      <w:r>
        <w:rPr>
          <w:rFonts w:ascii="Times New Roman" w:hAnsi="Times New Roman"/>
          <w:color w:val="000000"/>
          <w:sz w:val="22"/>
        </w:rPr>
        <w:t>Riphah Konnect is a web-based academic platform built exclusively for the students and faculty of Riphah International University, Islamabad. The purpose of this platform is to bring all academic communication and collaboration into one place, so that students do not have to rely on general social media tools for university-related activities. The platform is accessible only to people with a verified Riphah email address (@riphah.edu.pk or @students.riphah.edu.pk), which ensures that only actual members of the university can use it.</w:t>
      </w:r>
    </w:p>
    <w:p>
      <w:pPr>
        <w:spacing w:after="160" w:before="0"/>
        <w:jc w:val="both"/>
      </w:pPr>
      <w:r>
        <w:rPr>
          <w:rFonts w:ascii="Times New Roman" w:hAnsi="Times New Roman"/>
          <w:color w:val="000000"/>
          <w:sz w:val="22"/>
        </w:rPr>
        <w:t>The platform includes six main features: a Social Feed where students can post and discuss academic topics, Semester Groups for organizing collaborative learning, a Campus Events section for discovering and signing up for university events, a Lost and Found board for reporting misplaced items, a Real-Time Messaging system for private conversations between students, and a Study Partner Recommendation feature that suggests study partners based on department and academic interests.</w:t>
      </w:r>
    </w:p>
    <w:p>
      <w:pPr>
        <w:pStyle w:val="Heading2"/>
        <w:spacing w:after="120"/>
      </w:pPr>
      <w:r>
        <w:rPr>
          <w:rFonts w:ascii="Times New Roman" w:hAnsi="Times New Roman"/>
        </w:rPr>
        <w:t>1.2  Opportunity and Stakeholders</w:t>
      </w:r>
    </w:p>
    <w:p>
      <w:pPr>
        <w:spacing w:after="160" w:before="0"/>
        <w:jc w:val="both"/>
      </w:pPr>
      <w:r>
        <w:rPr>
          <w:rFonts w:ascii="Times New Roman" w:hAnsi="Times New Roman"/>
          <w:color w:val="000000"/>
          <w:sz w:val="22"/>
        </w:rPr>
        <w:t>Students at Riphah International University currently use WhatsApp groups, Facebook pages, and personal messaging to handle academic communication. These tools work to some extent but they come with problems: there is no way to confirm that group members are actually from the university, academic content gets lost in general chat history, and there is no structure for organizing groups by subject, semester, or department. Riphah Konnect addresses these problems by providing a dedicated platform built specifically around the needs of university students.</w:t>
      </w:r>
    </w:p>
    <w:p>
      <w:pPr>
        <w:pStyle w:val="Heading3"/>
        <w:spacing w:after="80"/>
      </w:pPr>
      <w:r>
        <w:rPr>
          <w:rFonts w:ascii="Times New Roman" w:hAnsi="Times New Roman"/>
        </w:rPr>
        <w:t>1.2.1  Stakeholders</w:t>
      </w:r>
    </w:p>
    <w:p>
      <w:pPr>
        <w:pStyle w:val="ListParagraph"/>
        <w:spacing w:after="80" w:before="0"/>
        <w:ind w:left="360"/>
      </w:pPr>
      <w:r>
        <w:rPr>
          <w:rFonts w:ascii="Times New Roman" w:hAnsi="Times New Roman"/>
          <w:color w:val="000000"/>
          <w:sz w:val="24"/>
        </w:rPr>
        <w:t>1. Students — the main users of the platform for academic discussions, study groups, and messaging</w:t>
      </w:r>
    </w:p>
    <w:p>
      <w:pPr>
        <w:pStyle w:val="ListParagraph"/>
        <w:spacing w:after="80" w:before="0"/>
        <w:ind w:left="360"/>
      </w:pPr>
      <w:r>
        <w:rPr>
          <w:rFonts w:ascii="Times New Roman" w:hAnsi="Times New Roman"/>
          <w:color w:val="000000"/>
          <w:sz w:val="24"/>
        </w:rPr>
        <w:t>2. Faculty Members — for posting announcements, resources, and managing semester groups</w:t>
      </w:r>
    </w:p>
    <w:p>
      <w:pPr>
        <w:pStyle w:val="ListParagraph"/>
        <w:spacing w:after="80" w:before="0"/>
        <w:ind w:left="360"/>
      </w:pPr>
      <w:r>
        <w:rPr>
          <w:rFonts w:ascii="Times New Roman" w:hAnsi="Times New Roman"/>
          <w:color w:val="000000"/>
          <w:sz w:val="24"/>
        </w:rPr>
        <w:t>3. University Administration — for publishing campus events and official notices</w:t>
      </w:r>
    </w:p>
    <w:p>
      <w:pPr>
        <w:pStyle w:val="ListParagraph"/>
        <w:spacing w:after="80" w:before="0"/>
        <w:ind w:left="360"/>
      </w:pPr>
      <w:r>
        <w:rPr>
          <w:rFonts w:ascii="Times New Roman" w:hAnsi="Times New Roman"/>
          <w:color w:val="000000"/>
          <w:sz w:val="24"/>
        </w:rPr>
        <w:t>4. System Administrators — responsible for maintaining and deploying the platform</w:t>
      </w:r>
    </w:p>
    <w:p>
      <w:pPr>
        <w:pStyle w:val="Heading2"/>
        <w:spacing w:after="120"/>
      </w:pPr>
      <w:r>
        <w:rPr>
          <w:rFonts w:ascii="Times New Roman" w:hAnsi="Times New Roman"/>
        </w:rPr>
        <w:t>1.3  Motivations and Challenges</w:t>
      </w:r>
    </w:p>
    <w:p>
      <w:pPr>
        <w:pStyle w:val="Heading3"/>
        <w:spacing w:after="80"/>
      </w:pPr>
      <w:r>
        <w:rPr>
          <w:rFonts w:ascii="Times New Roman" w:hAnsi="Times New Roman"/>
        </w:rPr>
        <w:t>1.3.1  Motivations</w:t>
      </w:r>
    </w:p>
    <w:p>
      <w:pPr>
        <w:pStyle w:val="ListParagraph"/>
        <w:spacing w:after="100" w:before="0"/>
        <w:ind w:left="360"/>
      </w:pPr>
      <w:r>
        <w:rPr>
          <w:rFonts w:ascii="Times New Roman" w:hAnsi="Times New Roman"/>
          <w:color w:val="000000"/>
          <w:sz w:val="24"/>
        </w:rPr>
        <w:t>1. All Academic Communication in One Place: Students currently switch between multiple apps to share resources, find study partners, and stay updated on events. Riphah Konnect combines all of this into one platform.</w:t>
      </w:r>
    </w:p>
    <w:p>
      <w:pPr>
        <w:pStyle w:val="ListParagraph"/>
        <w:spacing w:after="100" w:before="0"/>
        <w:ind w:left="360"/>
      </w:pPr>
      <w:r>
        <w:rPr>
          <w:rFonts w:ascii="Times New Roman" w:hAnsi="Times New Roman"/>
          <w:color w:val="000000"/>
          <w:sz w:val="24"/>
        </w:rPr>
        <w:t>2. University-Only Access: Since only Riphah email holders can register, every user on the platform is a verified member of the university. This makes the environment more trusted and relevant.</w:t>
      </w:r>
    </w:p>
    <w:p>
      <w:pPr>
        <w:pStyle w:val="ListParagraph"/>
        <w:spacing w:after="100" w:before="0"/>
        <w:ind w:left="360"/>
      </w:pPr>
      <w:r>
        <w:rPr>
          <w:rFonts w:ascii="Times New Roman" w:hAnsi="Times New Roman"/>
          <w:color w:val="000000"/>
          <w:sz w:val="24"/>
        </w:rPr>
        <w:t>3. Better Study Group Organization: Instead of informal WhatsApp groups with no structure, students can create groups under specific subjects or courses and share resources within those groups.</w:t>
      </w:r>
    </w:p>
    <w:p>
      <w:pPr>
        <w:pStyle w:val="ListParagraph"/>
        <w:spacing w:after="100" w:before="0"/>
        <w:ind w:left="360"/>
      </w:pPr>
      <w:r>
        <w:rPr>
          <w:rFonts w:ascii="Times New Roman" w:hAnsi="Times New Roman"/>
          <w:color w:val="000000"/>
          <w:sz w:val="24"/>
        </w:rPr>
        <w:t>4. Staying Updated on Campus Events: The campus events module makes it easy for students to find and sign up for university events, which are currently announced through scattered channels.</w:t>
      </w:r>
    </w:p>
    <w:p>
      <w:pPr>
        <w:pStyle w:val="ListParagraph"/>
        <w:spacing w:after="100" w:before="0"/>
        <w:ind w:left="360"/>
      </w:pPr>
      <w:r>
        <w:rPr>
          <w:rFonts w:ascii="Times New Roman" w:hAnsi="Times New Roman"/>
          <w:color w:val="000000"/>
          <w:sz w:val="24"/>
        </w:rPr>
        <w:t>5. Real-Time Communication: Students can message each other directly within the platform without leaving the academic environment.</w:t>
      </w:r>
    </w:p>
    <w:p>
      <w:pPr>
        <w:pStyle w:val="Heading3"/>
        <w:spacing w:after="80"/>
      </w:pPr>
      <w:r>
        <w:rPr>
          <w:rFonts w:ascii="Times New Roman" w:hAnsi="Times New Roman"/>
        </w:rPr>
        <w:t>1.3.2  Challenges</w:t>
      </w:r>
    </w:p>
    <w:p>
      <w:pPr>
        <w:pStyle w:val="ListParagraph"/>
        <w:spacing w:after="100" w:before="0"/>
        <w:ind w:left="360"/>
      </w:pPr>
      <w:r>
        <w:rPr>
          <w:rFonts w:ascii="Times New Roman" w:hAnsi="Times New Roman"/>
          <w:color w:val="000000"/>
          <w:sz w:val="24"/>
        </w:rPr>
        <w:t>1. Getting Students to Switch: Students are already comfortable using WhatsApp and Facebook. Getting them to adopt a new platform requires the platform to be genuinely useful and easy to use.</w:t>
      </w:r>
    </w:p>
    <w:p>
      <w:pPr>
        <w:pStyle w:val="ListParagraph"/>
        <w:spacing w:after="100" w:before="0"/>
        <w:ind w:left="360"/>
      </w:pPr>
      <w:r>
        <w:rPr>
          <w:rFonts w:ascii="Times New Roman" w:hAnsi="Times New Roman"/>
          <w:color w:val="000000"/>
          <w:sz w:val="24"/>
        </w:rPr>
        <w:t>2. Email Domain Restriction: Limiting access to Riphah emails only is important for keeping the community genuine, but it also means the platform cannot be used by people outside the university.</w:t>
      </w:r>
    </w:p>
    <w:p>
      <w:pPr>
        <w:pStyle w:val="ListParagraph"/>
        <w:spacing w:after="100" w:before="0"/>
        <w:ind w:left="360"/>
      </w:pPr>
      <w:r>
        <w:rPr>
          <w:rFonts w:ascii="Times New Roman" w:hAnsi="Times New Roman"/>
          <w:color w:val="000000"/>
          <w:sz w:val="24"/>
        </w:rPr>
        <w:t>3. Real-Time Messaging Under Load: Making messaging work in real time for multiple users at once requires careful handling of Socket.io connections on the server.</w:t>
      </w:r>
    </w:p>
    <w:p>
      <w:pPr>
        <w:pStyle w:val="ListParagraph"/>
        <w:spacing w:after="100" w:before="0"/>
        <w:ind w:left="360"/>
      </w:pPr>
      <w:r>
        <w:rPr>
          <w:rFonts w:ascii="Times New Roman" w:hAnsi="Times New Roman"/>
          <w:color w:val="000000"/>
          <w:sz w:val="24"/>
        </w:rPr>
        <w:t>4. Getting Users to Fill Their Profiles: The study partner recommendations are only useful if students fill in their skills and interests on their profiles. Getting users to do this takes time.</w:t>
      </w:r>
    </w:p>
    <w:p>
      <w:pPr>
        <w:pStyle w:val="Heading2"/>
        <w:spacing w:after="120"/>
      </w:pPr>
      <w:r>
        <w:rPr>
          <w:rFonts w:ascii="Times New Roman" w:hAnsi="Times New Roman"/>
        </w:rPr>
        <w:t>1.4  Goals and Objectives</w:t>
      </w:r>
    </w:p>
    <w:p>
      <w:pPr>
        <w:pStyle w:val="Heading3"/>
        <w:spacing w:after="80"/>
      </w:pPr>
      <w:r>
        <w:rPr>
          <w:rFonts w:ascii="Times New Roman" w:hAnsi="Times New Roman"/>
        </w:rPr>
        <w:t>1.4.1  One Platform for Academic Communication</w:t>
      </w:r>
    </w:p>
    <w:p>
      <w:pPr>
        <w:spacing w:after="160" w:before="0"/>
        <w:jc w:val="both"/>
      </w:pPr>
      <w:r>
        <w:rPr>
          <w:rFonts w:ascii="Times New Roman" w:hAnsi="Times New Roman"/>
          <w:color w:val="000000"/>
          <w:sz w:val="22"/>
        </w:rPr>
        <w:t>The main goal of Riphah Konnect is to give students one place where they can handle all academic communication — posting questions, sharing notes, joining study groups, finding events, and messaging classmates. This replaces the need to use multiple unrelated apps.</w:t>
      </w:r>
    </w:p>
    <w:p>
      <w:pPr>
        <w:pStyle w:val="Heading3"/>
        <w:spacing w:after="80"/>
      </w:pPr>
      <w:r>
        <w:rPr>
          <w:rFonts w:ascii="Times New Roman" w:hAnsi="Times New Roman"/>
        </w:rPr>
        <w:t>1.4.2  Verified University Community</w:t>
      </w:r>
    </w:p>
    <w:p>
      <w:pPr>
        <w:spacing w:after="160" w:before="0"/>
        <w:jc w:val="both"/>
      </w:pPr>
      <w:r>
        <w:rPr>
          <w:rFonts w:ascii="Times New Roman" w:hAnsi="Times New Roman"/>
          <w:color w:val="000000"/>
          <w:sz w:val="22"/>
        </w:rPr>
        <w:t>By requiring a Riphah email to register, the platform ensures that every person on it is an actual student or faculty member of Riphah International University. This makes the platform a trusted space for academic interaction.</w:t>
      </w:r>
    </w:p>
    <w:p>
      <w:pPr>
        <w:pStyle w:val="Heading3"/>
        <w:spacing w:after="80"/>
      </w:pPr>
      <w:r>
        <w:rPr>
          <w:rFonts w:ascii="Times New Roman" w:hAnsi="Times New Roman"/>
        </w:rPr>
        <w:t>1.4.3  Improve Peer Learning</w:t>
      </w:r>
    </w:p>
    <w:p>
      <w:pPr>
        <w:spacing w:after="160" w:before="0"/>
        <w:jc w:val="both"/>
      </w:pPr>
      <w:r>
        <w:rPr>
          <w:rFonts w:ascii="Times New Roman" w:hAnsi="Times New Roman"/>
          <w:color w:val="000000"/>
          <w:sz w:val="22"/>
        </w:rPr>
        <w:t>Through study groups, resource sharing on the feed, and study partner recommendations, the platform aims to help students learn together more effectively and find the right study partners for their courses.</w:t>
      </w:r>
    </w:p>
    <w:p>
      <w:pPr>
        <w:pStyle w:val="Heading3"/>
        <w:spacing w:after="80"/>
      </w:pPr>
      <w:r>
        <w:rPr>
          <w:rFonts w:ascii="Times New Roman" w:hAnsi="Times New Roman"/>
        </w:rPr>
        <w:t>1.4.4  Better Campus Engagement</w:t>
      </w:r>
    </w:p>
    <w:p>
      <w:pPr>
        <w:spacing w:after="160" w:before="0"/>
        <w:jc w:val="both"/>
      </w:pPr>
      <w:r>
        <w:rPr>
          <w:rFonts w:ascii="Times New Roman" w:hAnsi="Times New Roman"/>
          <w:color w:val="000000"/>
          <w:sz w:val="22"/>
        </w:rPr>
        <w:t>With a dedicated campus events module, students can easily find and register for university events, increasing participation in academic and co-curricular activities.</w:t>
      </w:r>
    </w:p>
    <w:p>
      <w:pPr>
        <w:pStyle w:val="Heading2"/>
        <w:spacing w:after="120"/>
      </w:pPr>
      <w:r>
        <w:rPr>
          <w:rFonts w:ascii="Times New Roman" w:hAnsi="Times New Roman"/>
        </w:rPr>
        <w:t>1.5  Solution Overview</w:t>
      </w:r>
    </w:p>
    <w:p>
      <w:pPr>
        <w:spacing w:after="160" w:before="0"/>
        <w:jc w:val="both"/>
      </w:pPr>
      <w:r>
        <w:rPr>
          <w:rFonts w:ascii="Times New Roman" w:hAnsi="Times New Roman"/>
          <w:color w:val="000000"/>
          <w:sz w:val="22"/>
        </w:rPr>
        <w:t>Riphah Konnect is a full-stack web application. The frontend is built with React 18 and styled using TailwindCSS. The backend is a REST API built with Node.js and Express.js, connected to a PostgreSQL database using Prisma ORM. User authentication is done using JSON Web Tokens (JWT). Real-time messaging uses Socket.io. The database is hosted on Supabase. Access is controlled by checking the user's email domain at registration.</w:t>
      </w:r>
    </w:p>
    <w:p>
      <w:pPr>
        <w:pStyle w:val="Heading3"/>
        <w:spacing w:after="80"/>
      </w:pPr>
      <w:r>
        <w:rPr>
          <w:rFonts w:ascii="Times New Roman" w:hAnsi="Times New Roman"/>
        </w:rPr>
        <w:t>1.5.1  Scope of the Project</w:t>
      </w:r>
    </w:p>
    <w:p>
      <w:pPr>
        <w:pStyle w:val="ListParagraph"/>
        <w:spacing w:after="80" w:before="0"/>
        <w:ind w:left="360"/>
      </w:pPr>
      <w:r>
        <w:rPr>
          <w:rFonts w:ascii="Times New Roman" w:hAnsi="Times New Roman"/>
          <w:color w:val="000000"/>
          <w:sz w:val="24"/>
        </w:rPr>
        <w:t>1. User Registration and Login (email, password, JWT authentication)</w:t>
      </w:r>
    </w:p>
    <w:p>
      <w:pPr>
        <w:pStyle w:val="ListParagraph"/>
        <w:spacing w:after="80" w:before="0"/>
        <w:ind w:left="360"/>
      </w:pPr>
      <w:r>
        <w:rPr>
          <w:rFonts w:ascii="Times New Roman" w:hAnsi="Times New Roman"/>
          <w:color w:val="000000"/>
          <w:sz w:val="24"/>
        </w:rPr>
        <w:t>2. Social Feed (post, like, comment, filter by type)</w:t>
      </w:r>
    </w:p>
    <w:p>
      <w:pPr>
        <w:pStyle w:val="ListParagraph"/>
        <w:spacing w:after="80" w:before="0"/>
        <w:ind w:left="360"/>
      </w:pPr>
      <w:r>
        <w:rPr>
          <w:rFonts w:ascii="Times New Roman" w:hAnsi="Times New Roman"/>
          <w:color w:val="000000"/>
          <w:sz w:val="24"/>
        </w:rPr>
        <w:t>3. Semester Groups (create, join, leave, group posts)</w:t>
      </w:r>
    </w:p>
    <w:p>
      <w:pPr>
        <w:pStyle w:val="ListParagraph"/>
        <w:spacing w:after="80" w:before="0"/>
        <w:ind w:left="360"/>
      </w:pPr>
      <w:r>
        <w:rPr>
          <w:rFonts w:ascii="Times New Roman" w:hAnsi="Times New Roman"/>
          <w:color w:val="000000"/>
          <w:sz w:val="24"/>
        </w:rPr>
        <w:t>4. Campus Events (create, browse, RSVP)</w:t>
      </w:r>
    </w:p>
    <w:p>
      <w:pPr>
        <w:pStyle w:val="ListParagraph"/>
        <w:spacing w:after="80" w:before="0"/>
        <w:ind w:left="360"/>
      </w:pPr>
      <w:r>
        <w:rPr>
          <w:rFonts w:ascii="Times New Roman" w:hAnsi="Times New Roman"/>
          <w:color w:val="000000"/>
          <w:sz w:val="24"/>
        </w:rPr>
        <w:t>5. Lost and Found (report lost/found items, mark as resolved)</w:t>
      </w:r>
    </w:p>
    <w:p>
      <w:pPr>
        <w:pStyle w:val="ListParagraph"/>
        <w:spacing w:after="80" w:before="0"/>
        <w:ind w:left="360"/>
      </w:pPr>
      <w:r>
        <w:rPr>
          <w:rFonts w:ascii="Times New Roman" w:hAnsi="Times New Roman"/>
          <w:color w:val="000000"/>
          <w:sz w:val="24"/>
        </w:rPr>
        <w:t>6. Real-Time Messaging (private conversations via Socket.io)</w:t>
      </w:r>
    </w:p>
    <w:p>
      <w:pPr>
        <w:pStyle w:val="ListParagraph"/>
        <w:spacing w:after="80" w:before="0"/>
        <w:ind w:left="360"/>
      </w:pPr>
      <w:r>
        <w:rPr>
          <w:rFonts w:ascii="Times New Roman" w:hAnsi="Times New Roman"/>
          <w:color w:val="000000"/>
          <w:sz w:val="24"/>
        </w:rPr>
        <w:t>7. Study Partner Recommendations (based on department, semester, skills)</w:t>
      </w:r>
    </w:p>
    <w:p>
      <w:pPr>
        <w:pStyle w:val="ListParagraph"/>
        <w:spacing w:after="80" w:before="0"/>
        <w:ind w:left="360"/>
      </w:pPr>
      <w:r>
        <w:rPr>
          <w:rFonts w:ascii="Times New Roman" w:hAnsi="Times New Roman"/>
          <w:color w:val="000000"/>
          <w:sz w:val="24"/>
        </w:rPr>
        <w:t>8. User Profiles (view and update personal academic information)</w:t>
      </w:r>
    </w:p>
    <w:p>
      <w:pPr>
        <w:pStyle w:val="Heading2"/>
        <w:spacing w:after="120"/>
      </w:pPr>
      <w:r>
        <w:rPr>
          <w:rFonts w:ascii="Times New Roman" w:hAnsi="Times New Roman"/>
        </w:rPr>
        <w:t>1.6  Report Outline</w:t>
      </w:r>
    </w:p>
    <w:p>
      <w:pPr>
        <w:spacing w:after="160" w:before="0"/>
        <w:jc w:val="both"/>
      </w:pPr>
      <w:r>
        <w:rPr>
          <w:rFonts w:ascii="Times New Roman" w:hAnsi="Times New Roman"/>
          <w:color w:val="000000"/>
          <w:sz w:val="22"/>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module, non-functional requirements, and black-box test cases. Chapter 4 covers the system design including architecture, class diagrams, and use case diagrams. Chapter 5 explains the implementation and tools used. Chapter 7 concludes the report with achievements and future plans.</w:t>
      </w:r>
    </w:p>
    <w:p>
      <w:pPr>
        <w:spacing w:after="0" w:before="0"/>
      </w:pPr>
      <w:r>
        <w:br w:type="page"/>
      </w:r>
    </w:p>
    <w:p>
      <w:pPr>
        <w:spacing w:after="0" w:before="0"/>
      </w:pPr>
    </w:p>
    <w:p>
      <w:pPr>
        <w:spacing w:after="0" w:before="0"/>
      </w:pPr>
    </w:p>
    <w:p>
      <w:pPr>
        <w:spacing w:after="0" w:before="0"/>
      </w:pPr>
    </w:p>
    <w:p>
      <w:pPr>
        <w:spacing w:after="0" w:before="0"/>
      </w:pPr>
    </w:p>
    <w:p>
      <w:pPr>
        <w:spacing w:after="160" w:before="0"/>
        <w:jc w:val="center"/>
      </w:pPr>
      <w:r>
        <w:rPr>
          <w:rFonts w:ascii="Times New Roman" w:hAnsi="Times New Roman"/>
          <w:b/>
          <w:i w:val="0"/>
          <w:color w:val="000000"/>
          <w:sz w:val="40"/>
        </w:rPr>
        <w:t>Chapter 2:</w:t>
      </w:r>
    </w:p>
    <w:p>
      <w:pPr>
        <w:pStyle w:val="Heading1"/>
        <w:spacing w:before="0" w:after="0"/>
        <w:jc w:val="center"/>
      </w:pPr>
      <w:r>
        <w:rPr>
          <w:rFonts w:ascii="Times New Roman" w:hAnsi="Times New Roman"/>
          <w:sz w:val="40"/>
        </w:rPr>
        <w:t>Chapter 2: Market Survey</w:t>
      </w:r>
    </w:p>
    <w:p>
      <w:pPr>
        <w:spacing w:after="0" w:before="0"/>
      </w:pPr>
      <w:r>
        <w:br w:type="page"/>
      </w:r>
    </w:p>
    <w:p>
      <w:pPr>
        <w:pStyle w:val="Heading2"/>
        <w:spacing w:after="120"/>
      </w:pPr>
      <w:r>
        <w:rPr>
          <w:rFonts w:ascii="Times New Roman" w:hAnsi="Times New Roman"/>
        </w:rPr>
        <w:t>2.1  Introduction</w:t>
      </w:r>
    </w:p>
    <w:p>
      <w:pPr>
        <w:spacing w:after="160" w:before="0"/>
        <w:jc w:val="both"/>
      </w:pPr>
      <w:r>
        <w:rPr>
          <w:rFonts w:ascii="Times New Roman" w:hAnsi="Times New Roman"/>
          <w:color w:val="000000"/>
          <w:sz w:val="22"/>
        </w:rPr>
        <w:t>Before starting development, we looked at existing platforms that students use for academic communication and collaboration. The goal was to understand what features are available in current tools, where they fall short for university students in Pakistan, and how Riphah Konnect can fill those gaps. We looked at both global student platforms and general-purpose tools that are commonly used by university students locally [1][2].</w:t>
      </w:r>
    </w:p>
    <w:p>
      <w:pPr>
        <w:spacing w:after="160" w:before="0"/>
        <w:jc w:val="both"/>
      </w:pPr>
      <w:r>
        <w:rPr>
          <w:rFonts w:ascii="Times New Roman" w:hAnsi="Times New Roman"/>
          <w:color w:val="000000"/>
          <w:sz w:val="22"/>
        </w:rPr>
        <w:t>The main conclusion from our research was that no existing platform available to Riphah students combines university-verified access, academic social features, study groups, event management, real-time messaging, and lost and found — all in one place, free of cost, and accessible in Pakistan [3].</w:t>
      </w:r>
    </w:p>
    <w:p>
      <w:pPr>
        <w:pStyle w:val="Heading2"/>
        <w:spacing w:after="120"/>
      </w:pPr>
      <w:r>
        <w:rPr>
          <w:rFonts w:ascii="Times New Roman" w:hAnsi="Times New Roman"/>
        </w:rPr>
        <w:t>2.2  Literature Review</w:t>
      </w:r>
    </w:p>
    <w:p>
      <w:pPr>
        <w:spacing w:after="160" w:before="0"/>
        <w:jc w:val="both"/>
      </w:pPr>
      <w:r>
        <w:rPr>
          <w:rFonts w:ascii="Times New Roman" w:hAnsi="Times New Roman"/>
          <w:color w:val="000000"/>
          <w:sz w:val="22"/>
        </w:rPr>
        <w:t>We searched online for platforms similar to what we are building and compared them based on the features that matter most for our use case. Below is a summary of each platform we reviewed:</w:t>
      </w:r>
    </w:p>
    <w:p>
      <w:pPr>
        <w:spacing w:after="160" w:before="0"/>
        <w:jc w:val="both"/>
      </w:pPr>
      <w:r>
        <w:rPr>
          <w:rFonts w:ascii="Times New Roman" w:hAnsi="Times New Roman"/>
          <w:color w:val="000000"/>
          <w:sz w:val="22"/>
        </w:rPr>
        <w:t>Unii is a social network for university students in the UK. It requires a verified university email to sign up, which is similar to what we are doing. However, it is only available to UK universities, does not have real-time messaging, and has no study group or lost and found features [2].</w:t>
      </w:r>
    </w:p>
    <w:p>
      <w:pPr>
        <w:spacing w:after="160" w:before="0"/>
        <w:jc w:val="both"/>
      </w:pPr>
      <w:r>
        <w:rPr>
          <w:rFonts w:ascii="Times New Roman" w:hAnsi="Times New Roman"/>
          <w:color w:val="000000"/>
          <w:sz w:val="22"/>
        </w:rPr>
        <w:t>UniLife is a campus app used in Australian universities. It focuses mainly on campus events and maps. It does not have a social feed, study groups, or peer messaging, which are all central to our project [3].</w:t>
      </w:r>
    </w:p>
    <w:p>
      <w:pPr>
        <w:spacing w:after="160" w:before="0"/>
        <w:jc w:val="both"/>
      </w:pPr>
      <w:r>
        <w:rPr>
          <w:rFonts w:ascii="Times New Roman" w:hAnsi="Times New Roman"/>
          <w:color w:val="000000"/>
          <w:sz w:val="22"/>
        </w:rPr>
        <w:t>CampusGroups is used by some universities in North America. It has event management and organization tools, but it requires a paid university license and does not have an informal social feed or direct messaging between students [3].</w:t>
      </w:r>
    </w:p>
    <w:p>
      <w:pPr>
        <w:spacing w:after="160" w:before="0"/>
        <w:jc w:val="both"/>
      </w:pPr>
      <w:r>
        <w:rPr>
          <w:rFonts w:ascii="Times New Roman" w:hAnsi="Times New Roman"/>
          <w:color w:val="000000"/>
          <w:sz w:val="22"/>
        </w:rPr>
        <w:t>Facebook Campus was a university-restricted version of Facebook. It had a social feed and groups, but it was shut down in 2022 because students did not find it useful enough to switch from the regular Facebook. It also had no study group structure or lost and found feature [4].</w:t>
      </w:r>
    </w:p>
    <w:p>
      <w:pPr>
        <w:spacing w:after="160" w:before="0"/>
        <w:jc w:val="both"/>
      </w:pPr>
      <w:r>
        <w:rPr>
          <w:rFonts w:ascii="Times New Roman" w:hAnsi="Times New Roman"/>
          <w:color w:val="000000"/>
          <w:sz w:val="22"/>
        </w:rPr>
        <w:t>WhatsApp is what most Pakistani university students currently use for academic communication. While it works well for messaging, it has no academic structure, no event management, and no way to verify that users are from the same university. Academic content gets buried in personal chat history very quickly [5].</w:t>
      </w:r>
    </w:p>
    <w:p>
      <w:pPr>
        <w:spacing w:after="0" w:before="0"/>
      </w:pPr>
    </w:p>
    <w:p>
      <w:pPr>
        <w:spacing w:after="40" w:before="120"/>
        <w:jc w:val="center"/>
      </w:pPr>
      <w:r>
        <w:rPr>
          <w:rFonts w:ascii="Times New Roman" w:hAnsi="Times New Roman"/>
          <w:b/>
          <w:i w:val="0"/>
          <w:color w:val="000000"/>
          <w:sz w:val="22"/>
        </w:rPr>
        <w:t>Table 2.1: Comparison of Existing Systems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024"/>
            <w:shd w:val="clear" w:color="auto" w:fill="D9D9D9"/>
          </w:tcPr>
          <w:p>
            <w:pPr>
              <w:jc w:val="center"/>
            </w:pPr>
            <w:r/>
            <w:r>
              <w:rPr>
                <w:rFonts w:ascii="Times New Roman" w:hAnsi="Times New Roman"/>
                <w:b/>
                <w:color w:val="000000"/>
                <w:sz w:val="22"/>
              </w:rPr>
              <w:t>Feature</w:t>
            </w:r>
          </w:p>
        </w:tc>
        <w:tc>
          <w:tcPr>
            <w:tcW w:type="dxa" w:w="1080"/>
            <w:shd w:val="clear" w:color="auto" w:fill="D9D9D9"/>
          </w:tcPr>
          <w:p>
            <w:pPr>
              <w:jc w:val="center"/>
            </w:pPr>
            <w:r/>
            <w:r>
              <w:rPr>
                <w:rFonts w:ascii="Times New Roman" w:hAnsi="Times New Roman"/>
                <w:b/>
                <w:color w:val="000000"/>
                <w:sz w:val="22"/>
              </w:rPr>
              <w:t>Unii</w:t>
            </w:r>
          </w:p>
        </w:tc>
        <w:tc>
          <w:tcPr>
            <w:tcW w:type="dxa" w:w="1080"/>
            <w:shd w:val="clear" w:color="auto" w:fill="D9D9D9"/>
          </w:tcPr>
          <w:p>
            <w:pPr>
              <w:jc w:val="center"/>
            </w:pPr>
            <w:r/>
            <w:r>
              <w:rPr>
                <w:rFonts w:ascii="Times New Roman" w:hAnsi="Times New Roman"/>
                <w:b/>
                <w:color w:val="000000"/>
                <w:sz w:val="22"/>
              </w:rPr>
              <w:t>UniLife</w:t>
            </w:r>
          </w:p>
        </w:tc>
        <w:tc>
          <w:tcPr>
            <w:tcW w:type="dxa" w:w="1584"/>
            <w:shd w:val="clear" w:color="auto" w:fill="D9D9D9"/>
          </w:tcPr>
          <w:p>
            <w:pPr>
              <w:jc w:val="center"/>
            </w:pPr>
            <w:r/>
            <w:r>
              <w:rPr>
                <w:rFonts w:ascii="Times New Roman" w:hAnsi="Times New Roman"/>
                <w:b/>
                <w:color w:val="000000"/>
                <w:sz w:val="22"/>
              </w:rPr>
              <w:t>CampusGroups</w:t>
            </w:r>
          </w:p>
        </w:tc>
        <w:tc>
          <w:tcPr>
            <w:tcW w:type="dxa" w:w="1728"/>
            <w:shd w:val="clear" w:color="auto" w:fill="D9D9D9"/>
          </w:tcPr>
          <w:p>
            <w:pPr>
              <w:jc w:val="center"/>
            </w:pPr>
            <w:r/>
            <w:r>
              <w:rPr>
                <w:rFonts w:ascii="Times New Roman" w:hAnsi="Times New Roman"/>
                <w:b/>
                <w:color w:val="000000"/>
                <w:sz w:val="22"/>
              </w:rPr>
              <w:t>Facebook Campus</w:t>
            </w:r>
          </w:p>
        </w:tc>
        <w:tc>
          <w:tcPr>
            <w:tcW w:type="dxa" w:w="1296"/>
            <w:shd w:val="clear" w:color="auto" w:fill="D9D9D9"/>
          </w:tcPr>
          <w:p>
            <w:pPr>
              <w:jc w:val="center"/>
            </w:pPr>
            <w:r/>
            <w:r>
              <w:rPr>
                <w:rFonts w:ascii="Times New Roman" w:hAnsi="Times New Roman"/>
                <w:b/>
                <w:color w:val="000000"/>
                <w:sz w:val="22"/>
              </w:rPr>
              <w:t>WhatsApp</w:t>
            </w:r>
          </w:p>
        </w:tc>
      </w:tr>
      <w:tr>
        <w:tc>
          <w:tcPr>
            <w:tcW w:type="dxa" w:w="3024"/>
          </w:tcPr>
          <w:p>
            <w:r/>
            <w:r>
              <w:rPr>
                <w:rFonts w:ascii="Times New Roman" w:hAnsi="Times New Roman"/>
                <w:color w:val="000000"/>
                <w:sz w:val="22"/>
              </w:rPr>
              <w:t>University Email Verification</w:t>
            </w:r>
          </w:p>
        </w:tc>
        <w:tc>
          <w:tcPr>
            <w:tcW w:type="dxa" w:w="1080"/>
          </w:tcPr>
          <w:p>
            <w:r/>
            <w:r>
              <w:rPr>
                <w:rFonts w:ascii="Times New Roman" w:hAnsi="Times New Roman"/>
                <w:color w:val="000000"/>
                <w:sz w:val="22"/>
              </w:rPr>
              <w:t>Yes</w:t>
            </w:r>
          </w:p>
        </w:tc>
        <w:tc>
          <w:tcPr>
            <w:tcW w:type="dxa" w:w="1080"/>
          </w:tcPr>
          <w:p>
            <w:r/>
            <w:r>
              <w:rPr>
                <w:rFonts w:ascii="Times New Roman" w:hAnsi="Times New Roman"/>
                <w:color w:val="000000"/>
                <w:sz w:val="22"/>
              </w:rPr>
              <w:t>No</w:t>
            </w:r>
          </w:p>
        </w:tc>
        <w:tc>
          <w:tcPr>
            <w:tcW w:type="dxa" w:w="1584"/>
          </w:tcPr>
          <w:p>
            <w:r/>
            <w:r>
              <w:rPr>
                <w:rFonts w:ascii="Times New Roman" w:hAnsi="Times New Roman"/>
                <w:color w:val="000000"/>
                <w:sz w:val="22"/>
              </w:rPr>
              <w:t>Yes</w:t>
            </w:r>
          </w:p>
        </w:tc>
        <w:tc>
          <w:tcPr>
            <w:tcW w:type="dxa" w:w="1728"/>
          </w:tcPr>
          <w:p>
            <w:r/>
            <w:r>
              <w:rPr>
                <w:rFonts w:ascii="Times New Roman" w:hAnsi="Times New Roman"/>
                <w:color w:val="000000"/>
                <w:sz w:val="22"/>
              </w:rPr>
              <w:t>Yes</w:t>
            </w:r>
          </w:p>
        </w:tc>
        <w:tc>
          <w:tcPr>
            <w:tcW w:type="dxa" w:w="1296"/>
          </w:tcPr>
          <w:p>
            <w:r/>
            <w:r>
              <w:rPr>
                <w:rFonts w:ascii="Times New Roman" w:hAnsi="Times New Roman"/>
                <w:color w:val="000000"/>
                <w:sz w:val="22"/>
              </w:rPr>
              <w:t>No</w:t>
            </w:r>
          </w:p>
        </w:tc>
      </w:tr>
      <w:tr>
        <w:tc>
          <w:tcPr>
            <w:tcW w:type="dxa" w:w="3024"/>
          </w:tcPr>
          <w:p>
            <w:r/>
            <w:r>
              <w:rPr>
                <w:rFonts w:ascii="Times New Roman" w:hAnsi="Times New Roman"/>
                <w:color w:val="000000"/>
                <w:sz w:val="22"/>
              </w:rPr>
              <w:t>Academic Social Feed</w:t>
            </w:r>
          </w:p>
        </w:tc>
        <w:tc>
          <w:tcPr>
            <w:tcW w:type="dxa" w:w="1080"/>
          </w:tcPr>
          <w:p>
            <w:r/>
            <w:r>
              <w:rPr>
                <w:rFonts w:ascii="Times New Roman" w:hAnsi="Times New Roman"/>
                <w:color w:val="000000"/>
                <w:sz w:val="22"/>
              </w:rPr>
              <w:t>Yes</w:t>
            </w:r>
          </w:p>
        </w:tc>
        <w:tc>
          <w:tcPr>
            <w:tcW w:type="dxa" w:w="1080"/>
          </w:tcPr>
          <w:p>
            <w:r/>
            <w:r>
              <w:rPr>
                <w:rFonts w:ascii="Times New Roman" w:hAnsi="Times New Roman"/>
                <w:color w:val="000000"/>
                <w:sz w:val="22"/>
              </w:rPr>
              <w:t>No</w:t>
            </w:r>
          </w:p>
        </w:tc>
        <w:tc>
          <w:tcPr>
            <w:tcW w:type="dxa" w:w="1584"/>
          </w:tcPr>
          <w:p>
            <w:r/>
            <w:r>
              <w:rPr>
                <w:rFonts w:ascii="Times New Roman" w:hAnsi="Times New Roman"/>
                <w:color w:val="000000"/>
                <w:sz w:val="22"/>
              </w:rPr>
              <w:t>No</w:t>
            </w:r>
          </w:p>
        </w:tc>
        <w:tc>
          <w:tcPr>
            <w:tcW w:type="dxa" w:w="1728"/>
          </w:tcPr>
          <w:p>
            <w:r/>
            <w:r>
              <w:rPr>
                <w:rFonts w:ascii="Times New Roman" w:hAnsi="Times New Roman"/>
                <w:color w:val="000000"/>
                <w:sz w:val="22"/>
              </w:rPr>
              <w:t>Yes</w:t>
            </w:r>
          </w:p>
        </w:tc>
        <w:tc>
          <w:tcPr>
            <w:tcW w:type="dxa" w:w="1296"/>
          </w:tcPr>
          <w:p>
            <w:r/>
            <w:r>
              <w:rPr>
                <w:rFonts w:ascii="Times New Roman" w:hAnsi="Times New Roman"/>
                <w:color w:val="000000"/>
                <w:sz w:val="22"/>
              </w:rPr>
              <w:t>No</w:t>
            </w:r>
          </w:p>
        </w:tc>
      </w:tr>
      <w:tr>
        <w:tc>
          <w:tcPr>
            <w:tcW w:type="dxa" w:w="3024"/>
          </w:tcPr>
          <w:p>
            <w:r/>
            <w:r>
              <w:rPr>
                <w:rFonts w:ascii="Times New Roman" w:hAnsi="Times New Roman"/>
                <w:color w:val="000000"/>
                <w:sz w:val="22"/>
              </w:rPr>
              <w:t>Study Groups</w:t>
            </w:r>
          </w:p>
        </w:tc>
        <w:tc>
          <w:tcPr>
            <w:tcW w:type="dxa" w:w="1080"/>
          </w:tcPr>
          <w:p>
            <w:r/>
            <w:r>
              <w:rPr>
                <w:rFonts w:ascii="Times New Roman" w:hAnsi="Times New Roman"/>
                <w:color w:val="000000"/>
                <w:sz w:val="22"/>
              </w:rPr>
              <w:t>No</w:t>
            </w:r>
          </w:p>
        </w:tc>
        <w:tc>
          <w:tcPr>
            <w:tcW w:type="dxa" w:w="1080"/>
          </w:tcPr>
          <w:p>
            <w:r/>
            <w:r>
              <w:rPr>
                <w:rFonts w:ascii="Times New Roman" w:hAnsi="Times New Roman"/>
                <w:color w:val="000000"/>
                <w:sz w:val="22"/>
              </w:rPr>
              <w:t>No</w:t>
            </w:r>
          </w:p>
        </w:tc>
        <w:tc>
          <w:tcPr>
            <w:tcW w:type="dxa" w:w="1584"/>
          </w:tcPr>
          <w:p>
            <w:r/>
            <w:r>
              <w:rPr>
                <w:rFonts w:ascii="Times New Roman" w:hAnsi="Times New Roman"/>
                <w:color w:val="000000"/>
                <w:sz w:val="22"/>
              </w:rPr>
              <w:t>Yes</w:t>
            </w:r>
          </w:p>
        </w:tc>
        <w:tc>
          <w:tcPr>
            <w:tcW w:type="dxa" w:w="1728"/>
          </w:tcPr>
          <w:p>
            <w:r/>
            <w:r>
              <w:rPr>
                <w:rFonts w:ascii="Times New Roman" w:hAnsi="Times New Roman"/>
                <w:color w:val="000000"/>
                <w:sz w:val="22"/>
              </w:rPr>
              <w:t>Informal</w:t>
            </w:r>
          </w:p>
        </w:tc>
        <w:tc>
          <w:tcPr>
            <w:tcW w:type="dxa" w:w="1296"/>
          </w:tcPr>
          <w:p>
            <w:r/>
            <w:r>
              <w:rPr>
                <w:rFonts w:ascii="Times New Roman" w:hAnsi="Times New Roman"/>
                <w:color w:val="000000"/>
                <w:sz w:val="22"/>
              </w:rPr>
              <w:t>Informal</w:t>
            </w:r>
          </w:p>
        </w:tc>
      </w:tr>
      <w:tr>
        <w:tc>
          <w:tcPr>
            <w:tcW w:type="dxa" w:w="3024"/>
          </w:tcPr>
          <w:p>
            <w:r/>
            <w:r>
              <w:rPr>
                <w:rFonts w:ascii="Times New Roman" w:hAnsi="Times New Roman"/>
                <w:color w:val="000000"/>
                <w:sz w:val="22"/>
              </w:rPr>
              <w:t>Campus Event Management</w:t>
            </w:r>
          </w:p>
        </w:tc>
        <w:tc>
          <w:tcPr>
            <w:tcW w:type="dxa" w:w="1080"/>
          </w:tcPr>
          <w:p>
            <w:r/>
            <w:r>
              <w:rPr>
                <w:rFonts w:ascii="Times New Roman" w:hAnsi="Times New Roman"/>
                <w:color w:val="000000"/>
                <w:sz w:val="22"/>
              </w:rPr>
              <w:t>Yes</w:t>
            </w:r>
          </w:p>
        </w:tc>
        <w:tc>
          <w:tcPr>
            <w:tcW w:type="dxa" w:w="1080"/>
          </w:tcPr>
          <w:p>
            <w:r/>
            <w:r>
              <w:rPr>
                <w:rFonts w:ascii="Times New Roman" w:hAnsi="Times New Roman"/>
                <w:color w:val="000000"/>
                <w:sz w:val="22"/>
              </w:rPr>
              <w:t>Yes</w:t>
            </w:r>
          </w:p>
        </w:tc>
        <w:tc>
          <w:tcPr>
            <w:tcW w:type="dxa" w:w="1584"/>
          </w:tcPr>
          <w:p>
            <w:r/>
            <w:r>
              <w:rPr>
                <w:rFonts w:ascii="Times New Roman" w:hAnsi="Times New Roman"/>
                <w:color w:val="000000"/>
                <w:sz w:val="22"/>
              </w:rPr>
              <w:t>Yes</w:t>
            </w:r>
          </w:p>
        </w:tc>
        <w:tc>
          <w:tcPr>
            <w:tcW w:type="dxa" w:w="1728"/>
          </w:tcPr>
          <w:p>
            <w:r/>
            <w:r>
              <w:rPr>
                <w:rFonts w:ascii="Times New Roman" w:hAnsi="Times New Roman"/>
                <w:color w:val="000000"/>
                <w:sz w:val="22"/>
              </w:rPr>
              <w:t>Yes</w:t>
            </w:r>
          </w:p>
        </w:tc>
        <w:tc>
          <w:tcPr>
            <w:tcW w:type="dxa" w:w="1296"/>
          </w:tcPr>
          <w:p>
            <w:r/>
            <w:r>
              <w:rPr>
                <w:rFonts w:ascii="Times New Roman" w:hAnsi="Times New Roman"/>
                <w:color w:val="000000"/>
                <w:sz w:val="22"/>
              </w:rPr>
              <w:t>No</w:t>
            </w:r>
          </w:p>
        </w:tc>
      </w:tr>
      <w:tr>
        <w:tc>
          <w:tcPr>
            <w:tcW w:type="dxa" w:w="3024"/>
          </w:tcPr>
          <w:p>
            <w:r/>
            <w:r>
              <w:rPr>
                <w:rFonts w:ascii="Times New Roman" w:hAnsi="Times New Roman"/>
                <w:color w:val="000000"/>
                <w:sz w:val="22"/>
              </w:rPr>
              <w:t>Real-Time Messaging</w:t>
            </w:r>
          </w:p>
        </w:tc>
        <w:tc>
          <w:tcPr>
            <w:tcW w:type="dxa" w:w="1080"/>
          </w:tcPr>
          <w:p>
            <w:r/>
            <w:r>
              <w:rPr>
                <w:rFonts w:ascii="Times New Roman" w:hAnsi="Times New Roman"/>
                <w:color w:val="000000"/>
                <w:sz w:val="22"/>
              </w:rPr>
              <w:t>No</w:t>
            </w:r>
          </w:p>
        </w:tc>
        <w:tc>
          <w:tcPr>
            <w:tcW w:type="dxa" w:w="1080"/>
          </w:tcPr>
          <w:p>
            <w:r/>
            <w:r>
              <w:rPr>
                <w:rFonts w:ascii="Times New Roman" w:hAnsi="Times New Roman"/>
                <w:color w:val="000000"/>
                <w:sz w:val="22"/>
              </w:rPr>
              <w:t>No</w:t>
            </w:r>
          </w:p>
        </w:tc>
        <w:tc>
          <w:tcPr>
            <w:tcW w:type="dxa" w:w="1584"/>
          </w:tcPr>
          <w:p>
            <w:r/>
            <w:r>
              <w:rPr>
                <w:rFonts w:ascii="Times New Roman" w:hAnsi="Times New Roman"/>
                <w:color w:val="000000"/>
                <w:sz w:val="22"/>
              </w:rPr>
              <w:t>No</w:t>
            </w:r>
          </w:p>
        </w:tc>
        <w:tc>
          <w:tcPr>
            <w:tcW w:type="dxa" w:w="1728"/>
          </w:tcPr>
          <w:p>
            <w:r/>
            <w:r>
              <w:rPr>
                <w:rFonts w:ascii="Times New Roman" w:hAnsi="Times New Roman"/>
                <w:color w:val="000000"/>
                <w:sz w:val="22"/>
              </w:rPr>
              <w:t>Yes</w:t>
            </w:r>
          </w:p>
        </w:tc>
        <w:tc>
          <w:tcPr>
            <w:tcW w:type="dxa" w:w="1296"/>
          </w:tcPr>
          <w:p>
            <w:r/>
            <w:r>
              <w:rPr>
                <w:rFonts w:ascii="Times New Roman" w:hAnsi="Times New Roman"/>
                <w:color w:val="000000"/>
                <w:sz w:val="22"/>
              </w:rPr>
              <w:t>Yes</w:t>
            </w:r>
          </w:p>
        </w:tc>
      </w:tr>
      <w:tr>
        <w:tc>
          <w:tcPr>
            <w:tcW w:type="dxa" w:w="3024"/>
          </w:tcPr>
          <w:p>
            <w:r/>
            <w:r>
              <w:rPr>
                <w:rFonts w:ascii="Times New Roman" w:hAnsi="Times New Roman"/>
                <w:color w:val="000000"/>
                <w:sz w:val="22"/>
              </w:rPr>
              <w:t>Lost and Found</w:t>
            </w:r>
          </w:p>
        </w:tc>
        <w:tc>
          <w:tcPr>
            <w:tcW w:type="dxa" w:w="1080"/>
          </w:tcPr>
          <w:p>
            <w:r/>
            <w:r>
              <w:rPr>
                <w:rFonts w:ascii="Times New Roman" w:hAnsi="Times New Roman"/>
                <w:color w:val="000000"/>
                <w:sz w:val="22"/>
              </w:rPr>
              <w:t>No</w:t>
            </w:r>
          </w:p>
        </w:tc>
        <w:tc>
          <w:tcPr>
            <w:tcW w:type="dxa" w:w="1080"/>
          </w:tcPr>
          <w:p>
            <w:r/>
            <w:r>
              <w:rPr>
                <w:rFonts w:ascii="Times New Roman" w:hAnsi="Times New Roman"/>
                <w:color w:val="000000"/>
                <w:sz w:val="22"/>
              </w:rPr>
              <w:t>No</w:t>
            </w:r>
          </w:p>
        </w:tc>
        <w:tc>
          <w:tcPr>
            <w:tcW w:type="dxa" w:w="1584"/>
          </w:tcPr>
          <w:p>
            <w:r/>
            <w:r>
              <w:rPr>
                <w:rFonts w:ascii="Times New Roman" w:hAnsi="Times New Roman"/>
                <w:color w:val="000000"/>
                <w:sz w:val="22"/>
              </w:rPr>
              <w:t>No</w:t>
            </w:r>
          </w:p>
        </w:tc>
        <w:tc>
          <w:tcPr>
            <w:tcW w:type="dxa" w:w="1728"/>
          </w:tcPr>
          <w:p>
            <w:r/>
            <w:r>
              <w:rPr>
                <w:rFonts w:ascii="Times New Roman" w:hAnsi="Times New Roman"/>
                <w:color w:val="000000"/>
                <w:sz w:val="22"/>
              </w:rPr>
              <w:t>No</w:t>
            </w:r>
          </w:p>
        </w:tc>
        <w:tc>
          <w:tcPr>
            <w:tcW w:type="dxa" w:w="1296"/>
          </w:tcPr>
          <w:p>
            <w:r/>
            <w:r>
              <w:rPr>
                <w:rFonts w:ascii="Times New Roman" w:hAnsi="Times New Roman"/>
                <w:color w:val="000000"/>
                <w:sz w:val="22"/>
              </w:rPr>
              <w:t>No</w:t>
            </w:r>
          </w:p>
        </w:tc>
      </w:tr>
      <w:tr>
        <w:tc>
          <w:tcPr>
            <w:tcW w:type="dxa" w:w="3024"/>
          </w:tcPr>
          <w:p>
            <w:r/>
            <w:r>
              <w:rPr>
                <w:rFonts w:ascii="Times New Roman" w:hAnsi="Times New Roman"/>
                <w:color w:val="000000"/>
                <w:sz w:val="22"/>
              </w:rPr>
              <w:t>Study Partner Recommendations</w:t>
            </w:r>
          </w:p>
        </w:tc>
        <w:tc>
          <w:tcPr>
            <w:tcW w:type="dxa" w:w="1080"/>
          </w:tcPr>
          <w:p>
            <w:r/>
            <w:r>
              <w:rPr>
                <w:rFonts w:ascii="Times New Roman" w:hAnsi="Times New Roman"/>
                <w:color w:val="000000"/>
                <w:sz w:val="22"/>
              </w:rPr>
              <w:t>No</w:t>
            </w:r>
          </w:p>
        </w:tc>
        <w:tc>
          <w:tcPr>
            <w:tcW w:type="dxa" w:w="1080"/>
          </w:tcPr>
          <w:p>
            <w:r/>
            <w:r>
              <w:rPr>
                <w:rFonts w:ascii="Times New Roman" w:hAnsi="Times New Roman"/>
                <w:color w:val="000000"/>
                <w:sz w:val="22"/>
              </w:rPr>
              <w:t>No</w:t>
            </w:r>
          </w:p>
        </w:tc>
        <w:tc>
          <w:tcPr>
            <w:tcW w:type="dxa" w:w="1584"/>
          </w:tcPr>
          <w:p>
            <w:r/>
            <w:r>
              <w:rPr>
                <w:rFonts w:ascii="Times New Roman" w:hAnsi="Times New Roman"/>
                <w:color w:val="000000"/>
                <w:sz w:val="22"/>
              </w:rPr>
              <w:t>No</w:t>
            </w:r>
          </w:p>
        </w:tc>
        <w:tc>
          <w:tcPr>
            <w:tcW w:type="dxa" w:w="1728"/>
          </w:tcPr>
          <w:p>
            <w:r/>
            <w:r>
              <w:rPr>
                <w:rFonts w:ascii="Times New Roman" w:hAnsi="Times New Roman"/>
                <w:color w:val="000000"/>
                <w:sz w:val="22"/>
              </w:rPr>
              <w:t>No</w:t>
            </w:r>
          </w:p>
        </w:tc>
        <w:tc>
          <w:tcPr>
            <w:tcW w:type="dxa" w:w="1296"/>
          </w:tcPr>
          <w:p>
            <w:r/>
            <w:r>
              <w:rPr>
                <w:rFonts w:ascii="Times New Roman" w:hAnsi="Times New Roman"/>
                <w:color w:val="000000"/>
                <w:sz w:val="22"/>
              </w:rPr>
              <w:t>No</w:t>
            </w:r>
          </w:p>
        </w:tc>
      </w:tr>
      <w:tr>
        <w:tc>
          <w:tcPr>
            <w:tcW w:type="dxa" w:w="3024"/>
          </w:tcPr>
          <w:p>
            <w:r/>
            <w:r>
              <w:rPr>
                <w:rFonts w:ascii="Times New Roman" w:hAnsi="Times New Roman"/>
                <w:color w:val="000000"/>
                <w:sz w:val="22"/>
              </w:rPr>
              <w:t>Free to Use</w:t>
            </w:r>
          </w:p>
        </w:tc>
        <w:tc>
          <w:tcPr>
            <w:tcW w:type="dxa" w:w="1080"/>
          </w:tcPr>
          <w:p>
            <w:r/>
            <w:r>
              <w:rPr>
                <w:rFonts w:ascii="Times New Roman" w:hAnsi="Times New Roman"/>
                <w:color w:val="000000"/>
                <w:sz w:val="22"/>
              </w:rPr>
              <w:t>Yes</w:t>
            </w:r>
          </w:p>
        </w:tc>
        <w:tc>
          <w:tcPr>
            <w:tcW w:type="dxa" w:w="1080"/>
          </w:tcPr>
          <w:p>
            <w:r/>
            <w:r>
              <w:rPr>
                <w:rFonts w:ascii="Times New Roman" w:hAnsi="Times New Roman"/>
                <w:color w:val="000000"/>
                <w:sz w:val="22"/>
              </w:rPr>
              <w:t>Yes</w:t>
            </w:r>
          </w:p>
        </w:tc>
        <w:tc>
          <w:tcPr>
            <w:tcW w:type="dxa" w:w="1584"/>
          </w:tcPr>
          <w:p>
            <w:r/>
            <w:r>
              <w:rPr>
                <w:rFonts w:ascii="Times New Roman" w:hAnsi="Times New Roman"/>
                <w:color w:val="000000"/>
                <w:sz w:val="22"/>
              </w:rPr>
              <w:t>No</w:t>
            </w:r>
          </w:p>
        </w:tc>
        <w:tc>
          <w:tcPr>
            <w:tcW w:type="dxa" w:w="1728"/>
          </w:tcPr>
          <w:p>
            <w:r/>
            <w:r>
              <w:rPr>
                <w:rFonts w:ascii="Times New Roman" w:hAnsi="Times New Roman"/>
                <w:color w:val="000000"/>
                <w:sz w:val="22"/>
              </w:rPr>
              <w:t>Yes</w:t>
            </w:r>
          </w:p>
        </w:tc>
        <w:tc>
          <w:tcPr>
            <w:tcW w:type="dxa" w:w="1296"/>
          </w:tcPr>
          <w:p>
            <w:r/>
            <w:r>
              <w:rPr>
                <w:rFonts w:ascii="Times New Roman" w:hAnsi="Times New Roman"/>
                <w:color w:val="000000"/>
                <w:sz w:val="22"/>
              </w:rPr>
              <w:t>Yes</w:t>
            </w:r>
          </w:p>
        </w:tc>
      </w:tr>
      <w:tr>
        <w:tc>
          <w:tcPr>
            <w:tcW w:type="dxa" w:w="3024"/>
          </w:tcPr>
          <w:p>
            <w:r/>
            <w:r>
              <w:rPr>
                <w:rFonts w:ascii="Times New Roman" w:hAnsi="Times New Roman"/>
                <w:color w:val="000000"/>
                <w:sz w:val="22"/>
              </w:rPr>
              <w:t>Available in Pakistan</w:t>
            </w:r>
          </w:p>
        </w:tc>
        <w:tc>
          <w:tcPr>
            <w:tcW w:type="dxa" w:w="1080"/>
          </w:tcPr>
          <w:p>
            <w:r/>
            <w:r>
              <w:rPr>
                <w:rFonts w:ascii="Times New Roman" w:hAnsi="Times New Roman"/>
                <w:color w:val="000000"/>
                <w:sz w:val="22"/>
              </w:rPr>
              <w:t>No</w:t>
            </w:r>
          </w:p>
        </w:tc>
        <w:tc>
          <w:tcPr>
            <w:tcW w:type="dxa" w:w="1080"/>
          </w:tcPr>
          <w:p>
            <w:r/>
            <w:r>
              <w:rPr>
                <w:rFonts w:ascii="Times New Roman" w:hAnsi="Times New Roman"/>
                <w:color w:val="000000"/>
                <w:sz w:val="22"/>
              </w:rPr>
              <w:t>No</w:t>
            </w:r>
          </w:p>
        </w:tc>
        <w:tc>
          <w:tcPr>
            <w:tcW w:type="dxa" w:w="1584"/>
          </w:tcPr>
          <w:p>
            <w:r/>
            <w:r>
              <w:rPr>
                <w:rFonts w:ascii="Times New Roman" w:hAnsi="Times New Roman"/>
                <w:color w:val="000000"/>
                <w:sz w:val="22"/>
              </w:rPr>
              <w:t>No</w:t>
            </w:r>
          </w:p>
        </w:tc>
        <w:tc>
          <w:tcPr>
            <w:tcW w:type="dxa" w:w="1728"/>
          </w:tcPr>
          <w:p>
            <w:r/>
            <w:r>
              <w:rPr>
                <w:rFonts w:ascii="Times New Roman" w:hAnsi="Times New Roman"/>
                <w:color w:val="000000"/>
                <w:sz w:val="22"/>
              </w:rPr>
              <w:t>No</w:t>
            </w:r>
          </w:p>
        </w:tc>
        <w:tc>
          <w:tcPr>
            <w:tcW w:type="dxa" w:w="1296"/>
          </w:tcPr>
          <w:p>
            <w:r/>
            <w:r>
              <w:rPr>
                <w:rFonts w:ascii="Times New Roman" w:hAnsi="Times New Roman"/>
                <w:color w:val="000000"/>
                <w:sz w:val="22"/>
              </w:rPr>
              <w:t>Yes</w:t>
            </w:r>
          </w:p>
        </w:tc>
      </w:tr>
    </w:tbl>
    <w:p>
      <w:pPr>
        <w:spacing w:after="160" w:before="0"/>
      </w:pPr>
    </w:p>
    <w:p>
      <w:pPr>
        <w:pStyle w:val="Heading2"/>
        <w:spacing w:after="120"/>
      </w:pPr>
      <w:r>
        <w:rPr>
          <w:rFonts w:ascii="Times New Roman" w:hAnsi="Times New Roman"/>
        </w:rPr>
        <w:t>2.3  Summary</w:t>
      </w:r>
    </w:p>
    <w:p>
      <w:pPr>
        <w:spacing w:after="160" w:before="0"/>
        <w:jc w:val="both"/>
      </w:pPr>
      <w:r>
        <w:rPr>
          <w:rFonts w:ascii="Times New Roman" w:hAnsi="Times New Roman"/>
          <w:color w:val="000000"/>
          <w:sz w:val="22"/>
        </w:rPr>
        <w:t>From the comparison above, it is clear that no single existing platform covers all the features that Riphah students need in one place. Platforms that have verification (like Unii) are not available in Pakistan. Platforms that are available (like WhatsApp) have no academic structure or verification. This confirms that there is a real need for a dedicated platform like Riphah Konnect, and our comparison table shows exactly what we are providing that others do not.</w:t>
      </w:r>
    </w:p>
    <w:p>
      <w:pPr>
        <w:pStyle w:val="Heading2"/>
        <w:spacing w:after="120"/>
      </w:pPr>
      <w:r>
        <w:rPr>
          <w:rFonts w:ascii="Times New Roman" w:hAnsi="Times New Roman"/>
        </w:rPr>
        <w:t>2.4  References</w:t>
      </w:r>
    </w:p>
    <w:p>
      <w:pPr>
        <w:spacing w:after="80" w:before="0"/>
        <w:jc w:val="both"/>
      </w:pPr>
      <w:r>
        <w:rPr>
          <w:rFonts w:ascii="Times New Roman" w:hAnsi="Times New Roman"/>
          <w:color w:val="000000"/>
          <w:sz w:val="22"/>
        </w:rPr>
        <w:t>[1]  M. A. Chatti, M. Jarke, and D. Frosch-Wilke, "The future of e-learning: a shift to knowledge networking and social software," International Journal of Knowledge and Learning, vol. 3, no. 4-5, pp. 404-420, 2007.</w:t>
      </w:r>
    </w:p>
    <w:p>
      <w:pPr>
        <w:spacing w:after="80" w:before="0"/>
        <w:jc w:val="both"/>
      </w:pPr>
      <w:r>
        <w:rPr>
          <w:rFonts w:ascii="Times New Roman" w:hAnsi="Times New Roman"/>
          <w:color w:val="000000"/>
          <w:sz w:val="22"/>
        </w:rPr>
        <w:t>[2]  Unii Ltd., "Unii — The Student Network," 2024. [Online]. Available: https://www.unii.com/</w:t>
      </w:r>
    </w:p>
    <w:p>
      <w:pPr>
        <w:spacing w:after="80" w:before="0"/>
        <w:jc w:val="both"/>
      </w:pPr>
      <w:r>
        <w:rPr>
          <w:rFonts w:ascii="Times New Roman" w:hAnsi="Times New Roman"/>
          <w:color w:val="000000"/>
          <w:sz w:val="22"/>
        </w:rPr>
        <w:t>[3]  UniLife Pty Ltd., "UniLife Campus App," 2024. [Online]. Available: https://www.unilife.com.au/</w:t>
      </w:r>
    </w:p>
    <w:p>
      <w:pPr>
        <w:spacing w:after="80" w:before="0"/>
        <w:jc w:val="both"/>
      </w:pPr>
      <w:r>
        <w:rPr>
          <w:rFonts w:ascii="Times New Roman" w:hAnsi="Times New Roman"/>
          <w:color w:val="000000"/>
          <w:sz w:val="22"/>
        </w:rPr>
        <w:t>[4]  Meta Platforms Inc., "Facebook Campus," 2020-2022. [Discontinued].</w:t>
      </w:r>
    </w:p>
    <w:p>
      <w:pPr>
        <w:spacing w:after="80" w:before="0"/>
        <w:jc w:val="both"/>
      </w:pPr>
      <w:r>
        <w:rPr>
          <w:rFonts w:ascii="Times New Roman" w:hAnsi="Times New Roman"/>
          <w:color w:val="000000"/>
          <w:sz w:val="22"/>
        </w:rPr>
        <w:t>[5]  Meta Platforms Inc., "WhatsApp Messenger," 2024. [Online]. Available: https://www.whatsapp.com/</w:t>
      </w:r>
    </w:p>
    <w:p>
      <w:pPr>
        <w:spacing w:after="0" w:before="0"/>
      </w:pPr>
      <w:r>
        <w:br w:type="page"/>
      </w:r>
    </w:p>
    <w:p>
      <w:pPr>
        <w:spacing w:after="0" w:before="0"/>
      </w:pPr>
    </w:p>
    <w:p>
      <w:pPr>
        <w:spacing w:after="0" w:before="0"/>
      </w:pPr>
    </w:p>
    <w:p>
      <w:pPr>
        <w:spacing w:after="0" w:before="0"/>
      </w:pPr>
    </w:p>
    <w:p>
      <w:pPr>
        <w:spacing w:after="0" w:before="0"/>
      </w:pPr>
    </w:p>
    <w:p>
      <w:pPr>
        <w:spacing w:after="160" w:before="0"/>
        <w:jc w:val="center"/>
      </w:pPr>
      <w:r>
        <w:rPr>
          <w:rFonts w:ascii="Times New Roman" w:hAnsi="Times New Roman"/>
          <w:b/>
          <w:i w:val="0"/>
          <w:color w:val="000000"/>
          <w:sz w:val="40"/>
        </w:rPr>
        <w:t>Chapter 3:</w:t>
      </w:r>
    </w:p>
    <w:p>
      <w:pPr>
        <w:pStyle w:val="Heading1"/>
        <w:spacing w:before="0" w:after="0"/>
        <w:jc w:val="center"/>
      </w:pPr>
      <w:r>
        <w:rPr>
          <w:rFonts w:ascii="Times New Roman" w:hAnsi="Times New Roman"/>
          <w:sz w:val="40"/>
        </w:rPr>
        <w:t>Chapter 3: Requirement Engineering</w:t>
      </w:r>
    </w:p>
    <w:p>
      <w:pPr>
        <w:spacing w:after="0" w:before="0"/>
      </w:pPr>
      <w:r>
        <w:br w:type="page"/>
      </w:r>
    </w:p>
    <w:p>
      <w:pPr>
        <w:pStyle w:val="Heading2"/>
        <w:spacing w:after="120"/>
      </w:pPr>
      <w:r>
        <w:rPr>
          <w:rFonts w:ascii="Times New Roman" w:hAnsi="Times New Roman"/>
        </w:rPr>
        <w:t>3.1  Introduction</w:t>
      </w:r>
    </w:p>
    <w:p>
      <w:pPr>
        <w:spacing w:after="160" w:before="0"/>
        <w:jc w:val="both"/>
      </w:pPr>
      <w:r>
        <w:rPr>
          <w:rFonts w:ascii="Times New Roman" w:hAnsi="Times New Roman"/>
          <w:color w:val="000000"/>
          <w:sz w:val="22"/>
        </w:rPr>
        <w:t>This chapter covers all the requirements for the Riphah Konnect platform. We start with three problem scenario tables that show the specific problems our system is solving. Then we list the functional requirements for each module, followed by the non-functional requirements. The chapter ends with black-box test cases for the main features, designed using equivalence partitioning to identify valid and invalid inputs.</w:t>
      </w:r>
    </w:p>
    <w:p>
      <w:pPr>
        <w:pStyle w:val="Heading2"/>
        <w:spacing w:after="120"/>
      </w:pPr>
      <w:r>
        <w:rPr>
          <w:rFonts w:ascii="Times New Roman" w:hAnsi="Times New Roman"/>
        </w:rPr>
        <w:t>3.2  Problem Scenarios</w:t>
      </w:r>
    </w:p>
    <w:p>
      <w:pPr>
        <w:spacing w:after="40" w:before="120"/>
        <w:jc w:val="center"/>
      </w:pPr>
      <w:r>
        <w:rPr>
          <w:rFonts w:ascii="Times New Roman" w:hAnsi="Times New Roman"/>
          <w:b/>
          <w:i w:val="0"/>
          <w:color w:val="000000"/>
          <w:sz w:val="22"/>
        </w:rPr>
        <w:t>Table 3.1: Problem Scenario 1 — No Dedicated Academic Communication Platform</w:t>
      </w:r>
    </w:p>
    <w:tbl>
      <w:tblPr>
        <w:tblStyle w:val="TableGrid"/>
        <w:tblW w:type="auto" w:w="0"/>
        <w:jc w:val="center"/>
        <w:tblLook w:firstColumn="1" w:firstRow="1" w:lastColumn="0" w:lastRow="0" w:noHBand="0" w:noVBand="1" w:val="04A0"/>
      </w:tblPr>
      <w:tblGrid>
        <w:gridCol w:w="4320"/>
        <w:gridCol w:w="4320"/>
      </w:tblGrid>
      <w:tr>
        <w:tc>
          <w:tcPr>
            <w:tcW w:type="dxa" w:w="2160"/>
            <w:shd w:val="clear" w:color="auto" w:fill="D9D9D9"/>
          </w:tcPr>
          <w:p>
            <w:pPr>
              <w:jc w:val="center"/>
            </w:pPr>
            <w:r/>
            <w:r>
              <w:rPr>
                <w:rFonts w:ascii="Times New Roman" w:hAnsi="Times New Roman"/>
                <w:b/>
                <w:color w:val="000000"/>
                <w:sz w:val="22"/>
              </w:rPr>
              <w:t>Attribute</w:t>
            </w:r>
          </w:p>
        </w:tc>
        <w:tc>
          <w:tcPr>
            <w:tcW w:type="dxa" w:w="6912"/>
            <w:shd w:val="clear" w:color="auto" w:fill="D9D9D9"/>
          </w:tcPr>
          <w:p>
            <w:pPr>
              <w:jc w:val="center"/>
            </w:pPr>
            <w:r/>
            <w:r>
              <w:rPr>
                <w:rFonts w:ascii="Times New Roman" w:hAnsi="Times New Roman"/>
                <w:b/>
                <w:color w:val="000000"/>
                <w:sz w:val="22"/>
              </w:rPr>
              <w:t>Description</w:t>
            </w:r>
          </w:p>
        </w:tc>
      </w:tr>
      <w:tr>
        <w:tc>
          <w:tcPr>
            <w:tcW w:type="dxa" w:w="2160"/>
          </w:tcPr>
          <w:p>
            <w:r/>
            <w:r>
              <w:rPr>
                <w:rFonts w:ascii="Times New Roman" w:hAnsi="Times New Roman"/>
                <w:color w:val="000000"/>
                <w:sz w:val="22"/>
              </w:rPr>
              <w:t>Problem Title</w:t>
            </w:r>
          </w:p>
        </w:tc>
        <w:tc>
          <w:tcPr>
            <w:tcW w:type="dxa" w:w="6912"/>
          </w:tcPr>
          <w:p>
            <w:r/>
            <w:r>
              <w:rPr>
                <w:rFonts w:ascii="Times New Roman" w:hAnsi="Times New Roman"/>
                <w:color w:val="000000"/>
                <w:sz w:val="22"/>
              </w:rPr>
              <w:t>No Dedicated Academic Communication Platform</w:t>
            </w:r>
          </w:p>
        </w:tc>
      </w:tr>
      <w:tr>
        <w:tc>
          <w:tcPr>
            <w:tcW w:type="dxa" w:w="2160"/>
          </w:tcPr>
          <w:p>
            <w:r/>
            <w:r>
              <w:rPr>
                <w:rFonts w:ascii="Times New Roman" w:hAnsi="Times New Roman"/>
                <w:color w:val="000000"/>
                <w:sz w:val="22"/>
              </w:rPr>
              <w:t>Problem</w:t>
            </w:r>
          </w:p>
        </w:tc>
        <w:tc>
          <w:tcPr>
            <w:tcW w:type="dxa" w:w="6912"/>
          </w:tcPr>
          <w:p>
            <w:r/>
            <w:r>
              <w:rPr>
                <w:rFonts w:ascii="Times New Roman" w:hAnsi="Times New Roman"/>
                <w:color w:val="000000"/>
                <w:sz w:val="22"/>
              </w:rPr>
              <w:t>Riphah students have no university-specific platform for academic discussions and resource sharing. They use WhatsApp groups which have no structure, no subject categorization, and no way to search for past content.</w:t>
            </w:r>
          </w:p>
        </w:tc>
      </w:tr>
      <w:tr>
        <w:tc>
          <w:tcPr>
            <w:tcW w:type="dxa" w:w="2160"/>
          </w:tcPr>
          <w:p>
            <w:r/>
            <w:r>
              <w:rPr>
                <w:rFonts w:ascii="Times New Roman" w:hAnsi="Times New Roman"/>
                <w:color w:val="000000"/>
                <w:sz w:val="22"/>
              </w:rPr>
              <w:t>Affects</w:t>
            </w:r>
          </w:p>
        </w:tc>
        <w:tc>
          <w:tcPr>
            <w:tcW w:type="dxa" w:w="6912"/>
          </w:tcPr>
          <w:p>
            <w:r/>
            <w:r>
              <w:rPr>
                <w:rFonts w:ascii="Times New Roman" w:hAnsi="Times New Roman"/>
                <w:color w:val="000000"/>
                <w:sz w:val="22"/>
              </w:rPr>
              <w:t>Students, Faculty Members</w:t>
            </w:r>
          </w:p>
        </w:tc>
      </w:tr>
      <w:tr>
        <w:tc>
          <w:tcPr>
            <w:tcW w:type="dxa" w:w="2160"/>
          </w:tcPr>
          <w:p>
            <w:r/>
            <w:r>
              <w:rPr>
                <w:rFonts w:ascii="Times New Roman" w:hAnsi="Times New Roman"/>
                <w:color w:val="000000"/>
                <w:sz w:val="22"/>
              </w:rPr>
              <w:t>Impact</w:t>
            </w:r>
          </w:p>
        </w:tc>
        <w:tc>
          <w:tcPr>
            <w:tcW w:type="dxa" w:w="6912"/>
          </w:tcPr>
          <w:p>
            <w:r/>
            <w:r>
              <w:rPr>
                <w:rFonts w:ascii="Times New Roman" w:hAnsi="Times New Roman"/>
                <w:color w:val="000000"/>
                <w:sz w:val="22"/>
              </w:rPr>
              <w:t>Study notes and academic resources are lost in chat histories. There is no organized record of academic discussions or shared files.</w:t>
            </w:r>
          </w:p>
        </w:tc>
      </w:tr>
      <w:tr>
        <w:tc>
          <w:tcPr>
            <w:tcW w:type="dxa" w:w="2160"/>
          </w:tcPr>
          <w:p>
            <w:r/>
            <w:r>
              <w:rPr>
                <w:rFonts w:ascii="Times New Roman" w:hAnsi="Times New Roman"/>
                <w:color w:val="000000"/>
                <w:sz w:val="22"/>
              </w:rPr>
              <w:t>Solution</w:t>
            </w:r>
          </w:p>
        </w:tc>
        <w:tc>
          <w:tcPr>
            <w:tcW w:type="dxa" w:w="6912"/>
          </w:tcPr>
          <w:p>
            <w:r/>
            <w:r>
              <w:rPr>
                <w:rFonts w:ascii="Times New Roman" w:hAnsi="Times New Roman"/>
                <w:color w:val="000000"/>
                <w:sz w:val="22"/>
              </w:rPr>
              <w:t>A structured social feed where posts can be categorized by type (General, Question, Resource, Announcement) and are visible to all verified Riphah users.</w:t>
            </w:r>
          </w:p>
        </w:tc>
      </w:tr>
    </w:tbl>
    <w:p>
      <w:pPr>
        <w:spacing w:after="160" w:before="0"/>
      </w:pPr>
    </w:p>
    <w:p>
      <w:pPr>
        <w:spacing w:after="40" w:before="120"/>
        <w:jc w:val="center"/>
      </w:pPr>
      <w:r>
        <w:rPr>
          <w:rFonts w:ascii="Times New Roman" w:hAnsi="Times New Roman"/>
          <w:b/>
          <w:i w:val="0"/>
          <w:color w:val="000000"/>
          <w:sz w:val="22"/>
        </w:rPr>
        <w:t>Table 3.2: Problem Scenario 2 — Difficulty in Forming and Managing Study Groups</w:t>
      </w:r>
    </w:p>
    <w:tbl>
      <w:tblPr>
        <w:tblStyle w:val="TableGrid"/>
        <w:tblW w:type="auto" w:w="0"/>
        <w:jc w:val="center"/>
        <w:tblLook w:firstColumn="1" w:firstRow="1" w:lastColumn="0" w:lastRow="0" w:noHBand="0" w:noVBand="1" w:val="04A0"/>
      </w:tblPr>
      <w:tblGrid>
        <w:gridCol w:w="4320"/>
        <w:gridCol w:w="4320"/>
      </w:tblGrid>
      <w:tr>
        <w:tc>
          <w:tcPr>
            <w:tcW w:type="dxa" w:w="2160"/>
            <w:shd w:val="clear" w:color="auto" w:fill="D9D9D9"/>
          </w:tcPr>
          <w:p>
            <w:pPr>
              <w:jc w:val="center"/>
            </w:pPr>
            <w:r/>
            <w:r>
              <w:rPr>
                <w:rFonts w:ascii="Times New Roman" w:hAnsi="Times New Roman"/>
                <w:b/>
                <w:color w:val="000000"/>
                <w:sz w:val="22"/>
              </w:rPr>
              <w:t>Attribute</w:t>
            </w:r>
          </w:p>
        </w:tc>
        <w:tc>
          <w:tcPr>
            <w:tcW w:type="dxa" w:w="6912"/>
            <w:shd w:val="clear" w:color="auto" w:fill="D9D9D9"/>
          </w:tcPr>
          <w:p>
            <w:pPr>
              <w:jc w:val="center"/>
            </w:pPr>
            <w:r/>
            <w:r>
              <w:rPr>
                <w:rFonts w:ascii="Times New Roman" w:hAnsi="Times New Roman"/>
                <w:b/>
                <w:color w:val="000000"/>
                <w:sz w:val="22"/>
              </w:rPr>
              <w:t>Description</w:t>
            </w:r>
          </w:p>
        </w:tc>
      </w:tr>
      <w:tr>
        <w:tc>
          <w:tcPr>
            <w:tcW w:type="dxa" w:w="2160"/>
          </w:tcPr>
          <w:p>
            <w:r/>
            <w:r>
              <w:rPr>
                <w:rFonts w:ascii="Times New Roman" w:hAnsi="Times New Roman"/>
                <w:color w:val="000000"/>
                <w:sz w:val="22"/>
              </w:rPr>
              <w:t>Problem Title</w:t>
            </w:r>
          </w:p>
        </w:tc>
        <w:tc>
          <w:tcPr>
            <w:tcW w:type="dxa" w:w="6912"/>
          </w:tcPr>
          <w:p>
            <w:r/>
            <w:r>
              <w:rPr>
                <w:rFonts w:ascii="Times New Roman" w:hAnsi="Times New Roman"/>
                <w:color w:val="000000"/>
                <w:sz w:val="22"/>
              </w:rPr>
              <w:t>Difficulty in Forming and Managing Study Groups</w:t>
            </w:r>
          </w:p>
        </w:tc>
      </w:tr>
      <w:tr>
        <w:tc>
          <w:tcPr>
            <w:tcW w:type="dxa" w:w="2160"/>
          </w:tcPr>
          <w:p>
            <w:r/>
            <w:r>
              <w:rPr>
                <w:rFonts w:ascii="Times New Roman" w:hAnsi="Times New Roman"/>
                <w:color w:val="000000"/>
                <w:sz w:val="22"/>
              </w:rPr>
              <w:t>Problem</w:t>
            </w:r>
          </w:p>
        </w:tc>
        <w:tc>
          <w:tcPr>
            <w:tcW w:type="dxa" w:w="6912"/>
          </w:tcPr>
          <w:p>
            <w:r/>
            <w:r>
              <w:rPr>
                <w:rFonts w:ascii="Times New Roman" w:hAnsi="Times New Roman"/>
                <w:color w:val="000000"/>
                <w:sz w:val="22"/>
              </w:rPr>
              <w:t>Students who want to form study groups for a specific subject have no proper way to find other students in the same course or semester. They rely on informal WhatsApp groups that anyone can join and that have no course structure.</w:t>
            </w:r>
          </w:p>
        </w:tc>
      </w:tr>
      <w:tr>
        <w:tc>
          <w:tcPr>
            <w:tcW w:type="dxa" w:w="2160"/>
          </w:tcPr>
          <w:p>
            <w:r/>
            <w:r>
              <w:rPr>
                <w:rFonts w:ascii="Times New Roman" w:hAnsi="Times New Roman"/>
                <w:color w:val="000000"/>
                <w:sz w:val="22"/>
              </w:rPr>
              <w:t>Affects</w:t>
            </w:r>
          </w:p>
        </w:tc>
        <w:tc>
          <w:tcPr>
            <w:tcW w:type="dxa" w:w="6912"/>
          </w:tcPr>
          <w:p>
            <w:r/>
            <w:r>
              <w:rPr>
                <w:rFonts w:ascii="Times New Roman" w:hAnsi="Times New Roman"/>
                <w:color w:val="000000"/>
                <w:sz w:val="22"/>
              </w:rPr>
              <w:t>Students</w:t>
            </w:r>
          </w:p>
        </w:tc>
      </w:tr>
      <w:tr>
        <w:tc>
          <w:tcPr>
            <w:tcW w:type="dxa" w:w="2160"/>
          </w:tcPr>
          <w:p>
            <w:r/>
            <w:r>
              <w:rPr>
                <w:rFonts w:ascii="Times New Roman" w:hAnsi="Times New Roman"/>
                <w:color w:val="000000"/>
                <w:sz w:val="22"/>
              </w:rPr>
              <w:t>Impact</w:t>
            </w:r>
          </w:p>
        </w:tc>
        <w:tc>
          <w:tcPr>
            <w:tcW w:type="dxa" w:w="6912"/>
          </w:tcPr>
          <w:p>
            <w:r/>
            <w:r>
              <w:rPr>
                <w:rFonts w:ascii="Times New Roman" w:hAnsi="Times New Roman"/>
                <w:color w:val="000000"/>
                <w:sz w:val="22"/>
              </w:rPr>
              <w:t>Students end up studying alone or in poorly organized groups. There is no way to share course-specific resources within a group.</w:t>
            </w:r>
          </w:p>
        </w:tc>
      </w:tr>
      <w:tr>
        <w:tc>
          <w:tcPr>
            <w:tcW w:type="dxa" w:w="2160"/>
          </w:tcPr>
          <w:p>
            <w:r/>
            <w:r>
              <w:rPr>
                <w:rFonts w:ascii="Times New Roman" w:hAnsi="Times New Roman"/>
                <w:color w:val="000000"/>
                <w:sz w:val="22"/>
              </w:rPr>
              <w:t>Solution</w:t>
            </w:r>
          </w:p>
        </w:tc>
        <w:tc>
          <w:tcPr>
            <w:tcW w:type="dxa" w:w="6912"/>
          </w:tcPr>
          <w:p>
            <w:r/>
            <w:r>
              <w:rPr>
                <w:rFonts w:ascii="Times New Roman" w:hAnsi="Times New Roman"/>
                <w:color w:val="000000"/>
                <w:sz w:val="22"/>
              </w:rPr>
              <w:t>A Study Groups module where students can create groups tied to a subject and semester, post resources within the group, and manage membership.</w:t>
            </w:r>
          </w:p>
        </w:tc>
      </w:tr>
    </w:tbl>
    <w:p>
      <w:pPr>
        <w:spacing w:after="160" w:before="0"/>
      </w:pPr>
    </w:p>
    <w:p>
      <w:pPr>
        <w:spacing w:after="40" w:before="120"/>
        <w:jc w:val="center"/>
      </w:pPr>
      <w:r>
        <w:rPr>
          <w:rFonts w:ascii="Times New Roman" w:hAnsi="Times New Roman"/>
          <w:b/>
          <w:i w:val="0"/>
          <w:color w:val="000000"/>
          <w:sz w:val="22"/>
        </w:rPr>
        <w:t>Table 3.3: Problem Scenario 3 — Students Missing Campus Events</w:t>
      </w:r>
    </w:p>
    <w:tbl>
      <w:tblPr>
        <w:tblStyle w:val="TableGrid"/>
        <w:tblW w:type="auto" w:w="0"/>
        <w:jc w:val="center"/>
        <w:tblLook w:firstColumn="1" w:firstRow="1" w:lastColumn="0" w:lastRow="0" w:noHBand="0" w:noVBand="1" w:val="04A0"/>
      </w:tblPr>
      <w:tblGrid>
        <w:gridCol w:w="4320"/>
        <w:gridCol w:w="4320"/>
      </w:tblGrid>
      <w:tr>
        <w:tc>
          <w:tcPr>
            <w:tcW w:type="dxa" w:w="2160"/>
            <w:shd w:val="clear" w:color="auto" w:fill="D9D9D9"/>
          </w:tcPr>
          <w:p>
            <w:pPr>
              <w:jc w:val="center"/>
            </w:pPr>
            <w:r/>
            <w:r>
              <w:rPr>
                <w:rFonts w:ascii="Times New Roman" w:hAnsi="Times New Roman"/>
                <w:b/>
                <w:color w:val="000000"/>
                <w:sz w:val="22"/>
              </w:rPr>
              <w:t>Attribute</w:t>
            </w:r>
          </w:p>
        </w:tc>
        <w:tc>
          <w:tcPr>
            <w:tcW w:type="dxa" w:w="6912"/>
            <w:shd w:val="clear" w:color="auto" w:fill="D9D9D9"/>
          </w:tcPr>
          <w:p>
            <w:pPr>
              <w:jc w:val="center"/>
            </w:pPr>
            <w:r/>
            <w:r>
              <w:rPr>
                <w:rFonts w:ascii="Times New Roman" w:hAnsi="Times New Roman"/>
                <w:b/>
                <w:color w:val="000000"/>
                <w:sz w:val="22"/>
              </w:rPr>
              <w:t>Description</w:t>
            </w:r>
          </w:p>
        </w:tc>
      </w:tr>
      <w:tr>
        <w:tc>
          <w:tcPr>
            <w:tcW w:type="dxa" w:w="2160"/>
          </w:tcPr>
          <w:p>
            <w:r/>
            <w:r>
              <w:rPr>
                <w:rFonts w:ascii="Times New Roman" w:hAnsi="Times New Roman"/>
                <w:color w:val="000000"/>
                <w:sz w:val="22"/>
              </w:rPr>
              <w:t>Problem Title</w:t>
            </w:r>
          </w:p>
        </w:tc>
        <w:tc>
          <w:tcPr>
            <w:tcW w:type="dxa" w:w="6912"/>
          </w:tcPr>
          <w:p>
            <w:r/>
            <w:r>
              <w:rPr>
                <w:rFonts w:ascii="Times New Roman" w:hAnsi="Times New Roman"/>
                <w:color w:val="000000"/>
                <w:sz w:val="22"/>
              </w:rPr>
              <w:t>Students Missing Campus Events</w:t>
            </w:r>
          </w:p>
        </w:tc>
      </w:tr>
      <w:tr>
        <w:tc>
          <w:tcPr>
            <w:tcW w:type="dxa" w:w="2160"/>
          </w:tcPr>
          <w:p>
            <w:r/>
            <w:r>
              <w:rPr>
                <w:rFonts w:ascii="Times New Roman" w:hAnsi="Times New Roman"/>
                <w:color w:val="000000"/>
                <w:sz w:val="22"/>
              </w:rPr>
              <w:t>Problem</w:t>
            </w:r>
          </w:p>
        </w:tc>
        <w:tc>
          <w:tcPr>
            <w:tcW w:type="dxa" w:w="6912"/>
          </w:tcPr>
          <w:p>
            <w:r/>
            <w:r>
              <w:rPr>
                <w:rFonts w:ascii="Times New Roman" w:hAnsi="Times New Roman"/>
                <w:color w:val="000000"/>
                <w:sz w:val="22"/>
              </w:rPr>
              <w:t>University events and workshops are announced through notice boards, random WhatsApp broadcasts, or email newsletters. Students often miss events because there is no single place to find all of them.</w:t>
            </w:r>
          </w:p>
        </w:tc>
      </w:tr>
      <w:tr>
        <w:tc>
          <w:tcPr>
            <w:tcW w:type="dxa" w:w="2160"/>
          </w:tcPr>
          <w:p>
            <w:r/>
            <w:r>
              <w:rPr>
                <w:rFonts w:ascii="Times New Roman" w:hAnsi="Times New Roman"/>
                <w:color w:val="000000"/>
                <w:sz w:val="22"/>
              </w:rPr>
              <w:t>Affects</w:t>
            </w:r>
          </w:p>
        </w:tc>
        <w:tc>
          <w:tcPr>
            <w:tcW w:type="dxa" w:w="6912"/>
          </w:tcPr>
          <w:p>
            <w:r/>
            <w:r>
              <w:rPr>
                <w:rFonts w:ascii="Times New Roman" w:hAnsi="Times New Roman"/>
                <w:color w:val="000000"/>
                <w:sz w:val="22"/>
              </w:rPr>
              <w:t>Students, Faculty, University Administration</w:t>
            </w:r>
          </w:p>
        </w:tc>
      </w:tr>
      <w:tr>
        <w:tc>
          <w:tcPr>
            <w:tcW w:type="dxa" w:w="2160"/>
          </w:tcPr>
          <w:p>
            <w:r/>
            <w:r>
              <w:rPr>
                <w:rFonts w:ascii="Times New Roman" w:hAnsi="Times New Roman"/>
                <w:color w:val="000000"/>
                <w:sz w:val="22"/>
              </w:rPr>
              <w:t>Impact</w:t>
            </w:r>
          </w:p>
        </w:tc>
        <w:tc>
          <w:tcPr>
            <w:tcW w:type="dxa" w:w="6912"/>
          </w:tcPr>
          <w:p>
            <w:r/>
            <w:r>
              <w:rPr>
                <w:rFonts w:ascii="Times New Roman" w:hAnsi="Times New Roman"/>
                <w:color w:val="000000"/>
                <w:sz w:val="22"/>
              </w:rPr>
              <w:t>Low attendance at university events. Students miss opportunities for learning, networking, and career development.</w:t>
            </w:r>
          </w:p>
        </w:tc>
      </w:tr>
      <w:tr>
        <w:tc>
          <w:tcPr>
            <w:tcW w:type="dxa" w:w="2160"/>
          </w:tcPr>
          <w:p>
            <w:r/>
            <w:r>
              <w:rPr>
                <w:rFonts w:ascii="Times New Roman" w:hAnsi="Times New Roman"/>
                <w:color w:val="000000"/>
                <w:sz w:val="22"/>
              </w:rPr>
              <w:t>Solution</w:t>
            </w:r>
          </w:p>
        </w:tc>
        <w:tc>
          <w:tcPr>
            <w:tcW w:type="dxa" w:w="6912"/>
          </w:tcPr>
          <w:p>
            <w:r/>
            <w:r>
              <w:rPr>
                <w:rFonts w:ascii="Times New Roman" w:hAnsi="Times New Roman"/>
                <w:color w:val="000000"/>
                <w:sz w:val="22"/>
              </w:rPr>
              <w:t>A Campus Events module where organizers can post events with all details, students can RSVP, and upcoming events are shown clearly on the main dashboard.</w:t>
            </w:r>
          </w:p>
        </w:tc>
      </w:tr>
    </w:tbl>
    <w:p>
      <w:pPr>
        <w:spacing w:after="160" w:before="0"/>
      </w:pPr>
    </w:p>
    <w:p>
      <w:pPr>
        <w:pStyle w:val="Heading2"/>
        <w:spacing w:after="120"/>
      </w:pPr>
      <w:r>
        <w:rPr>
          <w:rFonts w:ascii="Times New Roman" w:hAnsi="Times New Roman"/>
        </w:rPr>
        <w:t>3.3  Functional Requirements</w:t>
      </w:r>
    </w:p>
    <w:p>
      <w:pPr>
        <w:pStyle w:val="Heading3"/>
        <w:spacing w:after="80"/>
      </w:pPr>
      <w:r>
        <w:rPr>
          <w:rFonts w:ascii="Times New Roman" w:hAnsi="Times New Roman"/>
        </w:rPr>
        <w:t>3.3.1  Authentication Module</w:t>
      </w:r>
    </w:p>
    <w:p>
      <w:pPr>
        <w:pStyle w:val="ListParagraph"/>
        <w:spacing w:after="80" w:before="0"/>
        <w:ind w:left="360"/>
      </w:pPr>
      <w:r>
        <w:rPr>
          <w:rFonts w:ascii="Times New Roman" w:hAnsi="Times New Roman"/>
          <w:color w:val="000000"/>
          <w:sz w:val="24"/>
        </w:rPr>
        <w:t>1. A user should be able to register using only a Riphah email address (@riphah.edu.pk or @students.riphah.edu.pk). All other emails should be rejected.</w:t>
      </w:r>
    </w:p>
    <w:p>
      <w:pPr>
        <w:pStyle w:val="ListParagraph"/>
        <w:spacing w:after="80" w:before="0"/>
        <w:ind w:left="360"/>
      </w:pPr>
      <w:r>
        <w:rPr>
          <w:rFonts w:ascii="Times New Roman" w:hAnsi="Times New Roman"/>
          <w:color w:val="000000"/>
          <w:sz w:val="24"/>
        </w:rPr>
        <w:t>2. A user should be able to log in using their email and password.</w:t>
      </w:r>
    </w:p>
    <w:p>
      <w:pPr>
        <w:pStyle w:val="ListParagraph"/>
        <w:spacing w:after="80" w:before="0"/>
        <w:ind w:left="360"/>
      </w:pPr>
      <w:r>
        <w:rPr>
          <w:rFonts w:ascii="Times New Roman" w:hAnsi="Times New Roman"/>
          <w:color w:val="000000"/>
          <w:sz w:val="24"/>
        </w:rPr>
        <w:t>3. The system should issue a login token (JWT) when the user logs in successfully, which expires after 7 days.</w:t>
      </w:r>
    </w:p>
    <w:p>
      <w:pPr>
        <w:pStyle w:val="ListParagraph"/>
        <w:spacing w:after="80" w:before="0"/>
        <w:ind w:left="360"/>
      </w:pPr>
      <w:r>
        <w:rPr>
          <w:rFonts w:ascii="Times New Roman" w:hAnsi="Times New Roman"/>
          <w:color w:val="000000"/>
          <w:sz w:val="24"/>
        </w:rPr>
        <w:t>4. A user should be able to request a password reset link on their email.</w:t>
      </w:r>
    </w:p>
    <w:p>
      <w:pPr>
        <w:pStyle w:val="ListParagraph"/>
        <w:spacing w:after="80" w:before="0"/>
        <w:ind w:left="360"/>
      </w:pPr>
      <w:r>
        <w:rPr>
          <w:rFonts w:ascii="Times New Roman" w:hAnsi="Times New Roman"/>
          <w:color w:val="000000"/>
          <w:sz w:val="24"/>
        </w:rPr>
        <w:t>5. The password reset link should expire after 1 hour and can only be used once.</w:t>
      </w:r>
    </w:p>
    <w:p>
      <w:pPr>
        <w:pStyle w:val="ListParagraph"/>
        <w:spacing w:after="80" w:before="0"/>
        <w:ind w:left="360"/>
      </w:pPr>
      <w:r>
        <w:rPr>
          <w:rFonts w:ascii="Times New Roman" w:hAnsi="Times New Roman"/>
          <w:color w:val="000000"/>
          <w:sz w:val="24"/>
        </w:rPr>
        <w:t>6. A logged-in user should be able to view their own account details.</w:t>
      </w:r>
    </w:p>
    <w:p>
      <w:pPr>
        <w:pStyle w:val="Heading3"/>
        <w:spacing w:after="80"/>
      </w:pPr>
      <w:r>
        <w:rPr>
          <w:rFonts w:ascii="Times New Roman" w:hAnsi="Times New Roman"/>
        </w:rPr>
        <w:t>3.3.2  Social Feed Module</w:t>
      </w:r>
    </w:p>
    <w:p>
      <w:pPr>
        <w:pStyle w:val="ListParagraph"/>
        <w:spacing w:after="80" w:before="0"/>
        <w:ind w:left="360"/>
      </w:pPr>
      <w:r>
        <w:rPr>
          <w:rFonts w:ascii="Times New Roman" w:hAnsi="Times New Roman"/>
          <w:color w:val="000000"/>
          <w:sz w:val="24"/>
        </w:rPr>
        <w:t>1. A logged-in user should be able to create a post with text content and a post type (General, Question, Resource, or Announcement).</w:t>
      </w:r>
    </w:p>
    <w:p>
      <w:pPr>
        <w:pStyle w:val="ListParagraph"/>
        <w:spacing w:after="80" w:before="0"/>
        <w:ind w:left="360"/>
      </w:pPr>
      <w:r>
        <w:rPr>
          <w:rFonts w:ascii="Times New Roman" w:hAnsi="Times New Roman"/>
          <w:color w:val="000000"/>
          <w:sz w:val="24"/>
        </w:rPr>
        <w:t>2. Posts should appear in order from newest to oldest on the feed.</w:t>
      </w:r>
    </w:p>
    <w:p>
      <w:pPr>
        <w:pStyle w:val="ListParagraph"/>
        <w:spacing w:after="80" w:before="0"/>
        <w:ind w:left="360"/>
      </w:pPr>
      <w:r>
        <w:rPr>
          <w:rFonts w:ascii="Times New Roman" w:hAnsi="Times New Roman"/>
          <w:color w:val="000000"/>
          <w:sz w:val="24"/>
        </w:rPr>
        <w:t>3. A logged-in user should be able to like or unlike any post.</w:t>
      </w:r>
    </w:p>
    <w:p>
      <w:pPr>
        <w:pStyle w:val="ListParagraph"/>
        <w:spacing w:after="80" w:before="0"/>
        <w:ind w:left="360"/>
      </w:pPr>
      <w:r>
        <w:rPr>
          <w:rFonts w:ascii="Times New Roman" w:hAnsi="Times New Roman"/>
          <w:color w:val="000000"/>
          <w:sz w:val="24"/>
        </w:rPr>
        <w:t>4. A logged-in user should be able to comment on any post.</w:t>
      </w:r>
    </w:p>
    <w:p>
      <w:pPr>
        <w:pStyle w:val="ListParagraph"/>
        <w:spacing w:after="80" w:before="0"/>
        <w:ind w:left="360"/>
      </w:pPr>
      <w:r>
        <w:rPr>
          <w:rFonts w:ascii="Times New Roman" w:hAnsi="Times New Roman"/>
          <w:color w:val="000000"/>
          <w:sz w:val="24"/>
        </w:rPr>
        <w:t>5. A user should be able to delete their own post.</w:t>
      </w:r>
    </w:p>
    <w:p>
      <w:pPr>
        <w:pStyle w:val="ListParagraph"/>
        <w:spacing w:after="80" w:before="0"/>
        <w:ind w:left="360"/>
      </w:pPr>
      <w:r>
        <w:rPr>
          <w:rFonts w:ascii="Times New Roman" w:hAnsi="Times New Roman"/>
          <w:color w:val="000000"/>
          <w:sz w:val="24"/>
        </w:rPr>
        <w:t>6. The feed should load in pages so not all posts are fetched at once.</w:t>
      </w:r>
    </w:p>
    <w:p>
      <w:pPr>
        <w:pStyle w:val="ListParagraph"/>
        <w:spacing w:after="80" w:before="0"/>
        <w:ind w:left="360"/>
      </w:pPr>
      <w:r>
        <w:rPr>
          <w:rFonts w:ascii="Times New Roman" w:hAnsi="Times New Roman"/>
          <w:color w:val="000000"/>
          <w:sz w:val="24"/>
        </w:rPr>
        <w:t>7. A user should be able to filter the feed by post type.</w:t>
      </w:r>
    </w:p>
    <w:p>
      <w:pPr>
        <w:pStyle w:val="Heading3"/>
        <w:spacing w:after="80"/>
      </w:pPr>
      <w:r>
        <w:rPr>
          <w:rFonts w:ascii="Times New Roman" w:hAnsi="Times New Roman"/>
        </w:rPr>
        <w:t>3.3.3  Semester Groups Module</w:t>
      </w:r>
    </w:p>
    <w:p>
      <w:pPr>
        <w:pStyle w:val="ListParagraph"/>
        <w:spacing w:after="80" w:before="0"/>
        <w:ind w:left="360"/>
      </w:pPr>
      <w:r>
        <w:rPr>
          <w:rFonts w:ascii="Times New Roman" w:hAnsi="Times New Roman"/>
          <w:color w:val="000000"/>
          <w:sz w:val="24"/>
        </w:rPr>
        <w:t>1. A logged-in user should be able to create a study group with a name, description, subject, semester, and department.</w:t>
      </w:r>
    </w:p>
    <w:p>
      <w:pPr>
        <w:pStyle w:val="ListParagraph"/>
        <w:spacing w:after="80" w:before="0"/>
        <w:ind w:left="360"/>
      </w:pPr>
      <w:r>
        <w:rPr>
          <w:rFonts w:ascii="Times New Roman" w:hAnsi="Times New Roman"/>
          <w:color w:val="000000"/>
          <w:sz w:val="24"/>
        </w:rPr>
        <w:t>2. Any user should be able to browse and search all study groups.</w:t>
      </w:r>
    </w:p>
    <w:p>
      <w:pPr>
        <w:pStyle w:val="ListParagraph"/>
        <w:spacing w:after="80" w:before="0"/>
        <w:ind w:left="360"/>
      </w:pPr>
      <w:r>
        <w:rPr>
          <w:rFonts w:ascii="Times New Roman" w:hAnsi="Times New Roman"/>
          <w:color w:val="000000"/>
          <w:sz w:val="24"/>
        </w:rPr>
        <w:t>3. A logged-in user should be able to join or leave a study group.</w:t>
      </w:r>
    </w:p>
    <w:p>
      <w:pPr>
        <w:pStyle w:val="ListParagraph"/>
        <w:spacing w:after="80" w:before="0"/>
        <w:ind w:left="360"/>
      </w:pPr>
      <w:r>
        <w:rPr>
          <w:rFonts w:ascii="Times New Roman" w:hAnsi="Times New Roman"/>
          <w:color w:val="000000"/>
          <w:sz w:val="24"/>
        </w:rPr>
        <w:t>4. The group creator should be able to update or delete the group.</w:t>
      </w:r>
    </w:p>
    <w:p>
      <w:pPr>
        <w:pStyle w:val="ListParagraph"/>
        <w:spacing w:after="80" w:before="0"/>
        <w:ind w:left="360"/>
      </w:pPr>
      <w:r>
        <w:rPr>
          <w:rFonts w:ascii="Times New Roman" w:hAnsi="Times New Roman"/>
          <w:color w:val="000000"/>
          <w:sz w:val="24"/>
        </w:rPr>
        <w:t>5. Members of a group should be able to post content inside the group's discussion feed.</w:t>
      </w:r>
    </w:p>
    <w:p>
      <w:pPr>
        <w:pStyle w:val="ListParagraph"/>
        <w:spacing w:after="80" w:before="0"/>
        <w:ind w:left="360"/>
      </w:pPr>
      <w:r>
        <w:rPr>
          <w:rFonts w:ascii="Times New Roman" w:hAnsi="Times New Roman"/>
          <w:color w:val="000000"/>
          <w:sz w:val="24"/>
        </w:rPr>
        <w:t>6. Each group should show how many members it has.</w:t>
      </w:r>
    </w:p>
    <w:p>
      <w:pPr>
        <w:pStyle w:val="ListParagraph"/>
        <w:spacing w:after="80" w:before="0"/>
        <w:ind w:left="360"/>
      </w:pPr>
      <w:r>
        <w:rPr>
          <w:rFonts w:ascii="Times New Roman" w:hAnsi="Times New Roman"/>
          <w:color w:val="000000"/>
          <w:sz w:val="24"/>
        </w:rPr>
        <w:t>7. A user should not be able to join a group they are already a member of.</w:t>
      </w:r>
    </w:p>
    <w:p>
      <w:pPr>
        <w:pStyle w:val="Heading3"/>
        <w:spacing w:after="80"/>
      </w:pPr>
      <w:r>
        <w:rPr>
          <w:rFonts w:ascii="Times New Roman" w:hAnsi="Times New Roman"/>
        </w:rPr>
        <w:t>3.3.4  Campus Events Module</w:t>
      </w:r>
    </w:p>
    <w:p>
      <w:pPr>
        <w:pStyle w:val="ListParagraph"/>
        <w:spacing w:after="80" w:before="0"/>
        <w:ind w:left="360"/>
      </w:pPr>
      <w:r>
        <w:rPr>
          <w:rFonts w:ascii="Times New Roman" w:hAnsi="Times New Roman"/>
          <w:color w:val="000000"/>
          <w:sz w:val="24"/>
        </w:rPr>
        <w:t>1. A logged-in user should be able to create a campus event with a title, description, location, start date, and end date.</w:t>
      </w:r>
    </w:p>
    <w:p>
      <w:pPr>
        <w:pStyle w:val="ListParagraph"/>
        <w:spacing w:after="80" w:before="0"/>
        <w:ind w:left="360"/>
      </w:pPr>
      <w:r>
        <w:rPr>
          <w:rFonts w:ascii="Times New Roman" w:hAnsi="Times New Roman"/>
          <w:color w:val="000000"/>
          <w:sz w:val="24"/>
        </w:rPr>
        <w:t>2. Any user should be able to browse all events, with an option to see only upcoming events.</w:t>
      </w:r>
    </w:p>
    <w:p>
      <w:pPr>
        <w:pStyle w:val="ListParagraph"/>
        <w:spacing w:after="80" w:before="0"/>
        <w:ind w:left="360"/>
      </w:pPr>
      <w:r>
        <w:rPr>
          <w:rFonts w:ascii="Times New Roman" w:hAnsi="Times New Roman"/>
          <w:color w:val="000000"/>
          <w:sz w:val="24"/>
        </w:rPr>
        <w:t>3. A logged-in user should be able to RSVP to an event as Going, Interested, or Not Going.</w:t>
      </w:r>
    </w:p>
    <w:p>
      <w:pPr>
        <w:pStyle w:val="ListParagraph"/>
        <w:spacing w:after="80" w:before="0"/>
        <w:ind w:left="360"/>
      </w:pPr>
      <w:r>
        <w:rPr>
          <w:rFonts w:ascii="Times New Roman" w:hAnsi="Times New Roman"/>
          <w:color w:val="000000"/>
          <w:sz w:val="24"/>
        </w:rPr>
        <w:t>4. Each event should show the total number of people who have RSVPed.</w:t>
      </w:r>
    </w:p>
    <w:p>
      <w:pPr>
        <w:pStyle w:val="ListParagraph"/>
        <w:spacing w:after="80" w:before="0"/>
        <w:ind w:left="360"/>
      </w:pPr>
      <w:r>
        <w:rPr>
          <w:rFonts w:ascii="Times New Roman" w:hAnsi="Times New Roman"/>
          <w:color w:val="000000"/>
          <w:sz w:val="24"/>
        </w:rPr>
        <w:t>5. The event creator should be able to update or delete the event.</w:t>
      </w:r>
    </w:p>
    <w:p>
      <w:pPr>
        <w:pStyle w:val="ListParagraph"/>
        <w:spacing w:after="80" w:before="0"/>
        <w:ind w:left="360"/>
      </w:pPr>
      <w:r>
        <w:rPr>
          <w:rFonts w:ascii="Times New Roman" w:hAnsi="Times New Roman"/>
          <w:color w:val="000000"/>
          <w:sz w:val="24"/>
        </w:rPr>
        <w:t>6. Any user should be able to see the full list of attendees for an event.</w:t>
      </w:r>
    </w:p>
    <w:p>
      <w:pPr>
        <w:pStyle w:val="Heading3"/>
        <w:spacing w:after="80"/>
      </w:pPr>
      <w:r>
        <w:rPr>
          <w:rFonts w:ascii="Times New Roman" w:hAnsi="Times New Roman"/>
        </w:rPr>
        <w:t>3.3.5  Lost and Found Module</w:t>
      </w:r>
    </w:p>
    <w:p>
      <w:pPr>
        <w:pStyle w:val="ListParagraph"/>
        <w:spacing w:after="80" w:before="0"/>
        <w:ind w:left="360"/>
      </w:pPr>
      <w:r>
        <w:rPr>
          <w:rFonts w:ascii="Times New Roman" w:hAnsi="Times New Roman"/>
          <w:color w:val="000000"/>
          <w:sz w:val="24"/>
        </w:rPr>
        <w:t>1. A logged-in user should be able to report a lost or found item with a title, description, category, type (Lost or Found), and last known location.</w:t>
      </w:r>
    </w:p>
    <w:p>
      <w:pPr>
        <w:pStyle w:val="ListParagraph"/>
        <w:spacing w:after="80" w:before="0"/>
        <w:ind w:left="360"/>
      </w:pPr>
      <w:r>
        <w:rPr>
          <w:rFonts w:ascii="Times New Roman" w:hAnsi="Times New Roman"/>
          <w:color w:val="000000"/>
          <w:sz w:val="24"/>
        </w:rPr>
        <w:t>2. Any user should be able to browse all active lost and found reports.</w:t>
      </w:r>
    </w:p>
    <w:p>
      <w:pPr>
        <w:pStyle w:val="ListParagraph"/>
        <w:spacing w:after="80" w:before="0"/>
        <w:ind w:left="360"/>
      </w:pPr>
      <w:r>
        <w:rPr>
          <w:rFonts w:ascii="Times New Roman" w:hAnsi="Times New Roman"/>
          <w:color w:val="000000"/>
          <w:sz w:val="24"/>
        </w:rPr>
        <w:t>3. A user should be able to filter reports by type (Lost/Found), category, or status.</w:t>
      </w:r>
    </w:p>
    <w:p>
      <w:pPr>
        <w:pStyle w:val="ListParagraph"/>
        <w:spacing w:after="80" w:before="0"/>
        <w:ind w:left="360"/>
      </w:pPr>
      <w:r>
        <w:rPr>
          <w:rFonts w:ascii="Times New Roman" w:hAnsi="Times New Roman"/>
          <w:color w:val="000000"/>
          <w:sz w:val="24"/>
        </w:rPr>
        <w:t>4. The person who reported an item should be able to mark it as resolved once it is returned or claimed.</w:t>
      </w:r>
    </w:p>
    <w:p>
      <w:pPr>
        <w:pStyle w:val="ListParagraph"/>
        <w:spacing w:after="80" w:before="0"/>
        <w:ind w:left="360"/>
      </w:pPr>
      <w:r>
        <w:rPr>
          <w:rFonts w:ascii="Times New Roman" w:hAnsi="Times New Roman"/>
          <w:color w:val="000000"/>
          <w:sz w:val="24"/>
        </w:rPr>
        <w:t>5. The reporter should be able to update or delete their report.</w:t>
      </w:r>
    </w:p>
    <w:p>
      <w:pPr>
        <w:pStyle w:val="Heading3"/>
        <w:spacing w:after="80"/>
      </w:pPr>
      <w:r>
        <w:rPr>
          <w:rFonts w:ascii="Times New Roman" w:hAnsi="Times New Roman"/>
        </w:rPr>
        <w:t>3.3.6  Real-Time Messaging Module</w:t>
      </w:r>
    </w:p>
    <w:p>
      <w:pPr>
        <w:pStyle w:val="ListParagraph"/>
        <w:spacing w:after="80" w:before="0"/>
        <w:ind w:left="360"/>
      </w:pPr>
      <w:r>
        <w:rPr>
          <w:rFonts w:ascii="Times New Roman" w:hAnsi="Times New Roman"/>
          <w:color w:val="000000"/>
          <w:sz w:val="24"/>
        </w:rPr>
        <w:t>1. Two logged-in users should be able to start a private conversation with each other.</w:t>
      </w:r>
    </w:p>
    <w:p>
      <w:pPr>
        <w:pStyle w:val="ListParagraph"/>
        <w:spacing w:after="80" w:before="0"/>
        <w:ind w:left="360"/>
      </w:pPr>
      <w:r>
        <w:rPr>
          <w:rFonts w:ascii="Times New Roman" w:hAnsi="Times New Roman"/>
          <w:color w:val="000000"/>
          <w:sz w:val="24"/>
        </w:rPr>
        <w:t>2. Messages should be delivered in real time without needing to refresh the page.</w:t>
      </w:r>
    </w:p>
    <w:p>
      <w:pPr>
        <w:pStyle w:val="ListParagraph"/>
        <w:spacing w:after="80" w:before="0"/>
        <w:ind w:left="360"/>
      </w:pPr>
      <w:r>
        <w:rPr>
          <w:rFonts w:ascii="Times New Roman" w:hAnsi="Times New Roman"/>
          <w:color w:val="000000"/>
          <w:sz w:val="24"/>
        </w:rPr>
        <w:t>3. A user should be able to see all their active conversations in a list.</w:t>
      </w:r>
    </w:p>
    <w:p>
      <w:pPr>
        <w:pStyle w:val="ListParagraph"/>
        <w:spacing w:after="80" w:before="0"/>
        <w:ind w:left="360"/>
      </w:pPr>
      <w:r>
        <w:rPr>
          <w:rFonts w:ascii="Times New Roman" w:hAnsi="Times New Roman"/>
          <w:color w:val="000000"/>
          <w:sz w:val="24"/>
        </w:rPr>
        <w:t>4. Previous messages in a conversation should be loaded from the database when opened.</w:t>
      </w:r>
    </w:p>
    <w:p>
      <w:pPr>
        <w:pStyle w:val="ListParagraph"/>
        <w:spacing w:after="80" w:before="0"/>
        <w:ind w:left="360"/>
      </w:pPr>
      <w:r>
        <w:rPr>
          <w:rFonts w:ascii="Times New Roman" w:hAnsi="Times New Roman"/>
          <w:color w:val="000000"/>
          <w:sz w:val="24"/>
        </w:rPr>
        <w:t>5. A user should not be able to send messages in a conversation they are not part of.</w:t>
      </w:r>
    </w:p>
    <w:p>
      <w:pPr>
        <w:pStyle w:val="Heading3"/>
        <w:spacing w:after="80"/>
      </w:pPr>
      <w:r>
        <w:rPr>
          <w:rFonts w:ascii="Times New Roman" w:hAnsi="Times New Roman"/>
        </w:rPr>
        <w:t>3.3.7  User Profile Module</w:t>
      </w:r>
    </w:p>
    <w:p>
      <w:pPr>
        <w:pStyle w:val="ListParagraph"/>
        <w:spacing w:after="80" w:before="0"/>
        <w:ind w:left="360"/>
      </w:pPr>
      <w:r>
        <w:rPr>
          <w:rFonts w:ascii="Times New Roman" w:hAnsi="Times New Roman"/>
          <w:color w:val="000000"/>
          <w:sz w:val="24"/>
        </w:rPr>
        <w:t>1. Any logged-in user should be able to view another user's profile, including their name, department, semester, skills, and interests.</w:t>
      </w:r>
    </w:p>
    <w:p>
      <w:pPr>
        <w:pStyle w:val="ListParagraph"/>
        <w:spacing w:after="80" w:before="0"/>
        <w:ind w:left="360"/>
      </w:pPr>
      <w:r>
        <w:rPr>
          <w:rFonts w:ascii="Times New Roman" w:hAnsi="Times New Roman"/>
          <w:color w:val="000000"/>
          <w:sz w:val="24"/>
        </w:rPr>
        <w:t>2. A user should be able to update their own profile information.</w:t>
      </w:r>
    </w:p>
    <w:p>
      <w:pPr>
        <w:pStyle w:val="ListParagraph"/>
        <w:spacing w:after="80" w:before="0"/>
        <w:ind w:left="360"/>
      </w:pPr>
      <w:r>
        <w:rPr>
          <w:rFonts w:ascii="Times New Roman" w:hAnsi="Times New Roman"/>
          <w:color w:val="000000"/>
          <w:sz w:val="24"/>
        </w:rPr>
        <w:t>3. A user should be able to search for other users by name or department.</w:t>
      </w:r>
    </w:p>
    <w:p>
      <w:pPr>
        <w:pStyle w:val="ListParagraph"/>
        <w:spacing w:after="80" w:before="0"/>
        <w:ind w:left="360"/>
      </w:pPr>
      <w:r>
        <w:rPr>
          <w:rFonts w:ascii="Times New Roman" w:hAnsi="Times New Roman"/>
          <w:color w:val="000000"/>
          <w:sz w:val="24"/>
        </w:rPr>
        <w:t>4. All posts by a user should be visible on their profile page.</w:t>
      </w:r>
    </w:p>
    <w:p>
      <w:pPr>
        <w:pStyle w:val="Heading2"/>
        <w:spacing w:after="120"/>
      </w:pPr>
      <w:r>
        <w:rPr>
          <w:rFonts w:ascii="Times New Roman" w:hAnsi="Times New Roman"/>
        </w:rPr>
        <w:t>3.4  Non-Functional Requirements</w:t>
      </w:r>
    </w:p>
    <w:p>
      <w:pPr>
        <w:pStyle w:val="Heading3"/>
        <w:spacing w:after="80"/>
      </w:pPr>
      <w:r>
        <w:rPr>
          <w:rFonts w:ascii="Times New Roman" w:hAnsi="Times New Roman"/>
        </w:rPr>
        <w:t>3.4.1  Password Storage</w:t>
      </w:r>
    </w:p>
    <w:p>
      <w:pPr>
        <w:pStyle w:val="ListParagraph"/>
        <w:spacing w:after="80" w:before="0"/>
        <w:ind w:left="360"/>
      </w:pPr>
      <w:r>
        <w:rPr>
          <w:rFonts w:ascii="Times New Roman" w:hAnsi="Times New Roman"/>
          <w:color w:val="000000"/>
          <w:sz w:val="24"/>
        </w:rPr>
        <w:t>1. Passwords must be stored as hashed values using bcrypt. Plain text passwords must never be saved in the database or printed in logs.</w:t>
      </w:r>
    </w:p>
    <w:p>
      <w:pPr>
        <w:pStyle w:val="ListParagraph"/>
        <w:spacing w:after="80" w:before="0"/>
        <w:ind w:left="360"/>
      </w:pPr>
      <w:r>
        <w:rPr>
          <w:rFonts w:ascii="Times New Roman" w:hAnsi="Times New Roman"/>
          <w:color w:val="000000"/>
          <w:sz w:val="24"/>
        </w:rPr>
        <w:t>2. The bcrypt hashing must use a minimum cost factor of 12 salt rounds.</w:t>
      </w:r>
    </w:p>
    <w:p>
      <w:pPr>
        <w:pStyle w:val="Heading3"/>
        <w:spacing w:after="80"/>
      </w:pPr>
      <w:r>
        <w:rPr>
          <w:rFonts w:ascii="Times New Roman" w:hAnsi="Times New Roman"/>
        </w:rPr>
        <w:t>3.4.2  Authentication</w:t>
      </w:r>
    </w:p>
    <w:p>
      <w:pPr>
        <w:pStyle w:val="ListParagraph"/>
        <w:spacing w:after="80" w:before="0"/>
        <w:ind w:left="360"/>
      </w:pPr>
      <w:r>
        <w:rPr>
          <w:rFonts w:ascii="Times New Roman" w:hAnsi="Times New Roman"/>
          <w:color w:val="000000"/>
          <w:sz w:val="24"/>
        </w:rPr>
        <w:t>1. All pages and API endpoints that require a login must check for a valid JWT token. If no token is provided or the token is expired, the request must be rejected.</w:t>
      </w:r>
    </w:p>
    <w:p>
      <w:pPr>
        <w:pStyle w:val="ListParagraph"/>
        <w:spacing w:after="80" w:before="0"/>
        <w:ind w:left="360"/>
      </w:pPr>
      <w:r>
        <w:rPr>
          <w:rFonts w:ascii="Times New Roman" w:hAnsi="Times New Roman"/>
          <w:color w:val="000000"/>
          <w:sz w:val="24"/>
        </w:rPr>
        <w:t>2. Login tokens must expire after 7 days, after which the user must log in again.</w:t>
      </w:r>
    </w:p>
    <w:p>
      <w:pPr>
        <w:pStyle w:val="ListParagraph"/>
        <w:spacing w:after="80" w:before="0"/>
        <w:ind w:left="360"/>
      </w:pPr>
      <w:r>
        <w:rPr>
          <w:rFonts w:ascii="Times New Roman" w:hAnsi="Times New Roman"/>
          <w:color w:val="000000"/>
          <w:sz w:val="24"/>
        </w:rPr>
        <w:t>3. Password reset tokens must expire after 1 hour and become invalid after being used once.</w:t>
      </w:r>
    </w:p>
    <w:p>
      <w:pPr>
        <w:pStyle w:val="Heading3"/>
        <w:spacing w:after="80"/>
      </w:pPr>
      <w:r>
        <w:rPr>
          <w:rFonts w:ascii="Times New Roman" w:hAnsi="Times New Roman"/>
        </w:rPr>
        <w:t>3.4.3  Email Restriction</w:t>
      </w:r>
    </w:p>
    <w:p>
      <w:pPr>
        <w:pStyle w:val="ListParagraph"/>
        <w:spacing w:after="80" w:before="0"/>
        <w:ind w:left="360"/>
      </w:pPr>
      <w:r>
        <w:rPr>
          <w:rFonts w:ascii="Times New Roman" w:hAnsi="Times New Roman"/>
          <w:color w:val="000000"/>
          <w:sz w:val="24"/>
        </w:rPr>
        <w:t>1. The system must only allow registration using @riphah.edu.pk or @students.riphah.edu.pk email addresses. This check must happen on the server, not just on the frontend form.</w:t>
      </w:r>
    </w:p>
    <w:p>
      <w:pPr>
        <w:pStyle w:val="Heading3"/>
        <w:spacing w:after="80"/>
      </w:pPr>
      <w:r>
        <w:rPr>
          <w:rFonts w:ascii="Times New Roman" w:hAnsi="Times New Roman"/>
        </w:rPr>
        <w:t>3.4.4  Error Messages</w:t>
      </w:r>
    </w:p>
    <w:p>
      <w:pPr>
        <w:pStyle w:val="ListParagraph"/>
        <w:spacing w:after="80" w:before="0"/>
        <w:ind w:left="360"/>
      </w:pPr>
      <w:r>
        <w:rPr>
          <w:rFonts w:ascii="Times New Roman" w:hAnsi="Times New Roman"/>
          <w:color w:val="000000"/>
          <w:sz w:val="24"/>
        </w:rPr>
        <w:t>1. The system must return clear and helpful error messages when something goes wrong, such as wrong password, missing required field, or unauthorized access.</w:t>
      </w:r>
    </w:p>
    <w:p>
      <w:pPr>
        <w:pStyle w:val="ListParagraph"/>
        <w:spacing w:after="80" w:before="0"/>
        <w:ind w:left="360"/>
      </w:pPr>
      <w:r>
        <w:rPr>
          <w:rFonts w:ascii="Times New Roman" w:hAnsi="Times New Roman"/>
          <w:color w:val="000000"/>
          <w:sz w:val="24"/>
        </w:rPr>
        <w:t>2. All API errors must include the correct HTTP status code (400 for bad input, 401 for not logged in, 403 for forbidden, 404 for not found).</w:t>
      </w:r>
    </w:p>
    <w:p>
      <w:pPr>
        <w:pStyle w:val="Heading3"/>
        <w:spacing w:after="80"/>
      </w:pPr>
      <w:r>
        <w:rPr>
          <w:rFonts w:ascii="Times New Roman" w:hAnsi="Times New Roman"/>
        </w:rPr>
        <w:t>3.4.5  Form Validation</w:t>
      </w:r>
    </w:p>
    <w:p>
      <w:pPr>
        <w:pStyle w:val="ListParagraph"/>
        <w:spacing w:after="80" w:before="0"/>
        <w:ind w:left="360"/>
      </w:pPr>
      <w:r>
        <w:rPr>
          <w:rFonts w:ascii="Times New Roman" w:hAnsi="Times New Roman"/>
          <w:color w:val="000000"/>
          <w:sz w:val="24"/>
        </w:rPr>
        <w:t>1. All forms on the frontend must check inputs before sending them to the server. Required fields must not be left empty.</w:t>
      </w:r>
    </w:p>
    <w:p>
      <w:pPr>
        <w:pStyle w:val="ListParagraph"/>
        <w:spacing w:after="80" w:before="0"/>
        <w:ind w:left="360"/>
      </w:pPr>
      <w:r>
        <w:rPr>
          <w:rFonts w:ascii="Times New Roman" w:hAnsi="Times New Roman"/>
          <w:color w:val="000000"/>
          <w:sz w:val="24"/>
        </w:rPr>
        <w:t>2. Validation error messages must appear next to the input field that has the problem, so the user knows exactly what to fix.</w:t>
      </w:r>
    </w:p>
    <w:p>
      <w:pPr>
        <w:pStyle w:val="Heading3"/>
        <w:spacing w:after="80"/>
      </w:pPr>
      <w:r>
        <w:rPr>
          <w:rFonts w:ascii="Times New Roman" w:hAnsi="Times New Roman"/>
        </w:rPr>
        <w:t>3.4.6  Responsive Design</w:t>
      </w:r>
    </w:p>
    <w:p>
      <w:pPr>
        <w:pStyle w:val="ListParagraph"/>
        <w:spacing w:after="80" w:before="0"/>
        <w:ind w:left="360"/>
      </w:pPr>
      <w:r>
        <w:rPr>
          <w:rFonts w:ascii="Times New Roman" w:hAnsi="Times New Roman"/>
          <w:color w:val="000000"/>
          <w:sz w:val="24"/>
        </w:rPr>
        <w:t>1. The frontend interface must work correctly on desktop and mobile screen sizes. All pages must be readable and usable without horizontal scrolling on common screen sizes.</w:t>
      </w:r>
    </w:p>
    <w:p>
      <w:pPr>
        <w:pStyle w:val="Heading3"/>
        <w:spacing w:after="80"/>
      </w:pPr>
      <w:r>
        <w:rPr>
          <w:rFonts w:ascii="Times New Roman" w:hAnsi="Times New Roman"/>
        </w:rPr>
        <w:t>3.4.7  Data Consistency</w:t>
      </w:r>
    </w:p>
    <w:p>
      <w:pPr>
        <w:pStyle w:val="ListParagraph"/>
        <w:spacing w:after="80" w:before="0"/>
        <w:ind w:left="360"/>
      </w:pPr>
      <w:r>
        <w:rPr>
          <w:rFonts w:ascii="Times New Roman" w:hAnsi="Times New Roman"/>
          <w:color w:val="000000"/>
          <w:sz w:val="24"/>
        </w:rPr>
        <w:t>1. When a single action involves updating more than one record in the database at the same time (for example, verifying a token and updating a user's status), the system must use database transactions so that either all changes happen together or none of them do.</w:t>
      </w:r>
    </w:p>
    <w:p>
      <w:pPr>
        <w:pStyle w:val="Heading2"/>
        <w:spacing w:after="120"/>
      </w:pPr>
      <w:r>
        <w:rPr>
          <w:rFonts w:ascii="Times New Roman" w:hAnsi="Times New Roman"/>
        </w:rPr>
        <w:t>3.5  SQA Activities: Defect Detection</w:t>
      </w:r>
    </w:p>
    <w:p>
      <w:pPr>
        <w:spacing w:after="160" w:before="0"/>
        <w:jc w:val="both"/>
      </w:pPr>
      <w:r>
        <w:rPr>
          <w:rFonts w:ascii="Times New Roman" w:hAnsi="Times New Roman"/>
          <w:color w:val="000000"/>
          <w:sz w:val="22"/>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pPr>
        <w:pStyle w:val="Heading3"/>
        <w:spacing w:after="120"/>
      </w:pPr>
      <w:r>
        <w:rPr>
          <w:rFonts w:ascii="Times New Roman" w:hAnsi="Times New Roman"/>
        </w:rPr>
        <w:t>3.5.1  Test Case Design</w:t>
      </w:r>
    </w:p>
    <w:p>
      <w:pPr>
        <w:pStyle w:val="Heading3"/>
        <w:spacing w:after="80"/>
      </w:pPr>
      <w:r>
        <w:rPr>
          <w:rFonts w:ascii="Times New Roman" w:hAnsi="Times New Roman"/>
        </w:rPr>
        <w:t>3.5.1.1  User Registration</w:t>
      </w:r>
    </w:p>
    <w:p>
      <w:pPr>
        <w:spacing w:after="40" w:before="120"/>
        <w:jc w:val="center"/>
      </w:pPr>
      <w:r>
        <w:rPr>
          <w:rFonts w:ascii="Times New Roman" w:hAnsi="Times New Roman"/>
          <w:b/>
          <w:i w:val="0"/>
          <w:color w:val="000000"/>
          <w:sz w:val="22"/>
        </w:rPr>
        <w:t>Table 3.4: User Registration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color w:val="000000"/>
                <w:sz w:val="22"/>
              </w:rPr>
              <w:t>Input</w:t>
            </w:r>
          </w:p>
        </w:tc>
        <w:tc>
          <w:tcPr>
            <w:tcW w:type="dxa" w:w="3744"/>
            <w:shd w:val="clear" w:color="auto" w:fill="D9D9D9"/>
          </w:tcPr>
          <w:p>
            <w:pPr>
              <w:jc w:val="center"/>
            </w:pPr>
            <w:r/>
            <w:r>
              <w:rPr>
                <w:rFonts w:ascii="Times New Roman" w:hAnsi="Times New Roman"/>
                <w:b/>
                <w:color w:val="000000"/>
                <w:sz w:val="22"/>
              </w:rPr>
              <w:t>Valid Class</w:t>
            </w:r>
          </w:p>
        </w:tc>
        <w:tc>
          <w:tcPr>
            <w:tcW w:type="dxa" w:w="3744"/>
            <w:shd w:val="clear" w:color="auto" w:fill="D9D9D9"/>
          </w:tcPr>
          <w:p>
            <w:pPr>
              <w:jc w:val="center"/>
            </w:pPr>
            <w:r/>
            <w:r>
              <w:rPr>
                <w:rFonts w:ascii="Times New Roman" w:hAnsi="Times New Roman"/>
                <w:b/>
                <w:color w:val="000000"/>
                <w:sz w:val="22"/>
              </w:rPr>
              <w:t>Invalid Class</w:t>
            </w:r>
          </w:p>
        </w:tc>
      </w:tr>
      <w:tr>
        <w:tc>
          <w:tcPr>
            <w:tcW w:type="dxa" w:w="1872"/>
          </w:tcPr>
          <w:p>
            <w:r/>
            <w:r>
              <w:rPr>
                <w:rFonts w:ascii="Times New Roman" w:hAnsi="Times New Roman"/>
                <w:color w:val="000000"/>
                <w:sz w:val="22"/>
              </w:rPr>
              <w:t>Email</w:t>
            </w:r>
          </w:p>
        </w:tc>
        <w:tc>
          <w:tcPr>
            <w:tcW w:type="dxa" w:w="3744"/>
          </w:tcPr>
          <w:p>
            <w:r/>
            <w:r>
              <w:rPr>
                <w:rFonts w:ascii="Times New Roman" w:hAnsi="Times New Roman"/>
                <w:color w:val="000000"/>
                <w:sz w:val="22"/>
              </w:rPr>
              <w:t>@riphah.edu.pk or @students.riphah.edu.pk</w:t>
            </w:r>
          </w:p>
        </w:tc>
        <w:tc>
          <w:tcPr>
            <w:tcW w:type="dxa" w:w="3744"/>
          </w:tcPr>
          <w:p>
            <w:r/>
            <w:r>
              <w:rPr>
                <w:rFonts w:ascii="Times New Roman" w:hAnsi="Times New Roman"/>
                <w:color w:val="000000"/>
                <w:sz w:val="22"/>
              </w:rPr>
              <w:t>Any other email domain (e.g. gmail.com); empty field</w:t>
            </w:r>
          </w:p>
        </w:tc>
      </w:tr>
      <w:tr>
        <w:tc>
          <w:tcPr>
            <w:tcW w:type="dxa" w:w="1872"/>
          </w:tcPr>
          <w:p>
            <w:r/>
            <w:r>
              <w:rPr>
                <w:rFonts w:ascii="Times New Roman" w:hAnsi="Times New Roman"/>
                <w:color w:val="000000"/>
                <w:sz w:val="22"/>
              </w:rPr>
              <w:t>Password</w:t>
            </w:r>
          </w:p>
        </w:tc>
        <w:tc>
          <w:tcPr>
            <w:tcW w:type="dxa" w:w="3744"/>
          </w:tcPr>
          <w:p>
            <w:r/>
            <w:r>
              <w:rPr>
                <w:rFonts w:ascii="Times New Roman" w:hAnsi="Times New Roman"/>
                <w:color w:val="000000"/>
                <w:sz w:val="22"/>
              </w:rPr>
              <w:t>At least 8 characters</w:t>
            </w:r>
          </w:p>
        </w:tc>
        <w:tc>
          <w:tcPr>
            <w:tcW w:type="dxa" w:w="3744"/>
          </w:tcPr>
          <w:p>
            <w:r/>
            <w:r>
              <w:rPr>
                <w:rFonts w:ascii="Times New Roman" w:hAnsi="Times New Roman"/>
                <w:color w:val="000000"/>
                <w:sz w:val="22"/>
              </w:rPr>
              <w:t>Less than 8 characters; empty field</w:t>
            </w:r>
          </w:p>
        </w:tc>
      </w:tr>
      <w:tr>
        <w:tc>
          <w:tcPr>
            <w:tcW w:type="dxa" w:w="1872"/>
          </w:tcPr>
          <w:p>
            <w:r/>
            <w:r>
              <w:rPr>
                <w:rFonts w:ascii="Times New Roman" w:hAnsi="Times New Roman"/>
                <w:color w:val="000000"/>
                <w:sz w:val="22"/>
              </w:rPr>
              <w:t>Name</w:t>
            </w:r>
          </w:p>
        </w:tc>
        <w:tc>
          <w:tcPr>
            <w:tcW w:type="dxa" w:w="3744"/>
          </w:tcPr>
          <w:p>
            <w:r/>
            <w:r>
              <w:rPr>
                <w:rFonts w:ascii="Times New Roman" w:hAnsi="Times New Roman"/>
                <w:color w:val="000000"/>
                <w:sz w:val="22"/>
              </w:rPr>
              <w:t>Any non-empty text between 2 and 100 characters</w:t>
            </w:r>
          </w:p>
        </w:tc>
        <w:tc>
          <w:tcPr>
            <w:tcW w:type="dxa" w:w="3744"/>
          </w:tcPr>
          <w:p>
            <w:r/>
            <w:r>
              <w:rPr>
                <w:rFonts w:ascii="Times New Roman" w:hAnsi="Times New Roman"/>
                <w:color w:val="000000"/>
                <w:sz w:val="22"/>
              </w:rPr>
              <w:t>Empty field; only spaces</w:t>
            </w:r>
          </w:p>
        </w:tc>
      </w:tr>
      <w:tr>
        <w:tc>
          <w:tcPr>
            <w:tcW w:type="dxa" w:w="1872"/>
          </w:tcPr>
          <w:p>
            <w:r/>
            <w:r>
              <w:rPr>
                <w:rFonts w:ascii="Times New Roman" w:hAnsi="Times New Roman"/>
                <w:color w:val="000000"/>
                <w:sz w:val="22"/>
              </w:rPr>
              <w:t>Department</w:t>
            </w:r>
          </w:p>
        </w:tc>
        <w:tc>
          <w:tcPr>
            <w:tcW w:type="dxa" w:w="3744"/>
          </w:tcPr>
          <w:p>
            <w:r/>
            <w:r>
              <w:rPr>
                <w:rFonts w:ascii="Times New Roman" w:hAnsi="Times New Roman"/>
                <w:color w:val="000000"/>
                <w:sz w:val="22"/>
              </w:rPr>
              <w:t>One of the departments listed in the system</w:t>
            </w:r>
          </w:p>
        </w:tc>
        <w:tc>
          <w:tcPr>
            <w:tcW w:type="dxa" w:w="3744"/>
          </w:tcPr>
          <w:p>
            <w:r/>
            <w:r>
              <w:rPr>
                <w:rFonts w:ascii="Times New Roman" w:hAnsi="Times New Roman"/>
                <w:color w:val="000000"/>
                <w:sz w:val="22"/>
              </w:rPr>
              <w:t>Empty field; a department not in the list</w:t>
            </w:r>
          </w:p>
        </w:tc>
      </w:tr>
      <w:tr>
        <w:tc>
          <w:tcPr>
            <w:tcW w:type="dxa" w:w="1872"/>
          </w:tcPr>
          <w:p>
            <w:r/>
            <w:r>
              <w:rPr>
                <w:rFonts w:ascii="Times New Roman" w:hAnsi="Times New Roman"/>
                <w:color w:val="000000"/>
                <w:sz w:val="22"/>
              </w:rPr>
              <w:t>Semester</w:t>
            </w:r>
          </w:p>
        </w:tc>
        <w:tc>
          <w:tcPr>
            <w:tcW w:type="dxa" w:w="3744"/>
          </w:tcPr>
          <w:p>
            <w:r/>
            <w:r>
              <w:rPr>
                <w:rFonts w:ascii="Times New Roman" w:hAnsi="Times New Roman"/>
                <w:color w:val="000000"/>
                <w:sz w:val="22"/>
              </w:rPr>
              <w:t>A whole number between 1 and 8</w:t>
            </w:r>
          </w:p>
        </w:tc>
        <w:tc>
          <w:tcPr>
            <w:tcW w:type="dxa" w:w="3744"/>
          </w:tcPr>
          <w:p>
            <w:r/>
            <w:r>
              <w:rPr>
                <w:rFonts w:ascii="Times New Roman" w:hAnsi="Times New Roman"/>
                <w:color w:val="000000"/>
                <w:sz w:val="22"/>
              </w:rPr>
              <w:t>A number outside 1 to 8; text value; empty field</w:t>
            </w:r>
          </w:p>
        </w:tc>
      </w:tr>
    </w:tbl>
    <w:p>
      <w:pPr>
        <w:spacing w:after="160" w:before="0"/>
      </w:pPr>
    </w:p>
    <w:p>
      <w:pPr>
        <w:pStyle w:val="Heading3"/>
        <w:spacing w:after="80"/>
      </w:pPr>
      <w:r>
        <w:rPr>
          <w:rFonts w:ascii="Times New Roman" w:hAnsi="Times New Roman"/>
        </w:rPr>
        <w:t>3.5.1.2  User Login</w:t>
      </w:r>
    </w:p>
    <w:p>
      <w:pPr>
        <w:spacing w:after="40" w:before="120"/>
        <w:jc w:val="center"/>
      </w:pPr>
      <w:r>
        <w:rPr>
          <w:rFonts w:ascii="Times New Roman" w:hAnsi="Times New Roman"/>
          <w:b/>
          <w:i w:val="0"/>
          <w:color w:val="000000"/>
          <w:sz w:val="22"/>
        </w:rPr>
        <w:t>Table 3.5: User Login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color w:val="000000"/>
                <w:sz w:val="22"/>
              </w:rPr>
              <w:t>Input</w:t>
            </w:r>
          </w:p>
        </w:tc>
        <w:tc>
          <w:tcPr>
            <w:tcW w:type="dxa" w:w="3744"/>
            <w:shd w:val="clear" w:color="auto" w:fill="D9D9D9"/>
          </w:tcPr>
          <w:p>
            <w:pPr>
              <w:jc w:val="center"/>
            </w:pPr>
            <w:r/>
            <w:r>
              <w:rPr>
                <w:rFonts w:ascii="Times New Roman" w:hAnsi="Times New Roman"/>
                <w:b/>
                <w:color w:val="000000"/>
                <w:sz w:val="22"/>
              </w:rPr>
              <w:t>Valid Class</w:t>
            </w:r>
          </w:p>
        </w:tc>
        <w:tc>
          <w:tcPr>
            <w:tcW w:type="dxa" w:w="3744"/>
            <w:shd w:val="clear" w:color="auto" w:fill="D9D9D9"/>
          </w:tcPr>
          <w:p>
            <w:pPr>
              <w:jc w:val="center"/>
            </w:pPr>
            <w:r/>
            <w:r>
              <w:rPr>
                <w:rFonts w:ascii="Times New Roman" w:hAnsi="Times New Roman"/>
                <w:b/>
                <w:color w:val="000000"/>
                <w:sz w:val="22"/>
              </w:rPr>
              <w:t>Invalid Class</w:t>
            </w:r>
          </w:p>
        </w:tc>
      </w:tr>
      <w:tr>
        <w:tc>
          <w:tcPr>
            <w:tcW w:type="dxa" w:w="1872"/>
          </w:tcPr>
          <w:p>
            <w:r/>
            <w:r>
              <w:rPr>
                <w:rFonts w:ascii="Times New Roman" w:hAnsi="Times New Roman"/>
                <w:color w:val="000000"/>
                <w:sz w:val="22"/>
              </w:rPr>
              <w:t>Email</w:t>
            </w:r>
          </w:p>
        </w:tc>
        <w:tc>
          <w:tcPr>
            <w:tcW w:type="dxa" w:w="3744"/>
          </w:tcPr>
          <w:p>
            <w:r/>
            <w:r>
              <w:rPr>
                <w:rFonts w:ascii="Times New Roman" w:hAnsi="Times New Roman"/>
                <w:color w:val="000000"/>
                <w:sz w:val="22"/>
              </w:rPr>
              <w:t>A registered Riphah email address</w:t>
            </w:r>
          </w:p>
        </w:tc>
        <w:tc>
          <w:tcPr>
            <w:tcW w:type="dxa" w:w="3744"/>
          </w:tcPr>
          <w:p>
            <w:r/>
            <w:r>
              <w:rPr>
                <w:rFonts w:ascii="Times New Roman" w:hAnsi="Times New Roman"/>
                <w:color w:val="000000"/>
                <w:sz w:val="22"/>
              </w:rPr>
              <w:t>An email that is not registered; empty field</w:t>
            </w:r>
          </w:p>
        </w:tc>
      </w:tr>
      <w:tr>
        <w:tc>
          <w:tcPr>
            <w:tcW w:type="dxa" w:w="1872"/>
          </w:tcPr>
          <w:p>
            <w:r/>
            <w:r>
              <w:rPr>
                <w:rFonts w:ascii="Times New Roman" w:hAnsi="Times New Roman"/>
                <w:color w:val="000000"/>
                <w:sz w:val="22"/>
              </w:rPr>
              <w:t>Password</w:t>
            </w:r>
          </w:p>
        </w:tc>
        <w:tc>
          <w:tcPr>
            <w:tcW w:type="dxa" w:w="3744"/>
          </w:tcPr>
          <w:p>
            <w:r/>
            <w:r>
              <w:rPr>
                <w:rFonts w:ascii="Times New Roman" w:hAnsi="Times New Roman"/>
                <w:color w:val="000000"/>
                <w:sz w:val="22"/>
              </w:rPr>
              <w:t>The correct password for that email</w:t>
            </w:r>
          </w:p>
        </w:tc>
        <w:tc>
          <w:tcPr>
            <w:tcW w:type="dxa" w:w="3744"/>
          </w:tcPr>
          <w:p>
            <w:r/>
            <w:r>
              <w:rPr>
                <w:rFonts w:ascii="Times New Roman" w:hAnsi="Times New Roman"/>
                <w:color w:val="000000"/>
                <w:sz w:val="22"/>
              </w:rPr>
              <w:t>Wrong password; empty field</w:t>
            </w:r>
          </w:p>
        </w:tc>
      </w:tr>
    </w:tbl>
    <w:p>
      <w:pPr>
        <w:spacing w:after="160" w:before="0"/>
      </w:pPr>
    </w:p>
    <w:p>
      <w:pPr>
        <w:pStyle w:val="Heading3"/>
        <w:spacing w:after="80"/>
      </w:pPr>
      <w:r>
        <w:rPr>
          <w:rFonts w:ascii="Times New Roman" w:hAnsi="Times New Roman"/>
        </w:rPr>
        <w:t>3.5.1.3  Create Post</w:t>
      </w:r>
    </w:p>
    <w:p>
      <w:pPr>
        <w:spacing w:after="40" w:before="120"/>
        <w:jc w:val="center"/>
      </w:pPr>
      <w:r>
        <w:rPr>
          <w:rFonts w:ascii="Times New Roman" w:hAnsi="Times New Roman"/>
          <w:b/>
          <w:i w:val="0"/>
          <w:color w:val="000000"/>
          <w:sz w:val="22"/>
        </w:rPr>
        <w:t>Table 3.6: Create Post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color w:val="000000"/>
                <w:sz w:val="22"/>
              </w:rPr>
              <w:t>Input</w:t>
            </w:r>
          </w:p>
        </w:tc>
        <w:tc>
          <w:tcPr>
            <w:tcW w:type="dxa" w:w="3744"/>
            <w:shd w:val="clear" w:color="auto" w:fill="D9D9D9"/>
          </w:tcPr>
          <w:p>
            <w:pPr>
              <w:jc w:val="center"/>
            </w:pPr>
            <w:r/>
            <w:r>
              <w:rPr>
                <w:rFonts w:ascii="Times New Roman" w:hAnsi="Times New Roman"/>
                <w:b/>
                <w:color w:val="000000"/>
                <w:sz w:val="22"/>
              </w:rPr>
              <w:t>Valid Class</w:t>
            </w:r>
          </w:p>
        </w:tc>
        <w:tc>
          <w:tcPr>
            <w:tcW w:type="dxa" w:w="3744"/>
            <w:shd w:val="clear" w:color="auto" w:fill="D9D9D9"/>
          </w:tcPr>
          <w:p>
            <w:pPr>
              <w:jc w:val="center"/>
            </w:pPr>
            <w:r/>
            <w:r>
              <w:rPr>
                <w:rFonts w:ascii="Times New Roman" w:hAnsi="Times New Roman"/>
                <w:b/>
                <w:color w:val="000000"/>
                <w:sz w:val="22"/>
              </w:rPr>
              <w:t>Invalid Class</w:t>
            </w:r>
          </w:p>
        </w:tc>
      </w:tr>
      <w:tr>
        <w:tc>
          <w:tcPr>
            <w:tcW w:type="dxa" w:w="1872"/>
          </w:tcPr>
          <w:p>
            <w:r/>
            <w:r>
              <w:rPr>
                <w:rFonts w:ascii="Times New Roman" w:hAnsi="Times New Roman"/>
                <w:color w:val="000000"/>
                <w:sz w:val="22"/>
              </w:rPr>
              <w:t>Content</w:t>
            </w:r>
          </w:p>
        </w:tc>
        <w:tc>
          <w:tcPr>
            <w:tcW w:type="dxa" w:w="3744"/>
          </w:tcPr>
          <w:p>
            <w:r/>
            <w:r>
              <w:rPr>
                <w:rFonts w:ascii="Times New Roman" w:hAnsi="Times New Roman"/>
                <w:color w:val="000000"/>
                <w:sz w:val="22"/>
              </w:rPr>
              <w:t>Any text between 1 and 5000 characters</w:t>
            </w:r>
          </w:p>
        </w:tc>
        <w:tc>
          <w:tcPr>
            <w:tcW w:type="dxa" w:w="3744"/>
          </w:tcPr>
          <w:p>
            <w:r/>
            <w:r>
              <w:rPr>
                <w:rFonts w:ascii="Times New Roman" w:hAnsi="Times New Roman"/>
                <w:color w:val="000000"/>
                <w:sz w:val="22"/>
              </w:rPr>
              <w:t>Empty field; only spaces; more than 5000 characters</w:t>
            </w:r>
          </w:p>
        </w:tc>
      </w:tr>
      <w:tr>
        <w:tc>
          <w:tcPr>
            <w:tcW w:type="dxa" w:w="1872"/>
          </w:tcPr>
          <w:p>
            <w:r/>
            <w:r>
              <w:rPr>
                <w:rFonts w:ascii="Times New Roman" w:hAnsi="Times New Roman"/>
                <w:color w:val="000000"/>
                <w:sz w:val="22"/>
              </w:rPr>
              <w:t>Post Type</w:t>
            </w:r>
          </w:p>
        </w:tc>
        <w:tc>
          <w:tcPr>
            <w:tcW w:type="dxa" w:w="3744"/>
          </w:tcPr>
          <w:p>
            <w:r/>
            <w:r>
              <w:rPr>
                <w:rFonts w:ascii="Times New Roman" w:hAnsi="Times New Roman"/>
                <w:color w:val="000000"/>
                <w:sz w:val="22"/>
              </w:rPr>
              <w:t>One of: GENERAL, QUESTION, RESOURCE, ANNOUNCEMENT</w:t>
            </w:r>
          </w:p>
        </w:tc>
        <w:tc>
          <w:tcPr>
            <w:tcW w:type="dxa" w:w="3744"/>
          </w:tcPr>
          <w:p>
            <w:r/>
            <w:r>
              <w:rPr>
                <w:rFonts w:ascii="Times New Roman" w:hAnsi="Times New Roman"/>
                <w:color w:val="000000"/>
                <w:sz w:val="22"/>
              </w:rPr>
              <w:t>Empty field; a type not in the list</w:t>
            </w:r>
          </w:p>
        </w:tc>
      </w:tr>
      <w:tr>
        <w:tc>
          <w:tcPr>
            <w:tcW w:type="dxa" w:w="1872"/>
          </w:tcPr>
          <w:p>
            <w:r/>
            <w:r>
              <w:rPr>
                <w:rFonts w:ascii="Times New Roman" w:hAnsi="Times New Roman"/>
                <w:color w:val="000000"/>
                <w:sz w:val="22"/>
              </w:rPr>
              <w:t>Login Token</w:t>
            </w:r>
          </w:p>
        </w:tc>
        <w:tc>
          <w:tcPr>
            <w:tcW w:type="dxa" w:w="3744"/>
          </w:tcPr>
          <w:p>
            <w:r/>
            <w:r>
              <w:rPr>
                <w:rFonts w:ascii="Times New Roman" w:hAnsi="Times New Roman"/>
                <w:color w:val="000000"/>
                <w:sz w:val="22"/>
              </w:rPr>
              <w:t>A valid token from a logged-in user</w:t>
            </w:r>
          </w:p>
        </w:tc>
        <w:tc>
          <w:tcPr>
            <w:tcW w:type="dxa" w:w="3744"/>
          </w:tcPr>
          <w:p>
            <w:r/>
            <w:r>
              <w:rPr>
                <w:rFonts w:ascii="Times New Roman" w:hAnsi="Times New Roman"/>
                <w:color w:val="000000"/>
                <w:sz w:val="22"/>
              </w:rPr>
              <w:t>No token; an expired token; a wrong token</w:t>
            </w:r>
          </w:p>
        </w:tc>
      </w:tr>
    </w:tbl>
    <w:p>
      <w:pPr>
        <w:spacing w:after="160" w:before="0"/>
      </w:pPr>
    </w:p>
    <w:p>
      <w:pPr>
        <w:pStyle w:val="Heading3"/>
        <w:spacing w:after="80"/>
      </w:pPr>
      <w:r>
        <w:rPr>
          <w:rFonts w:ascii="Times New Roman" w:hAnsi="Times New Roman"/>
        </w:rPr>
        <w:t>3.5.1.4  Create Semester Group</w:t>
      </w:r>
    </w:p>
    <w:p>
      <w:pPr>
        <w:spacing w:after="40" w:before="120"/>
        <w:jc w:val="center"/>
      </w:pPr>
      <w:r>
        <w:rPr>
          <w:rFonts w:ascii="Times New Roman" w:hAnsi="Times New Roman"/>
          <w:b/>
          <w:i w:val="0"/>
          <w:color w:val="000000"/>
          <w:sz w:val="22"/>
        </w:rPr>
        <w:t>Table 3.7: Create Semester Group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color w:val="000000"/>
                <w:sz w:val="22"/>
              </w:rPr>
              <w:t>Input</w:t>
            </w:r>
          </w:p>
        </w:tc>
        <w:tc>
          <w:tcPr>
            <w:tcW w:type="dxa" w:w="3744"/>
            <w:shd w:val="clear" w:color="auto" w:fill="D9D9D9"/>
          </w:tcPr>
          <w:p>
            <w:pPr>
              <w:jc w:val="center"/>
            </w:pPr>
            <w:r/>
            <w:r>
              <w:rPr>
                <w:rFonts w:ascii="Times New Roman" w:hAnsi="Times New Roman"/>
                <w:b/>
                <w:color w:val="000000"/>
                <w:sz w:val="22"/>
              </w:rPr>
              <w:t>Valid Class</w:t>
            </w:r>
          </w:p>
        </w:tc>
        <w:tc>
          <w:tcPr>
            <w:tcW w:type="dxa" w:w="3744"/>
            <w:shd w:val="clear" w:color="auto" w:fill="D9D9D9"/>
          </w:tcPr>
          <w:p>
            <w:pPr>
              <w:jc w:val="center"/>
            </w:pPr>
            <w:r/>
            <w:r>
              <w:rPr>
                <w:rFonts w:ascii="Times New Roman" w:hAnsi="Times New Roman"/>
                <w:b/>
                <w:color w:val="000000"/>
                <w:sz w:val="22"/>
              </w:rPr>
              <w:t>Invalid Class</w:t>
            </w:r>
          </w:p>
        </w:tc>
      </w:tr>
      <w:tr>
        <w:tc>
          <w:tcPr>
            <w:tcW w:type="dxa" w:w="1872"/>
          </w:tcPr>
          <w:p>
            <w:r/>
            <w:r>
              <w:rPr>
                <w:rFonts w:ascii="Times New Roman" w:hAnsi="Times New Roman"/>
                <w:color w:val="000000"/>
                <w:sz w:val="22"/>
              </w:rPr>
              <w:t>Name</w:t>
            </w:r>
          </w:p>
        </w:tc>
        <w:tc>
          <w:tcPr>
            <w:tcW w:type="dxa" w:w="3744"/>
          </w:tcPr>
          <w:p>
            <w:r/>
            <w:r>
              <w:rPr>
                <w:rFonts w:ascii="Times New Roman" w:hAnsi="Times New Roman"/>
                <w:color w:val="000000"/>
                <w:sz w:val="22"/>
              </w:rPr>
              <w:t>Any text between 3 and 100 characters</w:t>
            </w:r>
          </w:p>
        </w:tc>
        <w:tc>
          <w:tcPr>
            <w:tcW w:type="dxa" w:w="3744"/>
          </w:tcPr>
          <w:p>
            <w:r/>
            <w:r>
              <w:rPr>
                <w:rFonts w:ascii="Times New Roman" w:hAnsi="Times New Roman"/>
                <w:color w:val="000000"/>
                <w:sz w:val="22"/>
              </w:rPr>
              <w:t>Empty field; less than 3 characters; more than 100</w:t>
            </w:r>
          </w:p>
        </w:tc>
      </w:tr>
      <w:tr>
        <w:tc>
          <w:tcPr>
            <w:tcW w:type="dxa" w:w="1872"/>
          </w:tcPr>
          <w:p>
            <w:r/>
            <w:r>
              <w:rPr>
                <w:rFonts w:ascii="Times New Roman" w:hAnsi="Times New Roman"/>
                <w:color w:val="000000"/>
                <w:sz w:val="22"/>
              </w:rPr>
              <w:t>Subject</w:t>
            </w:r>
          </w:p>
        </w:tc>
        <w:tc>
          <w:tcPr>
            <w:tcW w:type="dxa" w:w="3744"/>
          </w:tcPr>
          <w:p>
            <w:r/>
            <w:r>
              <w:rPr>
                <w:rFonts w:ascii="Times New Roman" w:hAnsi="Times New Roman"/>
                <w:color w:val="000000"/>
                <w:sz w:val="22"/>
              </w:rPr>
              <w:t>Any non-empty text</w:t>
            </w:r>
          </w:p>
        </w:tc>
        <w:tc>
          <w:tcPr>
            <w:tcW w:type="dxa" w:w="3744"/>
          </w:tcPr>
          <w:p>
            <w:r/>
            <w:r>
              <w:rPr>
                <w:rFonts w:ascii="Times New Roman" w:hAnsi="Times New Roman"/>
                <w:color w:val="000000"/>
                <w:sz w:val="22"/>
              </w:rPr>
              <w:t>Empty field</w:t>
            </w:r>
          </w:p>
        </w:tc>
      </w:tr>
      <w:tr>
        <w:tc>
          <w:tcPr>
            <w:tcW w:type="dxa" w:w="1872"/>
          </w:tcPr>
          <w:p>
            <w:r/>
            <w:r>
              <w:rPr>
                <w:rFonts w:ascii="Times New Roman" w:hAnsi="Times New Roman"/>
                <w:color w:val="000000"/>
                <w:sz w:val="22"/>
              </w:rPr>
              <w:t>Semester</w:t>
            </w:r>
          </w:p>
        </w:tc>
        <w:tc>
          <w:tcPr>
            <w:tcW w:type="dxa" w:w="3744"/>
          </w:tcPr>
          <w:p>
            <w:r/>
            <w:r>
              <w:rPr>
                <w:rFonts w:ascii="Times New Roman" w:hAnsi="Times New Roman"/>
                <w:color w:val="000000"/>
                <w:sz w:val="22"/>
              </w:rPr>
              <w:t>A number between 1 and 8, or left empty (open group)</w:t>
            </w:r>
          </w:p>
        </w:tc>
        <w:tc>
          <w:tcPr>
            <w:tcW w:type="dxa" w:w="3744"/>
          </w:tcPr>
          <w:p>
            <w:r/>
            <w:r>
              <w:rPr>
                <w:rFonts w:ascii="Times New Roman" w:hAnsi="Times New Roman"/>
                <w:color w:val="000000"/>
                <w:sz w:val="22"/>
              </w:rPr>
              <w:t>A number outside 1 to 8; text value</w:t>
            </w:r>
          </w:p>
        </w:tc>
      </w:tr>
      <w:tr>
        <w:tc>
          <w:tcPr>
            <w:tcW w:type="dxa" w:w="1872"/>
          </w:tcPr>
          <w:p>
            <w:r/>
            <w:r>
              <w:rPr>
                <w:rFonts w:ascii="Times New Roman" w:hAnsi="Times New Roman"/>
                <w:color w:val="000000"/>
                <w:sz w:val="22"/>
              </w:rPr>
              <w:t>Login Token</w:t>
            </w:r>
          </w:p>
        </w:tc>
        <w:tc>
          <w:tcPr>
            <w:tcW w:type="dxa" w:w="3744"/>
          </w:tcPr>
          <w:p>
            <w:r/>
            <w:r>
              <w:rPr>
                <w:rFonts w:ascii="Times New Roman" w:hAnsi="Times New Roman"/>
                <w:color w:val="000000"/>
                <w:sz w:val="22"/>
              </w:rPr>
              <w:t>A valid token from a logged-in user</w:t>
            </w:r>
          </w:p>
        </w:tc>
        <w:tc>
          <w:tcPr>
            <w:tcW w:type="dxa" w:w="3744"/>
          </w:tcPr>
          <w:p>
            <w:r/>
            <w:r>
              <w:rPr>
                <w:rFonts w:ascii="Times New Roman" w:hAnsi="Times New Roman"/>
                <w:color w:val="000000"/>
                <w:sz w:val="22"/>
              </w:rPr>
              <w:t>No token; expired token; wrong token</w:t>
            </w:r>
          </w:p>
        </w:tc>
      </w:tr>
    </w:tbl>
    <w:p>
      <w:pPr>
        <w:spacing w:after="160" w:before="0"/>
      </w:pPr>
    </w:p>
    <w:p>
      <w:pPr>
        <w:pStyle w:val="Heading3"/>
        <w:spacing w:after="80"/>
      </w:pPr>
      <w:r>
        <w:rPr>
          <w:rFonts w:ascii="Times New Roman" w:hAnsi="Times New Roman"/>
        </w:rPr>
        <w:t>3.5.1.5  Join Semester Group</w:t>
      </w:r>
    </w:p>
    <w:p>
      <w:pPr>
        <w:spacing w:after="40" w:before="120"/>
        <w:jc w:val="center"/>
      </w:pPr>
      <w:r>
        <w:rPr>
          <w:rFonts w:ascii="Times New Roman" w:hAnsi="Times New Roman"/>
          <w:b/>
          <w:i w:val="0"/>
          <w:color w:val="000000"/>
          <w:sz w:val="22"/>
        </w:rPr>
        <w:t>Table 3.8: Join Semester Group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color w:val="000000"/>
                <w:sz w:val="22"/>
              </w:rPr>
              <w:t>Input</w:t>
            </w:r>
          </w:p>
        </w:tc>
        <w:tc>
          <w:tcPr>
            <w:tcW w:type="dxa" w:w="3744"/>
            <w:shd w:val="clear" w:color="auto" w:fill="D9D9D9"/>
          </w:tcPr>
          <w:p>
            <w:pPr>
              <w:jc w:val="center"/>
            </w:pPr>
            <w:r/>
            <w:r>
              <w:rPr>
                <w:rFonts w:ascii="Times New Roman" w:hAnsi="Times New Roman"/>
                <w:b/>
                <w:color w:val="000000"/>
                <w:sz w:val="22"/>
              </w:rPr>
              <w:t>Valid Class</w:t>
            </w:r>
          </w:p>
        </w:tc>
        <w:tc>
          <w:tcPr>
            <w:tcW w:type="dxa" w:w="3744"/>
            <w:shd w:val="clear" w:color="auto" w:fill="D9D9D9"/>
          </w:tcPr>
          <w:p>
            <w:pPr>
              <w:jc w:val="center"/>
            </w:pPr>
            <w:r/>
            <w:r>
              <w:rPr>
                <w:rFonts w:ascii="Times New Roman" w:hAnsi="Times New Roman"/>
                <w:b/>
                <w:color w:val="000000"/>
                <w:sz w:val="22"/>
              </w:rPr>
              <w:t>Invalid Class</w:t>
            </w:r>
          </w:p>
        </w:tc>
      </w:tr>
      <w:tr>
        <w:tc>
          <w:tcPr>
            <w:tcW w:type="dxa" w:w="1872"/>
          </w:tcPr>
          <w:p>
            <w:r/>
            <w:r>
              <w:rPr>
                <w:rFonts w:ascii="Times New Roman" w:hAnsi="Times New Roman"/>
                <w:color w:val="000000"/>
                <w:sz w:val="22"/>
              </w:rPr>
              <w:t>Group ID</w:t>
            </w:r>
          </w:p>
        </w:tc>
        <w:tc>
          <w:tcPr>
            <w:tcW w:type="dxa" w:w="3744"/>
          </w:tcPr>
          <w:p>
            <w:r/>
            <w:r>
              <w:rPr>
                <w:rFonts w:ascii="Times New Roman" w:hAnsi="Times New Roman"/>
                <w:color w:val="000000"/>
                <w:sz w:val="22"/>
              </w:rPr>
              <w:t>The ID of an existing study group</w:t>
            </w:r>
          </w:p>
        </w:tc>
        <w:tc>
          <w:tcPr>
            <w:tcW w:type="dxa" w:w="3744"/>
          </w:tcPr>
          <w:p>
            <w:r/>
            <w:r>
              <w:rPr>
                <w:rFonts w:ascii="Times New Roman" w:hAnsi="Times New Roman"/>
                <w:color w:val="000000"/>
                <w:sz w:val="22"/>
              </w:rPr>
              <w:t>An ID that does not belong to any group</w:t>
            </w:r>
          </w:p>
        </w:tc>
      </w:tr>
      <w:tr>
        <w:tc>
          <w:tcPr>
            <w:tcW w:type="dxa" w:w="1872"/>
          </w:tcPr>
          <w:p>
            <w:r/>
            <w:r>
              <w:rPr>
                <w:rFonts w:ascii="Times New Roman" w:hAnsi="Times New Roman"/>
                <w:color w:val="000000"/>
                <w:sz w:val="22"/>
              </w:rPr>
              <w:t>User Status</w:t>
            </w:r>
          </w:p>
        </w:tc>
        <w:tc>
          <w:tcPr>
            <w:tcW w:type="dxa" w:w="3744"/>
          </w:tcPr>
          <w:p>
            <w:r/>
            <w:r>
              <w:rPr>
                <w:rFonts w:ascii="Times New Roman" w:hAnsi="Times New Roman"/>
                <w:color w:val="000000"/>
                <w:sz w:val="22"/>
              </w:rPr>
              <w:t>The user is not already a member of the group</w:t>
            </w:r>
          </w:p>
        </w:tc>
        <w:tc>
          <w:tcPr>
            <w:tcW w:type="dxa" w:w="3744"/>
          </w:tcPr>
          <w:p>
            <w:r/>
            <w:r>
              <w:rPr>
                <w:rFonts w:ascii="Times New Roman" w:hAnsi="Times New Roman"/>
                <w:color w:val="000000"/>
                <w:sz w:val="22"/>
              </w:rPr>
              <w:t>The user is already a member of the group</w:t>
            </w:r>
          </w:p>
        </w:tc>
      </w:tr>
      <w:tr>
        <w:tc>
          <w:tcPr>
            <w:tcW w:type="dxa" w:w="1872"/>
          </w:tcPr>
          <w:p>
            <w:r/>
            <w:r>
              <w:rPr>
                <w:rFonts w:ascii="Times New Roman" w:hAnsi="Times New Roman"/>
                <w:color w:val="000000"/>
                <w:sz w:val="22"/>
              </w:rPr>
              <w:t>Login Token</w:t>
            </w:r>
          </w:p>
        </w:tc>
        <w:tc>
          <w:tcPr>
            <w:tcW w:type="dxa" w:w="3744"/>
          </w:tcPr>
          <w:p>
            <w:r/>
            <w:r>
              <w:rPr>
                <w:rFonts w:ascii="Times New Roman" w:hAnsi="Times New Roman"/>
                <w:color w:val="000000"/>
                <w:sz w:val="22"/>
              </w:rPr>
              <w:t>A valid token from a logged-in user</w:t>
            </w:r>
          </w:p>
        </w:tc>
        <w:tc>
          <w:tcPr>
            <w:tcW w:type="dxa" w:w="3744"/>
          </w:tcPr>
          <w:p>
            <w:r/>
            <w:r>
              <w:rPr>
                <w:rFonts w:ascii="Times New Roman" w:hAnsi="Times New Roman"/>
                <w:color w:val="000000"/>
                <w:sz w:val="22"/>
              </w:rPr>
              <w:t>No token; expired token; wrong token</w:t>
            </w:r>
          </w:p>
        </w:tc>
      </w:tr>
    </w:tbl>
    <w:p>
      <w:pPr>
        <w:spacing w:after="160" w:before="0"/>
      </w:pPr>
    </w:p>
    <w:p>
      <w:pPr>
        <w:pStyle w:val="Heading3"/>
        <w:spacing w:after="80"/>
      </w:pPr>
      <w:r>
        <w:rPr>
          <w:rFonts w:ascii="Times New Roman" w:hAnsi="Times New Roman"/>
        </w:rPr>
        <w:t>3.5.1.6  Create Campus Event</w:t>
      </w:r>
    </w:p>
    <w:p>
      <w:pPr>
        <w:spacing w:after="40" w:before="120"/>
        <w:jc w:val="center"/>
      </w:pPr>
      <w:r>
        <w:rPr>
          <w:rFonts w:ascii="Times New Roman" w:hAnsi="Times New Roman"/>
          <w:b/>
          <w:i w:val="0"/>
          <w:color w:val="000000"/>
          <w:sz w:val="22"/>
        </w:rPr>
        <w:t>Table 3.9: Create Event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color w:val="000000"/>
                <w:sz w:val="22"/>
              </w:rPr>
              <w:t>Input</w:t>
            </w:r>
          </w:p>
        </w:tc>
        <w:tc>
          <w:tcPr>
            <w:tcW w:type="dxa" w:w="3744"/>
            <w:shd w:val="clear" w:color="auto" w:fill="D9D9D9"/>
          </w:tcPr>
          <w:p>
            <w:pPr>
              <w:jc w:val="center"/>
            </w:pPr>
            <w:r/>
            <w:r>
              <w:rPr>
                <w:rFonts w:ascii="Times New Roman" w:hAnsi="Times New Roman"/>
                <w:b/>
                <w:color w:val="000000"/>
                <w:sz w:val="22"/>
              </w:rPr>
              <w:t>Valid Class</w:t>
            </w:r>
          </w:p>
        </w:tc>
        <w:tc>
          <w:tcPr>
            <w:tcW w:type="dxa" w:w="3744"/>
            <w:shd w:val="clear" w:color="auto" w:fill="D9D9D9"/>
          </w:tcPr>
          <w:p>
            <w:pPr>
              <w:jc w:val="center"/>
            </w:pPr>
            <w:r/>
            <w:r>
              <w:rPr>
                <w:rFonts w:ascii="Times New Roman" w:hAnsi="Times New Roman"/>
                <w:b/>
                <w:color w:val="000000"/>
                <w:sz w:val="22"/>
              </w:rPr>
              <w:t>Invalid Class</w:t>
            </w:r>
          </w:p>
        </w:tc>
      </w:tr>
      <w:tr>
        <w:tc>
          <w:tcPr>
            <w:tcW w:type="dxa" w:w="1872"/>
          </w:tcPr>
          <w:p>
            <w:r/>
            <w:r>
              <w:rPr>
                <w:rFonts w:ascii="Times New Roman" w:hAnsi="Times New Roman"/>
                <w:color w:val="000000"/>
                <w:sz w:val="22"/>
              </w:rPr>
              <w:t>Title</w:t>
            </w:r>
          </w:p>
        </w:tc>
        <w:tc>
          <w:tcPr>
            <w:tcW w:type="dxa" w:w="3744"/>
          </w:tcPr>
          <w:p>
            <w:r/>
            <w:r>
              <w:rPr>
                <w:rFonts w:ascii="Times New Roman" w:hAnsi="Times New Roman"/>
                <w:color w:val="000000"/>
                <w:sz w:val="22"/>
              </w:rPr>
              <w:t>Any text between 3 and 200 characters</w:t>
            </w:r>
          </w:p>
        </w:tc>
        <w:tc>
          <w:tcPr>
            <w:tcW w:type="dxa" w:w="3744"/>
          </w:tcPr>
          <w:p>
            <w:r/>
            <w:r>
              <w:rPr>
                <w:rFonts w:ascii="Times New Roman" w:hAnsi="Times New Roman"/>
                <w:color w:val="000000"/>
                <w:sz w:val="22"/>
              </w:rPr>
              <w:t>Empty field; more than 200 characters</w:t>
            </w:r>
          </w:p>
        </w:tc>
      </w:tr>
      <w:tr>
        <w:tc>
          <w:tcPr>
            <w:tcW w:type="dxa" w:w="1872"/>
          </w:tcPr>
          <w:p>
            <w:r/>
            <w:r>
              <w:rPr>
                <w:rFonts w:ascii="Times New Roman" w:hAnsi="Times New Roman"/>
                <w:color w:val="000000"/>
                <w:sz w:val="22"/>
              </w:rPr>
              <w:t>Start Date</w:t>
            </w:r>
          </w:p>
        </w:tc>
        <w:tc>
          <w:tcPr>
            <w:tcW w:type="dxa" w:w="3744"/>
          </w:tcPr>
          <w:p>
            <w:r/>
            <w:r>
              <w:rPr>
                <w:rFonts w:ascii="Times New Roman" w:hAnsi="Times New Roman"/>
                <w:color w:val="000000"/>
                <w:sz w:val="22"/>
              </w:rPr>
              <w:t>A valid date and time in the future</w:t>
            </w:r>
          </w:p>
        </w:tc>
        <w:tc>
          <w:tcPr>
            <w:tcW w:type="dxa" w:w="3744"/>
          </w:tcPr>
          <w:p>
            <w:r/>
            <w:r>
              <w:rPr>
                <w:rFonts w:ascii="Times New Roman" w:hAnsi="Times New Roman"/>
                <w:color w:val="000000"/>
                <w:sz w:val="22"/>
              </w:rPr>
              <w:t>A date in the past; wrong date format; empty field</w:t>
            </w:r>
          </w:p>
        </w:tc>
      </w:tr>
      <w:tr>
        <w:tc>
          <w:tcPr>
            <w:tcW w:type="dxa" w:w="1872"/>
          </w:tcPr>
          <w:p>
            <w:r/>
            <w:r>
              <w:rPr>
                <w:rFonts w:ascii="Times New Roman" w:hAnsi="Times New Roman"/>
                <w:color w:val="000000"/>
                <w:sz w:val="22"/>
              </w:rPr>
              <w:t>End Date</w:t>
            </w:r>
          </w:p>
        </w:tc>
        <w:tc>
          <w:tcPr>
            <w:tcW w:type="dxa" w:w="3744"/>
          </w:tcPr>
          <w:p>
            <w:r/>
            <w:r>
              <w:rPr>
                <w:rFonts w:ascii="Times New Roman" w:hAnsi="Times New Roman"/>
                <w:color w:val="000000"/>
                <w:sz w:val="22"/>
              </w:rPr>
              <w:t>A valid date and time that is after the start date</w:t>
            </w:r>
          </w:p>
        </w:tc>
        <w:tc>
          <w:tcPr>
            <w:tcW w:type="dxa" w:w="3744"/>
          </w:tcPr>
          <w:p>
            <w:r/>
            <w:r>
              <w:rPr>
                <w:rFonts w:ascii="Times New Roman" w:hAnsi="Times New Roman"/>
                <w:color w:val="000000"/>
                <w:sz w:val="22"/>
              </w:rPr>
              <w:t>A date before or same as start date; wrong format</w:t>
            </w:r>
          </w:p>
        </w:tc>
      </w:tr>
      <w:tr>
        <w:tc>
          <w:tcPr>
            <w:tcW w:type="dxa" w:w="1872"/>
          </w:tcPr>
          <w:p>
            <w:r/>
            <w:r>
              <w:rPr>
                <w:rFonts w:ascii="Times New Roman" w:hAnsi="Times New Roman"/>
                <w:color w:val="000000"/>
                <w:sz w:val="22"/>
              </w:rPr>
              <w:t>Login Token</w:t>
            </w:r>
          </w:p>
        </w:tc>
        <w:tc>
          <w:tcPr>
            <w:tcW w:type="dxa" w:w="3744"/>
          </w:tcPr>
          <w:p>
            <w:r/>
            <w:r>
              <w:rPr>
                <w:rFonts w:ascii="Times New Roman" w:hAnsi="Times New Roman"/>
                <w:color w:val="000000"/>
                <w:sz w:val="22"/>
              </w:rPr>
              <w:t>A valid token from a logged-in user</w:t>
            </w:r>
          </w:p>
        </w:tc>
        <w:tc>
          <w:tcPr>
            <w:tcW w:type="dxa" w:w="3744"/>
          </w:tcPr>
          <w:p>
            <w:r/>
            <w:r>
              <w:rPr>
                <w:rFonts w:ascii="Times New Roman" w:hAnsi="Times New Roman"/>
                <w:color w:val="000000"/>
                <w:sz w:val="22"/>
              </w:rPr>
              <w:t>No token; expired token; wrong token</w:t>
            </w:r>
          </w:p>
        </w:tc>
      </w:tr>
    </w:tbl>
    <w:p>
      <w:pPr>
        <w:spacing w:after="160" w:before="0"/>
      </w:pPr>
    </w:p>
    <w:p>
      <w:pPr>
        <w:pStyle w:val="Heading3"/>
        <w:spacing w:after="80"/>
      </w:pPr>
      <w:r>
        <w:rPr>
          <w:rFonts w:ascii="Times New Roman" w:hAnsi="Times New Roman"/>
        </w:rPr>
        <w:t>3.5.1.7  RSVP to Campus Event</w:t>
      </w:r>
    </w:p>
    <w:p>
      <w:pPr>
        <w:spacing w:after="40" w:before="120"/>
        <w:jc w:val="center"/>
      </w:pPr>
      <w:r>
        <w:rPr>
          <w:rFonts w:ascii="Times New Roman" w:hAnsi="Times New Roman"/>
          <w:b/>
          <w:i w:val="0"/>
          <w:color w:val="000000"/>
          <w:sz w:val="22"/>
        </w:rPr>
        <w:t>Table 3.10: RSVP to Event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color w:val="000000"/>
                <w:sz w:val="22"/>
              </w:rPr>
              <w:t>Input</w:t>
            </w:r>
          </w:p>
        </w:tc>
        <w:tc>
          <w:tcPr>
            <w:tcW w:type="dxa" w:w="3744"/>
            <w:shd w:val="clear" w:color="auto" w:fill="D9D9D9"/>
          </w:tcPr>
          <w:p>
            <w:pPr>
              <w:jc w:val="center"/>
            </w:pPr>
            <w:r/>
            <w:r>
              <w:rPr>
                <w:rFonts w:ascii="Times New Roman" w:hAnsi="Times New Roman"/>
                <w:b/>
                <w:color w:val="000000"/>
                <w:sz w:val="22"/>
              </w:rPr>
              <w:t>Valid Class</w:t>
            </w:r>
          </w:p>
        </w:tc>
        <w:tc>
          <w:tcPr>
            <w:tcW w:type="dxa" w:w="3744"/>
            <w:shd w:val="clear" w:color="auto" w:fill="D9D9D9"/>
          </w:tcPr>
          <w:p>
            <w:pPr>
              <w:jc w:val="center"/>
            </w:pPr>
            <w:r/>
            <w:r>
              <w:rPr>
                <w:rFonts w:ascii="Times New Roman" w:hAnsi="Times New Roman"/>
                <w:b/>
                <w:color w:val="000000"/>
                <w:sz w:val="22"/>
              </w:rPr>
              <w:t>Invalid Class</w:t>
            </w:r>
          </w:p>
        </w:tc>
      </w:tr>
      <w:tr>
        <w:tc>
          <w:tcPr>
            <w:tcW w:type="dxa" w:w="1872"/>
          </w:tcPr>
          <w:p>
            <w:r/>
            <w:r>
              <w:rPr>
                <w:rFonts w:ascii="Times New Roman" w:hAnsi="Times New Roman"/>
                <w:color w:val="000000"/>
                <w:sz w:val="22"/>
              </w:rPr>
              <w:t>Event ID</w:t>
            </w:r>
          </w:p>
        </w:tc>
        <w:tc>
          <w:tcPr>
            <w:tcW w:type="dxa" w:w="3744"/>
          </w:tcPr>
          <w:p>
            <w:r/>
            <w:r>
              <w:rPr>
                <w:rFonts w:ascii="Times New Roman" w:hAnsi="Times New Roman"/>
                <w:color w:val="000000"/>
                <w:sz w:val="22"/>
              </w:rPr>
              <w:t>The ID of an existing campus event</w:t>
            </w:r>
          </w:p>
        </w:tc>
        <w:tc>
          <w:tcPr>
            <w:tcW w:type="dxa" w:w="3744"/>
          </w:tcPr>
          <w:p>
            <w:r/>
            <w:r>
              <w:rPr>
                <w:rFonts w:ascii="Times New Roman" w:hAnsi="Times New Roman"/>
                <w:color w:val="000000"/>
                <w:sz w:val="22"/>
              </w:rPr>
              <w:t>An ID that does not belong to any event</w:t>
            </w:r>
          </w:p>
        </w:tc>
      </w:tr>
      <w:tr>
        <w:tc>
          <w:tcPr>
            <w:tcW w:type="dxa" w:w="1872"/>
          </w:tcPr>
          <w:p>
            <w:r/>
            <w:r>
              <w:rPr>
                <w:rFonts w:ascii="Times New Roman" w:hAnsi="Times New Roman"/>
                <w:color w:val="000000"/>
                <w:sz w:val="22"/>
              </w:rPr>
              <w:t>RSVP Status</w:t>
            </w:r>
          </w:p>
        </w:tc>
        <w:tc>
          <w:tcPr>
            <w:tcW w:type="dxa" w:w="3744"/>
          </w:tcPr>
          <w:p>
            <w:r/>
            <w:r>
              <w:rPr>
                <w:rFonts w:ascii="Times New Roman" w:hAnsi="Times New Roman"/>
                <w:color w:val="000000"/>
                <w:sz w:val="22"/>
              </w:rPr>
              <w:t>One of: GOING, INTERESTED, NOT_GOING</w:t>
            </w:r>
          </w:p>
        </w:tc>
        <w:tc>
          <w:tcPr>
            <w:tcW w:type="dxa" w:w="3744"/>
          </w:tcPr>
          <w:p>
            <w:r/>
            <w:r>
              <w:rPr>
                <w:rFonts w:ascii="Times New Roman" w:hAnsi="Times New Roman"/>
                <w:color w:val="000000"/>
                <w:sz w:val="22"/>
              </w:rPr>
              <w:t>Empty field; a status not in the list</w:t>
            </w:r>
          </w:p>
        </w:tc>
      </w:tr>
      <w:tr>
        <w:tc>
          <w:tcPr>
            <w:tcW w:type="dxa" w:w="1872"/>
          </w:tcPr>
          <w:p>
            <w:r/>
            <w:r>
              <w:rPr>
                <w:rFonts w:ascii="Times New Roman" w:hAnsi="Times New Roman"/>
                <w:color w:val="000000"/>
                <w:sz w:val="22"/>
              </w:rPr>
              <w:t>Login Token</w:t>
            </w:r>
          </w:p>
        </w:tc>
        <w:tc>
          <w:tcPr>
            <w:tcW w:type="dxa" w:w="3744"/>
          </w:tcPr>
          <w:p>
            <w:r/>
            <w:r>
              <w:rPr>
                <w:rFonts w:ascii="Times New Roman" w:hAnsi="Times New Roman"/>
                <w:color w:val="000000"/>
                <w:sz w:val="22"/>
              </w:rPr>
              <w:t>A valid token from a logged-in user</w:t>
            </w:r>
          </w:p>
        </w:tc>
        <w:tc>
          <w:tcPr>
            <w:tcW w:type="dxa" w:w="3744"/>
          </w:tcPr>
          <w:p>
            <w:r/>
            <w:r>
              <w:rPr>
                <w:rFonts w:ascii="Times New Roman" w:hAnsi="Times New Roman"/>
                <w:color w:val="000000"/>
                <w:sz w:val="22"/>
              </w:rPr>
              <w:t>No token; expired token; wrong token</w:t>
            </w:r>
          </w:p>
        </w:tc>
      </w:tr>
    </w:tbl>
    <w:p>
      <w:pPr>
        <w:spacing w:after="160" w:before="0"/>
      </w:pPr>
    </w:p>
    <w:p>
      <w:pPr>
        <w:pStyle w:val="Heading3"/>
        <w:spacing w:after="80"/>
      </w:pPr>
      <w:r>
        <w:rPr>
          <w:rFonts w:ascii="Times New Roman" w:hAnsi="Times New Roman"/>
        </w:rPr>
        <w:t>3.5.1.8  Report Lost/Found Item</w:t>
      </w:r>
    </w:p>
    <w:p>
      <w:pPr>
        <w:spacing w:after="40" w:before="120"/>
        <w:jc w:val="center"/>
      </w:pPr>
      <w:r>
        <w:rPr>
          <w:rFonts w:ascii="Times New Roman" w:hAnsi="Times New Roman"/>
          <w:b/>
          <w:i w:val="0"/>
          <w:color w:val="000000"/>
          <w:sz w:val="22"/>
        </w:rPr>
        <w:t>Table 3.11: Report Lost/Found Item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color w:val="000000"/>
                <w:sz w:val="22"/>
              </w:rPr>
              <w:t>Input</w:t>
            </w:r>
          </w:p>
        </w:tc>
        <w:tc>
          <w:tcPr>
            <w:tcW w:type="dxa" w:w="3744"/>
            <w:shd w:val="clear" w:color="auto" w:fill="D9D9D9"/>
          </w:tcPr>
          <w:p>
            <w:pPr>
              <w:jc w:val="center"/>
            </w:pPr>
            <w:r/>
            <w:r>
              <w:rPr>
                <w:rFonts w:ascii="Times New Roman" w:hAnsi="Times New Roman"/>
                <w:b/>
                <w:color w:val="000000"/>
                <w:sz w:val="22"/>
              </w:rPr>
              <w:t>Valid Class</w:t>
            </w:r>
          </w:p>
        </w:tc>
        <w:tc>
          <w:tcPr>
            <w:tcW w:type="dxa" w:w="3744"/>
            <w:shd w:val="clear" w:color="auto" w:fill="D9D9D9"/>
          </w:tcPr>
          <w:p>
            <w:pPr>
              <w:jc w:val="center"/>
            </w:pPr>
            <w:r/>
            <w:r>
              <w:rPr>
                <w:rFonts w:ascii="Times New Roman" w:hAnsi="Times New Roman"/>
                <w:b/>
                <w:color w:val="000000"/>
                <w:sz w:val="22"/>
              </w:rPr>
              <w:t>Invalid Class</w:t>
            </w:r>
          </w:p>
        </w:tc>
      </w:tr>
      <w:tr>
        <w:tc>
          <w:tcPr>
            <w:tcW w:type="dxa" w:w="1872"/>
          </w:tcPr>
          <w:p>
            <w:r/>
            <w:r>
              <w:rPr>
                <w:rFonts w:ascii="Times New Roman" w:hAnsi="Times New Roman"/>
                <w:color w:val="000000"/>
                <w:sz w:val="22"/>
              </w:rPr>
              <w:t>Title</w:t>
            </w:r>
          </w:p>
        </w:tc>
        <w:tc>
          <w:tcPr>
            <w:tcW w:type="dxa" w:w="3744"/>
          </w:tcPr>
          <w:p>
            <w:r/>
            <w:r>
              <w:rPr>
                <w:rFonts w:ascii="Times New Roman" w:hAnsi="Times New Roman"/>
                <w:color w:val="000000"/>
                <w:sz w:val="22"/>
              </w:rPr>
              <w:t>Any text between 3 and 200 characters</w:t>
            </w:r>
          </w:p>
        </w:tc>
        <w:tc>
          <w:tcPr>
            <w:tcW w:type="dxa" w:w="3744"/>
          </w:tcPr>
          <w:p>
            <w:r/>
            <w:r>
              <w:rPr>
                <w:rFonts w:ascii="Times New Roman" w:hAnsi="Times New Roman"/>
                <w:color w:val="000000"/>
                <w:sz w:val="22"/>
              </w:rPr>
              <w:t>Empty field; more than 200 characters</w:t>
            </w:r>
          </w:p>
        </w:tc>
      </w:tr>
      <w:tr>
        <w:tc>
          <w:tcPr>
            <w:tcW w:type="dxa" w:w="1872"/>
          </w:tcPr>
          <w:p>
            <w:r/>
            <w:r>
              <w:rPr>
                <w:rFonts w:ascii="Times New Roman" w:hAnsi="Times New Roman"/>
                <w:color w:val="000000"/>
                <w:sz w:val="22"/>
              </w:rPr>
              <w:t>Type</w:t>
            </w:r>
          </w:p>
        </w:tc>
        <w:tc>
          <w:tcPr>
            <w:tcW w:type="dxa" w:w="3744"/>
          </w:tcPr>
          <w:p>
            <w:r/>
            <w:r>
              <w:rPr>
                <w:rFonts w:ascii="Times New Roman" w:hAnsi="Times New Roman"/>
                <w:color w:val="000000"/>
                <w:sz w:val="22"/>
              </w:rPr>
              <w:t>LOST or FOUND</w:t>
            </w:r>
          </w:p>
        </w:tc>
        <w:tc>
          <w:tcPr>
            <w:tcW w:type="dxa" w:w="3744"/>
          </w:tcPr>
          <w:p>
            <w:r/>
            <w:r>
              <w:rPr>
                <w:rFonts w:ascii="Times New Roman" w:hAnsi="Times New Roman"/>
                <w:color w:val="000000"/>
                <w:sz w:val="22"/>
              </w:rPr>
              <w:t>Empty field; any other value</w:t>
            </w:r>
          </w:p>
        </w:tc>
      </w:tr>
      <w:tr>
        <w:tc>
          <w:tcPr>
            <w:tcW w:type="dxa" w:w="1872"/>
          </w:tcPr>
          <w:p>
            <w:r/>
            <w:r>
              <w:rPr>
                <w:rFonts w:ascii="Times New Roman" w:hAnsi="Times New Roman"/>
                <w:color w:val="000000"/>
                <w:sz w:val="22"/>
              </w:rPr>
              <w:t>Category</w:t>
            </w:r>
          </w:p>
        </w:tc>
        <w:tc>
          <w:tcPr>
            <w:tcW w:type="dxa" w:w="3744"/>
          </w:tcPr>
          <w:p>
            <w:r/>
            <w:r>
              <w:rPr>
                <w:rFonts w:ascii="Times New Roman" w:hAnsi="Times New Roman"/>
                <w:color w:val="000000"/>
                <w:sz w:val="22"/>
              </w:rPr>
              <w:t>One of: ELECTRONICS, DOCUMENTS, CLOTHING, ACCESSORIES, BOOKS, OTHER</w:t>
            </w:r>
          </w:p>
        </w:tc>
        <w:tc>
          <w:tcPr>
            <w:tcW w:type="dxa" w:w="3744"/>
          </w:tcPr>
          <w:p>
            <w:r/>
            <w:r>
              <w:rPr>
                <w:rFonts w:ascii="Times New Roman" w:hAnsi="Times New Roman"/>
                <w:color w:val="000000"/>
                <w:sz w:val="22"/>
              </w:rPr>
              <w:t>Empty field; a category not in the list</w:t>
            </w:r>
          </w:p>
        </w:tc>
      </w:tr>
      <w:tr>
        <w:tc>
          <w:tcPr>
            <w:tcW w:type="dxa" w:w="1872"/>
          </w:tcPr>
          <w:p>
            <w:r/>
            <w:r>
              <w:rPr>
                <w:rFonts w:ascii="Times New Roman" w:hAnsi="Times New Roman"/>
                <w:color w:val="000000"/>
                <w:sz w:val="22"/>
              </w:rPr>
              <w:t>Location</w:t>
            </w:r>
          </w:p>
        </w:tc>
        <w:tc>
          <w:tcPr>
            <w:tcW w:type="dxa" w:w="3744"/>
          </w:tcPr>
          <w:p>
            <w:r/>
            <w:r>
              <w:rPr>
                <w:rFonts w:ascii="Times New Roman" w:hAnsi="Times New Roman"/>
                <w:color w:val="000000"/>
                <w:sz w:val="22"/>
              </w:rPr>
              <w:t>Any non-empty text describing where the item was seen</w:t>
            </w:r>
          </w:p>
        </w:tc>
        <w:tc>
          <w:tcPr>
            <w:tcW w:type="dxa" w:w="3744"/>
          </w:tcPr>
          <w:p>
            <w:r/>
            <w:r>
              <w:rPr>
                <w:rFonts w:ascii="Times New Roman" w:hAnsi="Times New Roman"/>
                <w:color w:val="000000"/>
                <w:sz w:val="22"/>
              </w:rPr>
              <w:t>Empty field; only spaces</w:t>
            </w:r>
          </w:p>
        </w:tc>
      </w:tr>
      <w:tr>
        <w:tc>
          <w:tcPr>
            <w:tcW w:type="dxa" w:w="1872"/>
          </w:tcPr>
          <w:p>
            <w:r/>
            <w:r>
              <w:rPr>
                <w:rFonts w:ascii="Times New Roman" w:hAnsi="Times New Roman"/>
                <w:color w:val="000000"/>
                <w:sz w:val="22"/>
              </w:rPr>
              <w:t>Login Token</w:t>
            </w:r>
          </w:p>
        </w:tc>
        <w:tc>
          <w:tcPr>
            <w:tcW w:type="dxa" w:w="3744"/>
          </w:tcPr>
          <w:p>
            <w:r/>
            <w:r>
              <w:rPr>
                <w:rFonts w:ascii="Times New Roman" w:hAnsi="Times New Roman"/>
                <w:color w:val="000000"/>
                <w:sz w:val="22"/>
              </w:rPr>
              <w:t>A valid token from a logged-in user</w:t>
            </w:r>
          </w:p>
        </w:tc>
        <w:tc>
          <w:tcPr>
            <w:tcW w:type="dxa" w:w="3744"/>
          </w:tcPr>
          <w:p>
            <w:r/>
            <w:r>
              <w:rPr>
                <w:rFonts w:ascii="Times New Roman" w:hAnsi="Times New Roman"/>
                <w:color w:val="000000"/>
                <w:sz w:val="22"/>
              </w:rPr>
              <w:t>No token; expired token; wrong token</w:t>
            </w:r>
          </w:p>
        </w:tc>
      </w:tr>
    </w:tbl>
    <w:p>
      <w:pPr>
        <w:spacing w:after="160" w:before="0"/>
      </w:pPr>
    </w:p>
    <w:p>
      <w:pPr>
        <w:pStyle w:val="Heading3"/>
        <w:spacing w:after="80"/>
      </w:pPr>
      <w:r>
        <w:rPr>
          <w:rFonts w:ascii="Times New Roman" w:hAnsi="Times New Roman"/>
        </w:rPr>
        <w:t>3.5.1.9  Send Message</w:t>
      </w:r>
    </w:p>
    <w:p>
      <w:pPr>
        <w:spacing w:after="40" w:before="120"/>
        <w:jc w:val="center"/>
      </w:pPr>
      <w:r>
        <w:rPr>
          <w:rFonts w:ascii="Times New Roman" w:hAnsi="Times New Roman"/>
          <w:b/>
          <w:i w:val="0"/>
          <w:color w:val="000000"/>
          <w:sz w:val="22"/>
        </w:rPr>
        <w:t>Table 3.12: Send Message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color="auto" w:fill="D9D9D9"/>
          </w:tcPr>
          <w:p>
            <w:pPr>
              <w:jc w:val="center"/>
            </w:pPr>
            <w:r/>
            <w:r>
              <w:rPr>
                <w:rFonts w:ascii="Times New Roman" w:hAnsi="Times New Roman"/>
                <w:b/>
                <w:color w:val="000000"/>
                <w:sz w:val="22"/>
              </w:rPr>
              <w:t>Input</w:t>
            </w:r>
          </w:p>
        </w:tc>
        <w:tc>
          <w:tcPr>
            <w:tcW w:type="dxa" w:w="3600"/>
            <w:shd w:val="clear" w:color="auto" w:fill="D9D9D9"/>
          </w:tcPr>
          <w:p>
            <w:pPr>
              <w:jc w:val="center"/>
            </w:pPr>
            <w:r/>
            <w:r>
              <w:rPr>
                <w:rFonts w:ascii="Times New Roman" w:hAnsi="Times New Roman"/>
                <w:b/>
                <w:color w:val="000000"/>
                <w:sz w:val="22"/>
              </w:rPr>
              <w:t>Valid Class</w:t>
            </w:r>
          </w:p>
        </w:tc>
        <w:tc>
          <w:tcPr>
            <w:tcW w:type="dxa" w:w="3600"/>
            <w:shd w:val="clear" w:color="auto" w:fill="D9D9D9"/>
          </w:tcPr>
          <w:p>
            <w:pPr>
              <w:jc w:val="center"/>
            </w:pPr>
            <w:r/>
            <w:r>
              <w:rPr>
                <w:rFonts w:ascii="Times New Roman" w:hAnsi="Times New Roman"/>
                <w:b/>
                <w:color w:val="000000"/>
                <w:sz w:val="22"/>
              </w:rPr>
              <w:t>Invalid Class</w:t>
            </w:r>
          </w:p>
        </w:tc>
      </w:tr>
      <w:tr>
        <w:tc>
          <w:tcPr>
            <w:tcW w:type="dxa" w:w="2160"/>
          </w:tcPr>
          <w:p>
            <w:r/>
            <w:r>
              <w:rPr>
                <w:rFonts w:ascii="Times New Roman" w:hAnsi="Times New Roman"/>
                <w:color w:val="000000"/>
                <w:sz w:val="22"/>
              </w:rPr>
              <w:t>Conversation ID</w:t>
            </w:r>
          </w:p>
        </w:tc>
        <w:tc>
          <w:tcPr>
            <w:tcW w:type="dxa" w:w="3600"/>
          </w:tcPr>
          <w:p>
            <w:r/>
            <w:r>
              <w:rPr>
                <w:rFonts w:ascii="Times New Roman" w:hAnsi="Times New Roman"/>
                <w:color w:val="000000"/>
                <w:sz w:val="22"/>
              </w:rPr>
              <w:t>The ID of a conversation the user is part of</w:t>
            </w:r>
          </w:p>
        </w:tc>
        <w:tc>
          <w:tcPr>
            <w:tcW w:type="dxa" w:w="3600"/>
          </w:tcPr>
          <w:p>
            <w:r/>
            <w:r>
              <w:rPr>
                <w:rFonts w:ascii="Times New Roman" w:hAnsi="Times New Roman"/>
                <w:color w:val="000000"/>
                <w:sz w:val="22"/>
              </w:rPr>
              <w:t>An ID that does not exist; a conversation the user is not part of</w:t>
            </w:r>
          </w:p>
        </w:tc>
      </w:tr>
      <w:tr>
        <w:tc>
          <w:tcPr>
            <w:tcW w:type="dxa" w:w="2160"/>
          </w:tcPr>
          <w:p>
            <w:r/>
            <w:r>
              <w:rPr>
                <w:rFonts w:ascii="Times New Roman" w:hAnsi="Times New Roman"/>
                <w:color w:val="000000"/>
                <w:sz w:val="22"/>
              </w:rPr>
              <w:t>Message Text</w:t>
            </w:r>
          </w:p>
        </w:tc>
        <w:tc>
          <w:tcPr>
            <w:tcW w:type="dxa" w:w="3600"/>
          </w:tcPr>
          <w:p>
            <w:r/>
            <w:r>
              <w:rPr>
                <w:rFonts w:ascii="Times New Roman" w:hAnsi="Times New Roman"/>
                <w:color w:val="000000"/>
                <w:sz w:val="22"/>
              </w:rPr>
              <w:t>Any text between 1 and 2000 characters</w:t>
            </w:r>
          </w:p>
        </w:tc>
        <w:tc>
          <w:tcPr>
            <w:tcW w:type="dxa" w:w="3600"/>
          </w:tcPr>
          <w:p>
            <w:r/>
            <w:r>
              <w:rPr>
                <w:rFonts w:ascii="Times New Roman" w:hAnsi="Times New Roman"/>
                <w:color w:val="000000"/>
                <w:sz w:val="22"/>
              </w:rPr>
              <w:t>Empty field; only spaces; more than 2000 characters</w:t>
            </w:r>
          </w:p>
        </w:tc>
      </w:tr>
      <w:tr>
        <w:tc>
          <w:tcPr>
            <w:tcW w:type="dxa" w:w="2160"/>
          </w:tcPr>
          <w:p>
            <w:r/>
            <w:r>
              <w:rPr>
                <w:rFonts w:ascii="Times New Roman" w:hAnsi="Times New Roman"/>
                <w:color w:val="000000"/>
                <w:sz w:val="22"/>
              </w:rPr>
              <w:t>Login Token</w:t>
            </w:r>
          </w:p>
        </w:tc>
        <w:tc>
          <w:tcPr>
            <w:tcW w:type="dxa" w:w="3600"/>
          </w:tcPr>
          <w:p>
            <w:r/>
            <w:r>
              <w:rPr>
                <w:rFonts w:ascii="Times New Roman" w:hAnsi="Times New Roman"/>
                <w:color w:val="000000"/>
                <w:sz w:val="22"/>
              </w:rPr>
              <w:t>A valid token from a logged-in user</w:t>
            </w:r>
          </w:p>
        </w:tc>
        <w:tc>
          <w:tcPr>
            <w:tcW w:type="dxa" w:w="3600"/>
          </w:tcPr>
          <w:p>
            <w:r/>
            <w:r>
              <w:rPr>
                <w:rFonts w:ascii="Times New Roman" w:hAnsi="Times New Roman"/>
                <w:color w:val="000000"/>
                <w:sz w:val="22"/>
              </w:rPr>
              <w:t>No token; expired token; wrong token</w:t>
            </w:r>
          </w:p>
        </w:tc>
      </w:tr>
    </w:tbl>
    <w:p>
      <w:pPr>
        <w:spacing w:after="160" w:before="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sz w:val="40"/>
      <w:szCs w:val="28"/>
      <w:color w:val="000000"/>
    </w:rPr>
  </w:style>
  <w:style w:type="paragraph" w:styleId="Heading2">
    <w:name w:val="heading 2"/>
    <w:basedOn w:val="Normal"/>
    <w:next w:val="Normal"/>
    <w:link w:val="Heading2Char"/>
    <w:uiPriority w:val="9"/>
    <w:unhideWhenUsed/>
    <w:qFormat/>
    <w:rsid w:val="00FC693F"/>
    <w:pPr>
      <w:keepNext/>
      <w:keepLines/>
      <w:spacing w:before="320" w:after="120"/>
      <w:jc w:val="left"/>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