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sz w:val="80"/>
        </w:rPr>
        <w:t xml:space="preserve"> </w:t>
      </w:r>
    </w:p>
    <w:p>
      <w:pPr>
        <w:spacing w:after="120" w:before="0"/>
        <w:jc w:val="center"/>
      </w:pPr>
      <w:r>
        <w:rPr>
          <w:rFonts w:ascii="Times New Roman" w:hAnsi="Times New Roman"/>
          <w:b/>
          <w:i w:val="0"/>
          <w:color w:val="000000"/>
          <w:sz w:val="44"/>
        </w:rPr>
        <w:t>Riphah Konnect</w:t>
      </w:r>
    </w:p>
    <w:p>
      <w:pPr>
        <w:spacing w:after="480" w:before="0"/>
        <w:jc w:val="center"/>
      </w:pPr>
      <w:r>
        <w:rPr>
          <w:rFonts w:ascii="Times New Roman" w:hAnsi="Times New Roman"/>
          <w:b w:val="0"/>
          <w:i w:val="0"/>
          <w:color w:val="000000"/>
          <w:sz w:val="28"/>
        </w:rPr>
        <w:t>A University-Exclusive Academic Collaboration Platform</w:t>
      </w:r>
    </w:p>
    <w:p>
      <w:pPr>
        <w:spacing w:after="80" w:before="0"/>
        <w:jc w:val="center"/>
      </w:pPr>
      <w:r>
        <w:rPr>
          <w:rFonts w:ascii="Times New Roman" w:hAnsi="Times New Roman"/>
          <w:b/>
          <w:i w:val="0"/>
          <w:color w:val="000000"/>
          <w:sz w:val="24"/>
        </w:rPr>
        <w:t>By:</w:t>
      </w:r>
    </w:p>
    <w:p>
      <w:pPr>
        <w:spacing w:after="40" w:before="0"/>
        <w:jc w:val="center"/>
      </w:pPr>
      <w:r>
        <w:rPr>
          <w:rFonts w:ascii="Times New Roman" w:hAnsi="Times New Roman"/>
          <w:b w:val="0"/>
          <w:i w:val="0"/>
          <w:color w:val="000000"/>
          <w:sz w:val="24"/>
        </w:rPr>
        <w:t>Moiz Ahmad Abbasi</w:t>
      </w:r>
    </w:p>
    <w:p>
      <w:pPr>
        <w:spacing w:after="120" w:before="0"/>
        <w:jc w:val="center"/>
      </w:pPr>
      <w:r>
        <w:rPr>
          <w:rFonts w:ascii="Times New Roman" w:hAnsi="Times New Roman"/>
          <w:b w:val="0"/>
          <w:i w:val="0"/>
          <w:color w:val="000000"/>
          <w:sz w:val="24"/>
        </w:rPr>
        <w:t>45499</w:t>
      </w:r>
    </w:p>
    <w:p>
      <w:pPr>
        <w:spacing w:after="40" w:before="0"/>
        <w:jc w:val="center"/>
      </w:pPr>
      <w:r>
        <w:rPr>
          <w:rFonts w:ascii="Times New Roman" w:hAnsi="Times New Roman"/>
          <w:b w:val="0"/>
          <w:i w:val="0"/>
          <w:color w:val="000000"/>
          <w:sz w:val="24"/>
        </w:rPr>
        <w:t>Obaidullah Arshad</w:t>
      </w:r>
    </w:p>
    <w:p>
      <w:pPr>
        <w:spacing w:after="120" w:before="0"/>
        <w:jc w:val="center"/>
      </w:pPr>
      <w:r>
        <w:rPr>
          <w:rFonts w:ascii="Times New Roman" w:hAnsi="Times New Roman"/>
          <w:b w:val="0"/>
          <w:i w:val="0"/>
          <w:color w:val="000000"/>
          <w:sz w:val="24"/>
        </w:rPr>
        <w:t>44316</w:t>
      </w:r>
    </w:p>
    <w:p>
      <w:pPr>
        <w:spacing w:after="40" w:before="0"/>
        <w:jc w:val="center"/>
      </w:pPr>
      <w:r>
        <w:rPr>
          <w:rFonts w:ascii="Times New Roman" w:hAnsi="Times New Roman"/>
          <w:b w:val="0"/>
          <w:i w:val="0"/>
          <w:color w:val="000000"/>
          <w:sz w:val="24"/>
        </w:rPr>
        <w:t>Syed Airaf Khan</w:t>
      </w:r>
    </w:p>
    <w:p>
      <w:pPr>
        <w:spacing w:after="280" w:before="0"/>
        <w:jc w:val="center"/>
      </w:pPr>
      <w:r>
        <w:rPr>
          <w:rFonts w:ascii="Times New Roman" w:hAnsi="Times New Roman"/>
          <w:b w:val="0"/>
          <w:i w:val="0"/>
          <w:color w:val="000000"/>
          <w:sz w:val="24"/>
        </w:rPr>
        <w:t>47647</w:t>
      </w:r>
    </w:p>
    <w:p>
      <w:pPr>
        <w:spacing w:after="40" w:before="0"/>
        <w:jc w:val="center"/>
      </w:pPr>
      <w:r>
        <w:rPr>
          <w:rFonts w:ascii="Times New Roman" w:hAnsi="Times New Roman"/>
          <w:b w:val="0"/>
          <w:i w:val="0"/>
          <w:color w:val="000000"/>
          <w:sz w:val="24"/>
        </w:rPr>
        <w:t>Mr. Raja Jalees-ul-Hussen Khan</w:t>
      </w:r>
    </w:p>
    <w:p>
      <w:pPr>
        <w:spacing w:after="280" w:before="0"/>
        <w:jc w:val="center"/>
      </w:pPr>
      <w:r>
        <w:rPr>
          <w:rFonts w:ascii="Times New Roman" w:hAnsi="Times New Roman"/>
          <w:b w:val="0"/>
          <w:i w:val="0"/>
          <w:color w:val="000000"/>
          <w:sz w:val="24"/>
        </w:rPr>
        <w:t>Senior Lecturer</w:t>
      </w:r>
    </w:p>
    <w:p>
      <w:pPr>
        <w:spacing w:after="40" w:before="0"/>
        <w:jc w:val="center"/>
      </w:pPr>
      <w:r>
        <w:rPr>
          <w:rFonts w:ascii="Times New Roman" w:hAnsi="Times New Roman"/>
          <w:b w:val="0"/>
          <w:i w:val="0"/>
          <w:color w:val="000000"/>
          <w:sz w:val="24"/>
        </w:rPr>
        <w:t>Faculty of Computing</w:t>
      </w:r>
    </w:p>
    <w:p>
      <w:pPr>
        <w:spacing w:after="40" w:before="0"/>
        <w:jc w:val="center"/>
      </w:pPr>
      <w:r>
        <w:rPr>
          <w:rFonts w:ascii="Times New Roman" w:hAnsi="Times New Roman"/>
          <w:b w:val="0"/>
          <w:i w:val="0"/>
          <w:color w:val="000000"/>
          <w:sz w:val="24"/>
        </w:rPr>
        <w:t>Riphah International University, Islamabad</w:t>
      </w:r>
    </w:p>
    <w:p>
      <w:pPr>
        <w:spacing w:after="0" w:before="0"/>
        <w:jc w:val="center"/>
      </w:pPr>
      <w:r>
        <w:rPr>
          <w:rFonts w:ascii="Times New Roman" w:hAnsi="Times New Roman"/>
          <w:b w:val="0"/>
          <w:i w:val="0"/>
          <w:color w:val="000000"/>
          <w:sz w:val="24"/>
        </w:rPr>
        <w:t>Spring 2026</w:t>
      </w:r>
    </w:p>
    <w:p>
      <w:r>
        <w:br w:type="page"/>
      </w:r>
    </w:p>
    <w:p>
      <w:pPr>
        <w:spacing w:after="0" w:before="0"/>
      </w:pPr>
      <w:r>
        <w:rPr>
          <w:sz w:val="60"/>
        </w:rPr>
        <w:t xml:space="preserve"> </w:t>
      </w:r>
    </w:p>
    <w:p>
      <w:pPr>
        <w:spacing w:after="80" w:before="0"/>
        <w:jc w:val="center"/>
      </w:pPr>
      <w:r>
        <w:rPr>
          <w:rFonts w:ascii="Times New Roman" w:hAnsi="Times New Roman"/>
          <w:b w:val="0"/>
          <w:i w:val="0"/>
          <w:color w:val="000000"/>
          <w:sz w:val="24"/>
        </w:rPr>
        <w:t>A Dissertation Submitted To</w:t>
      </w:r>
    </w:p>
    <w:p>
      <w:pPr>
        <w:spacing w:after="80" w:before="0"/>
        <w:jc w:val="center"/>
      </w:pPr>
      <w:r>
        <w:rPr>
          <w:rFonts w:ascii="Times New Roman" w:hAnsi="Times New Roman"/>
          <w:b w:val="0"/>
          <w:i w:val="0"/>
          <w:color w:val="000000"/>
          <w:sz w:val="24"/>
        </w:rPr>
        <w:t>Faculty of Computing,</w:t>
      </w:r>
    </w:p>
    <w:p>
      <w:pPr>
        <w:spacing w:after="80" w:before="0"/>
        <w:jc w:val="center"/>
      </w:pPr>
      <w:r>
        <w:rPr>
          <w:rFonts w:ascii="Times New Roman" w:hAnsi="Times New Roman"/>
          <w:b w:val="0"/>
          <w:i w:val="0"/>
          <w:color w:val="000000"/>
          <w:sz w:val="24"/>
        </w:rPr>
        <w:t>Riphah International University, Islamabad</w:t>
      </w:r>
    </w:p>
    <w:p>
      <w:pPr>
        <w:spacing w:after="80" w:before="0"/>
        <w:jc w:val="center"/>
      </w:pPr>
      <w:r>
        <w:rPr>
          <w:rFonts w:ascii="Times New Roman" w:hAnsi="Times New Roman"/>
          <w:b w:val="0"/>
          <w:i w:val="0"/>
          <w:color w:val="000000"/>
          <w:sz w:val="24"/>
        </w:rPr>
        <w:t>As a Partial Fulfillment of the Requirement for the Award of the</w:t>
      </w:r>
    </w:p>
    <w:p>
      <w:pPr>
        <w:spacing w:after="80" w:before="0"/>
        <w:jc w:val="center"/>
      </w:pPr>
      <w:r>
        <w:rPr>
          <w:rFonts w:ascii="Times New Roman" w:hAnsi="Times New Roman"/>
          <w:b w:val="0"/>
          <w:i w:val="0"/>
          <w:color w:val="000000"/>
          <w:sz w:val="24"/>
        </w:rPr>
        <w:t>Degree of</w:t>
      </w:r>
    </w:p>
    <w:p>
      <w:pPr>
        <w:spacing w:after="360" w:before="0"/>
        <w:jc w:val="center"/>
      </w:pPr>
      <w:r>
        <w:rPr>
          <w:rFonts w:ascii="Times New Roman" w:hAnsi="Times New Roman"/>
          <w:b/>
          <w:i w:val="0"/>
          <w:color w:val="000000"/>
          <w:sz w:val="24"/>
        </w:rPr>
        <w:t>Bachelors of Science in Software Engineering</w:t>
      </w:r>
    </w:p>
    <w:p>
      <w:pPr>
        <w:spacing w:after="40" w:before="0"/>
        <w:jc w:val="center"/>
      </w:pPr>
      <w:r>
        <w:rPr>
          <w:rFonts w:ascii="Times New Roman" w:hAnsi="Times New Roman"/>
          <w:b w:val="0"/>
          <w:i w:val="0"/>
          <w:color w:val="000000"/>
          <w:sz w:val="24"/>
        </w:rPr>
        <w:t>Faculty of Computing</w:t>
      </w:r>
    </w:p>
    <w:p>
      <w:pPr>
        <w:spacing w:after="280" w:before="0"/>
        <w:jc w:val="center"/>
      </w:pPr>
      <w:r>
        <w:rPr>
          <w:rFonts w:ascii="Times New Roman" w:hAnsi="Times New Roman"/>
          <w:b w:val="0"/>
          <w:i w:val="0"/>
          <w:color w:val="000000"/>
          <w:sz w:val="24"/>
        </w:rPr>
        <w:t>Riphah International University, Islamabad</w:t>
      </w:r>
    </w:p>
    <w:p>
      <w:pPr>
        <w:spacing w:after="0" w:before="0"/>
        <w:jc w:val="center"/>
      </w:pPr>
      <w:r>
        <w:rPr>
          <w:rFonts w:ascii="Times New Roman" w:hAnsi="Times New Roman"/>
          <w:b w:val="0"/>
          <w:i w:val="0"/>
          <w:color w:val="000000"/>
          <w:sz w:val="24"/>
        </w:rPr>
        <w:t>Date: ___________________________</w:t>
      </w:r>
    </w:p>
    <w:p>
      <w:r>
        <w:br w:type="page"/>
      </w:r>
    </w:p>
    <w:p>
      <w:pPr>
        <w:spacing w:before="0" w:after="360"/>
        <w:jc w:val="center"/>
      </w:pPr>
      <w:r>
        <w:rPr>
          <w:rFonts w:ascii="Times New Roman" w:hAnsi="Times New Roman"/>
          <w:b/>
          <w:color w:val="000000"/>
          <w:sz w:val="28"/>
        </w:rPr>
        <w:t>Final Approval</w:t>
      </w:r>
    </w:p>
    <w:p>
      <w:pPr>
        <w:spacing w:after="200" w:before="0"/>
        <w:jc w:val="both"/>
      </w:pPr>
      <w:r>
        <w:rPr>
          <w:rFonts w:ascii="Times New Roman" w:hAnsi="Times New Roman"/>
          <w:b w:val="0"/>
          <w:i w:val="0"/>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pPr>
        <w:spacing w:after="0" w:before="0"/>
      </w:pPr>
      <w:r>
        <w:rPr>
          <w:sz w:val="20"/>
        </w:rPr>
        <w:t xml:space="preserve"> </w:t>
      </w:r>
    </w:p>
    <w:p>
      <w:pPr>
        <w:spacing w:after="280" w:before="0"/>
        <w:jc w:val="left"/>
      </w:pPr>
      <w:r>
        <w:rPr>
          <w:rFonts w:ascii="Times New Roman" w:hAnsi="Times New Roman"/>
          <w:b/>
          <w:i w:val="0"/>
          <w:color w:val="000000"/>
          <w:sz w:val="24"/>
        </w:rPr>
        <w:t>Committee:</w:t>
      </w:r>
    </w:p>
    <w:p>
      <w:pPr>
        <w:spacing w:after="40" w:before="0"/>
        <w:jc w:val="left"/>
      </w:pPr>
      <w:r>
        <w:rPr>
          <w:rFonts w:ascii="Times New Roman" w:hAnsi="Times New Roman"/>
          <w:b w:val="0"/>
          <w:i w:val="0"/>
          <w:color w:val="000000"/>
          <w:sz w:val="24"/>
        </w:rPr>
        <w:t>1  __________________________</w:t>
      </w:r>
    </w:p>
    <w:p>
      <w:pPr>
        <w:spacing w:after="40" w:before="0"/>
        <w:jc w:val="left"/>
      </w:pPr>
      <w:r>
        <w:rPr>
          <w:rFonts w:ascii="Times New Roman" w:hAnsi="Times New Roman"/>
          <w:b w:val="0"/>
          <w:i w:val="0"/>
          <w:color w:val="000000"/>
          <w:sz w:val="24"/>
        </w:rPr>
        <w:t>Mr. Raja Jalees-ul-Hussen Khan</w:t>
      </w:r>
    </w:p>
    <w:p>
      <w:pPr>
        <w:spacing w:after="320" w:before="0"/>
        <w:jc w:val="left"/>
      </w:pPr>
      <w:r>
        <w:rPr>
          <w:rFonts w:ascii="Times New Roman" w:hAnsi="Times New Roman"/>
          <w:b w:val="0"/>
          <w:i w:val="0"/>
          <w:color w:val="000000"/>
          <w:sz w:val="24"/>
        </w:rPr>
        <w:t>(Supervisor)</w:t>
      </w:r>
    </w:p>
    <w:p>
      <w:pPr>
        <w:spacing w:after="40" w:before="0"/>
        <w:jc w:val="left"/>
      </w:pPr>
      <w:r>
        <w:rPr>
          <w:rFonts w:ascii="Times New Roman" w:hAnsi="Times New Roman"/>
          <w:b w:val="0"/>
          <w:i w:val="0"/>
          <w:color w:val="000000"/>
          <w:sz w:val="24"/>
        </w:rPr>
        <w:t>2  __________________________</w:t>
      </w:r>
    </w:p>
    <w:p>
      <w:pPr>
        <w:spacing w:after="40" w:before="0"/>
        <w:jc w:val="left"/>
      </w:pPr>
      <w:r>
        <w:rPr>
          <w:rFonts w:ascii="Times New Roman" w:hAnsi="Times New Roman"/>
          <w:b w:val="0"/>
          <w:i w:val="0"/>
          <w:color w:val="000000"/>
          <w:sz w:val="24"/>
        </w:rPr>
        <w:t>Name: __________________________</w:t>
      </w:r>
    </w:p>
    <w:p>
      <w:pPr>
        <w:spacing w:after="0" w:before="0"/>
        <w:jc w:val="left"/>
      </w:pPr>
      <w:r>
        <w:rPr>
          <w:rFonts w:ascii="Times New Roman" w:hAnsi="Times New Roman"/>
          <w:b w:val="0"/>
          <w:i w:val="0"/>
          <w:color w:val="000000"/>
          <w:sz w:val="24"/>
        </w:rPr>
        <w:t>(Head of Department)</w:t>
      </w:r>
    </w:p>
    <w:p>
      <w:r>
        <w:br w:type="page"/>
      </w:r>
    </w:p>
    <w:p>
      <w:pPr>
        <w:spacing w:before="0" w:after="360"/>
        <w:jc w:val="center"/>
      </w:pPr>
      <w:r>
        <w:rPr>
          <w:rFonts w:ascii="Times New Roman" w:hAnsi="Times New Roman"/>
          <w:b/>
          <w:color w:val="000000"/>
          <w:sz w:val="28"/>
        </w:rPr>
        <w:t>Declaration</w:t>
      </w:r>
    </w:p>
    <w:p>
      <w:pPr>
        <w:spacing w:after="200" w:before="0"/>
        <w:jc w:val="both"/>
      </w:pPr>
      <w:r>
        <w:rPr>
          <w:rFonts w:ascii="Times New Roman" w:hAnsi="Times New Roman"/>
          <w:b w:val="0"/>
          <w:i w:val="0"/>
          <w:color w:val="000000"/>
          <w:sz w:val="24"/>
        </w:rPr>
        <w:t>We want to make it clear that our document, "Riphah Konnect," is entirely our own work, and we have not copied it from anywhere. We have put in our personal efforts to complete this project along with the report. Our supervisor, Mr. Raja Jalees-ul-Hussen Khan, guided us throughout the process. We confirm that none of the content in our system is taken from any other source or copied from another project. If it is proven otherwise, and any part is found to be a reproduction of someone else's work, we are ready to face the consequences. This declaration reflects our commitment to honesty and accountability in our academic endeavors.</w:t>
      </w:r>
    </w:p>
    <w:p>
      <w:pPr>
        <w:spacing w:after="0" w:before="0"/>
      </w:pPr>
      <w:r>
        <w:rPr>
          <w:sz w:val="28"/>
        </w:rPr>
        <w:t xml:space="preserve"> </w:t>
      </w:r>
    </w:p>
    <w:p>
      <w:pPr>
        <w:spacing w:after="40" w:before="0"/>
        <w:jc w:val="center"/>
      </w:pPr>
      <w:r>
        <w:rPr>
          <w:rFonts w:ascii="Times New Roman" w:hAnsi="Times New Roman"/>
          <w:b w:val="0"/>
          <w:i w:val="0"/>
          <w:color w:val="000000"/>
          <w:sz w:val="24"/>
        </w:rPr>
        <w:t>___________________________</w:t>
      </w:r>
    </w:p>
    <w:p>
      <w:pPr>
        <w:spacing w:after="40" w:before="0"/>
        <w:jc w:val="center"/>
      </w:pPr>
      <w:r>
        <w:rPr>
          <w:rFonts w:ascii="Times New Roman" w:hAnsi="Times New Roman"/>
          <w:b/>
          <w:i w:val="0"/>
          <w:color w:val="000000"/>
          <w:sz w:val="24"/>
        </w:rPr>
        <w:t>Moiz Ahmad Abbasi</w:t>
      </w:r>
    </w:p>
    <w:p>
      <w:pPr>
        <w:spacing w:after="240" w:before="0"/>
        <w:jc w:val="center"/>
      </w:pPr>
      <w:r>
        <w:rPr>
          <w:rFonts w:ascii="Times New Roman" w:hAnsi="Times New Roman"/>
          <w:b w:val="0"/>
          <w:i w:val="0"/>
          <w:color w:val="000000"/>
          <w:sz w:val="24"/>
        </w:rPr>
        <w:t>45499</w:t>
      </w:r>
    </w:p>
    <w:p>
      <w:pPr>
        <w:spacing w:after="40" w:before="0"/>
        <w:jc w:val="center"/>
      </w:pPr>
      <w:r>
        <w:rPr>
          <w:rFonts w:ascii="Times New Roman" w:hAnsi="Times New Roman"/>
          <w:b w:val="0"/>
          <w:i w:val="0"/>
          <w:color w:val="000000"/>
          <w:sz w:val="24"/>
        </w:rPr>
        <w:t>___________________________</w:t>
      </w:r>
    </w:p>
    <w:p>
      <w:pPr>
        <w:spacing w:after="40" w:before="0"/>
        <w:jc w:val="center"/>
      </w:pPr>
      <w:r>
        <w:rPr>
          <w:rFonts w:ascii="Times New Roman" w:hAnsi="Times New Roman"/>
          <w:b/>
          <w:i w:val="0"/>
          <w:color w:val="000000"/>
          <w:sz w:val="24"/>
        </w:rPr>
        <w:t>Obaidullah Arshad</w:t>
      </w:r>
    </w:p>
    <w:p>
      <w:pPr>
        <w:spacing w:after="240" w:before="0"/>
        <w:jc w:val="center"/>
      </w:pPr>
      <w:r>
        <w:rPr>
          <w:rFonts w:ascii="Times New Roman" w:hAnsi="Times New Roman"/>
          <w:b w:val="0"/>
          <w:i w:val="0"/>
          <w:color w:val="000000"/>
          <w:sz w:val="24"/>
        </w:rPr>
        <w:t>44316</w:t>
      </w:r>
    </w:p>
    <w:p>
      <w:pPr>
        <w:spacing w:after="40" w:before="0"/>
        <w:jc w:val="center"/>
      </w:pPr>
      <w:r>
        <w:rPr>
          <w:rFonts w:ascii="Times New Roman" w:hAnsi="Times New Roman"/>
          <w:b w:val="0"/>
          <w:i w:val="0"/>
          <w:color w:val="000000"/>
          <w:sz w:val="24"/>
        </w:rPr>
        <w:t>___________________________</w:t>
      </w:r>
    </w:p>
    <w:p>
      <w:pPr>
        <w:spacing w:after="40" w:before="0"/>
        <w:jc w:val="center"/>
      </w:pPr>
      <w:r>
        <w:rPr>
          <w:rFonts w:ascii="Times New Roman" w:hAnsi="Times New Roman"/>
          <w:b/>
          <w:i w:val="0"/>
          <w:color w:val="000000"/>
          <w:sz w:val="24"/>
        </w:rPr>
        <w:t>Syed Airaf Khan</w:t>
      </w:r>
    </w:p>
    <w:p>
      <w:pPr>
        <w:spacing w:after="240" w:before="0"/>
        <w:jc w:val="center"/>
      </w:pPr>
      <w:r>
        <w:rPr>
          <w:rFonts w:ascii="Times New Roman" w:hAnsi="Times New Roman"/>
          <w:b w:val="0"/>
          <w:i w:val="0"/>
          <w:color w:val="000000"/>
          <w:sz w:val="24"/>
        </w:rPr>
        <w:t>47647</w:t>
      </w:r>
    </w:p>
    <w:p>
      <w:r>
        <w:br w:type="page"/>
      </w:r>
    </w:p>
    <w:p>
      <w:pPr>
        <w:spacing w:before="0" w:after="360"/>
        <w:jc w:val="center"/>
      </w:pPr>
      <w:r>
        <w:rPr>
          <w:rFonts w:ascii="Times New Roman" w:hAnsi="Times New Roman"/>
          <w:b/>
          <w:color w:val="000000"/>
          <w:sz w:val="28"/>
        </w:rPr>
        <w:t>Dedication</w:t>
      </w:r>
    </w:p>
    <w:p>
      <w:pPr>
        <w:spacing w:after="0" w:before="0"/>
      </w:pPr>
      <w:r>
        <w:rPr>
          <w:sz w:val="28"/>
        </w:rPr>
        <w:t xml:space="preserve"> </w:t>
      </w:r>
    </w:p>
    <w:p>
      <w:pPr>
        <w:spacing w:after="240" w:before="0"/>
        <w:jc w:val="both"/>
      </w:pPr>
      <w:r>
        <w:rPr>
          <w:rFonts w:ascii="Times New Roman" w:hAnsi="Times New Roman"/>
          <w:b w:val="0"/>
          <w:i/>
          <w:color w:val="000000"/>
          <w:sz w:val="24"/>
        </w:rPr>
        <w:t>Our heartfelt dedication reaches out to the pillars of our journey — our cherished families, steadfast friends, and dedicated teachers. Their unwavering encouragement and invaluable support have been the foundation of our success in bringing Riphah Konnect to life. A special thanks goes to our parents for their unconditional encouragement and the sacrifices they made to support our education.</w:t>
      </w:r>
    </w:p>
    <w:p>
      <w:pPr>
        <w:spacing w:after="0" w:before="0"/>
        <w:jc w:val="both"/>
      </w:pPr>
      <w:r>
        <w:rPr>
          <w:rFonts w:ascii="Times New Roman" w:hAnsi="Times New Roman"/>
          <w:b w:val="0"/>
          <w:i/>
          <w:color w:val="000000"/>
          <w:sz w:val="24"/>
        </w:rPr>
        <w:t>We extend sincere gratitude to our supervisor, Mr. Raja Jalees-ul-Hussen Khan, whose unwavering commitment, continuous guidance, and transformative mentorship played a pivotal role in turning our ideas into a tangible reality. With deep thanks, we acknowledge the profound impact of these wonderful individuals on our journey.</w:t>
      </w:r>
    </w:p>
    <w:p>
      <w:r>
        <w:br w:type="page"/>
      </w:r>
    </w:p>
    <w:p>
      <w:pPr>
        <w:spacing w:before="0" w:after="360"/>
        <w:jc w:val="center"/>
      </w:pPr>
      <w:r>
        <w:rPr>
          <w:rFonts w:ascii="Times New Roman" w:hAnsi="Times New Roman"/>
          <w:b/>
          <w:color w:val="000000"/>
          <w:sz w:val="28"/>
        </w:rPr>
        <w:t>Acknowledgement</w:t>
      </w:r>
    </w:p>
    <w:p>
      <w:pPr>
        <w:spacing w:after="200" w:before="0"/>
        <w:jc w:val="both"/>
      </w:pPr>
      <w:r>
        <w:rPr>
          <w:rFonts w:ascii="Times New Roman" w:hAnsi="Times New Roman"/>
          <w:b w:val="0"/>
          <w:i w:val="0"/>
          <w:color w:val="000000"/>
          <w:sz w:val="24"/>
        </w:rPr>
        <w:t>Foremost, we express our gratitude to Allah Almighty, the Merciful and the source of all knowledge, for endowing us with the courage and wisdom to bring this project to fruition. In His infinite mercy, we acknowledge the divine guidance that has been instrumental in our journey.</w:t>
      </w:r>
    </w:p>
    <w:p>
      <w:pPr>
        <w:spacing w:after="200" w:before="0"/>
        <w:jc w:val="both"/>
      </w:pPr>
      <w:r>
        <w:rPr>
          <w:rFonts w:ascii="Times New Roman" w:hAnsi="Times New Roman"/>
          <w:b w:val="0"/>
          <w:i w:val="0"/>
          <w:color w:val="000000"/>
          <w:sz w:val="24"/>
        </w:rPr>
        <w:t>Our heartfelt thanks extend to our supervisor, Mr. Raja Jalees-ul-Hussen Khan, Senior Lecturer at the Faculty of Computing, Riphah International University, for his invaluable guidance, constructive feedback, and consistent support throughout every phase of this project. His technical expertise and dedication to our progress motivated us to continually raise the quality of our work.</w:t>
      </w:r>
    </w:p>
    <w:p>
      <w:pPr>
        <w:spacing w:after="200" w:before="0"/>
        <w:jc w:val="both"/>
      </w:pPr>
      <w:r>
        <w:rPr>
          <w:rFonts w:ascii="Times New Roman" w:hAnsi="Times New Roman"/>
          <w:b w:val="0"/>
          <w:i w:val="0"/>
          <w:color w:val="000000"/>
          <w:sz w:val="24"/>
        </w:rPr>
        <w:t>We are also grateful to our families, friends, and the Faculty of Computing at Riphah International University for their unwavering support and for providing the academic foundation that made this work possible.</w:t>
      </w:r>
    </w:p>
    <w:p>
      <w:pPr>
        <w:spacing w:after="0" w:before="0"/>
      </w:pPr>
      <w:r>
        <w:rPr>
          <w:sz w:val="28"/>
        </w:rPr>
        <w:t xml:space="preserve"> </w:t>
      </w:r>
    </w:p>
    <w:p>
      <w:pPr>
        <w:spacing w:after="40" w:before="0"/>
        <w:jc w:val="center"/>
      </w:pPr>
      <w:r>
        <w:rPr>
          <w:rFonts w:ascii="Times New Roman" w:hAnsi="Times New Roman"/>
          <w:b w:val="0"/>
          <w:i w:val="0"/>
          <w:color w:val="000000"/>
          <w:sz w:val="24"/>
        </w:rPr>
        <w:t>___________________________</w:t>
      </w:r>
    </w:p>
    <w:p>
      <w:pPr>
        <w:spacing w:after="40" w:before="0"/>
        <w:jc w:val="center"/>
      </w:pPr>
      <w:r>
        <w:rPr>
          <w:rFonts w:ascii="Times New Roman" w:hAnsi="Times New Roman"/>
          <w:b/>
          <w:i w:val="0"/>
          <w:color w:val="000000"/>
          <w:sz w:val="24"/>
        </w:rPr>
        <w:t>Moiz Ahmad Abbasi</w:t>
      </w:r>
    </w:p>
    <w:p>
      <w:pPr>
        <w:spacing w:after="240" w:before="0"/>
        <w:jc w:val="center"/>
      </w:pPr>
      <w:r>
        <w:rPr>
          <w:rFonts w:ascii="Times New Roman" w:hAnsi="Times New Roman"/>
          <w:b w:val="0"/>
          <w:i w:val="0"/>
          <w:color w:val="000000"/>
          <w:sz w:val="24"/>
        </w:rPr>
        <w:t>45499</w:t>
      </w:r>
    </w:p>
    <w:p>
      <w:pPr>
        <w:spacing w:after="40" w:before="0"/>
        <w:jc w:val="center"/>
      </w:pPr>
      <w:r>
        <w:rPr>
          <w:rFonts w:ascii="Times New Roman" w:hAnsi="Times New Roman"/>
          <w:b w:val="0"/>
          <w:i w:val="0"/>
          <w:color w:val="000000"/>
          <w:sz w:val="24"/>
        </w:rPr>
        <w:t>___________________________</w:t>
      </w:r>
    </w:p>
    <w:p>
      <w:pPr>
        <w:spacing w:after="40" w:before="0"/>
        <w:jc w:val="center"/>
      </w:pPr>
      <w:r>
        <w:rPr>
          <w:rFonts w:ascii="Times New Roman" w:hAnsi="Times New Roman"/>
          <w:b/>
          <w:i w:val="0"/>
          <w:color w:val="000000"/>
          <w:sz w:val="24"/>
        </w:rPr>
        <w:t>Obaidullah Arshad</w:t>
      </w:r>
    </w:p>
    <w:p>
      <w:pPr>
        <w:spacing w:after="240" w:before="0"/>
        <w:jc w:val="center"/>
      </w:pPr>
      <w:r>
        <w:rPr>
          <w:rFonts w:ascii="Times New Roman" w:hAnsi="Times New Roman"/>
          <w:b w:val="0"/>
          <w:i w:val="0"/>
          <w:color w:val="000000"/>
          <w:sz w:val="24"/>
        </w:rPr>
        <w:t>44316</w:t>
      </w:r>
    </w:p>
    <w:p>
      <w:pPr>
        <w:spacing w:after="40" w:before="0"/>
        <w:jc w:val="center"/>
      </w:pPr>
      <w:r>
        <w:rPr>
          <w:rFonts w:ascii="Times New Roman" w:hAnsi="Times New Roman"/>
          <w:b w:val="0"/>
          <w:i w:val="0"/>
          <w:color w:val="000000"/>
          <w:sz w:val="24"/>
        </w:rPr>
        <w:t>___________________________</w:t>
      </w:r>
    </w:p>
    <w:p>
      <w:pPr>
        <w:spacing w:after="40" w:before="0"/>
        <w:jc w:val="center"/>
      </w:pPr>
      <w:r>
        <w:rPr>
          <w:rFonts w:ascii="Times New Roman" w:hAnsi="Times New Roman"/>
          <w:b/>
          <w:i w:val="0"/>
          <w:color w:val="000000"/>
          <w:sz w:val="24"/>
        </w:rPr>
        <w:t>Syed Airaf Khan</w:t>
      </w:r>
    </w:p>
    <w:p>
      <w:pPr>
        <w:spacing w:after="240" w:before="0"/>
        <w:jc w:val="center"/>
      </w:pPr>
      <w:r>
        <w:rPr>
          <w:rFonts w:ascii="Times New Roman" w:hAnsi="Times New Roman"/>
          <w:b w:val="0"/>
          <w:i w:val="0"/>
          <w:color w:val="000000"/>
          <w:sz w:val="24"/>
        </w:rPr>
        <w:t>47647</w:t>
      </w:r>
    </w:p>
    <w:p>
      <w:r>
        <w:br w:type="page"/>
      </w:r>
    </w:p>
    <w:p>
      <w:pPr>
        <w:spacing w:before="0" w:after="360"/>
        <w:jc w:val="center"/>
      </w:pPr>
      <w:r>
        <w:rPr>
          <w:rFonts w:ascii="Times New Roman" w:hAnsi="Times New Roman"/>
          <w:b/>
          <w:color w:val="000000"/>
          <w:sz w:val="28"/>
        </w:rPr>
        <w:t>Abstract</w:t>
      </w:r>
    </w:p>
    <w:p>
      <w:pPr>
        <w:spacing w:after="200" w:before="0"/>
        <w:jc w:val="both"/>
      </w:pPr>
      <w:r>
        <w:rPr>
          <w:rFonts w:ascii="Times New Roman" w:hAnsi="Times New Roman"/>
          <w:b w:val="0"/>
          <w:i w:val="0"/>
          <w:color w:val="000000"/>
          <w:sz w:val="24"/>
        </w:rPr>
        <w:t>Riphah Konnect is a university-exclusive academic collaboration platform designed and developed for the students and faculty of Riphah International University, Islamabad. The platform addresses the absence of a centralized, purpose-built digital space where students can connect, collaborate, and stay informed about campus life. Access is restricted to verified institutional email addresses (@riphah.edu.pk and @students.riphah.edu.pk), ensuring a trusted and academically focused community.</w:t>
      </w:r>
    </w:p>
    <w:p>
      <w:pPr>
        <w:spacing w:after="200" w:before="0"/>
        <w:jc w:val="both"/>
      </w:pPr>
      <w:r>
        <w:rPr>
          <w:rFonts w:ascii="Times New Roman" w:hAnsi="Times New Roman"/>
          <w:b w:val="0"/>
          <w:i w:val="0"/>
          <w:color w:val="000000"/>
          <w:sz w:val="24"/>
        </w:rPr>
        <w:t>The platform provides six core modules: a Social Feed for categorized academic posts with likes and comments; Study Groups for course-specific collaboration; a Campus Events system with RSVP functionality; a Lost and Found board for campus item recovery; Real-Time Messaging via WebSocket; and an AI Study Partner Recommendation engine using a weighted scoring algorithm based on academic profile similarity.</w:t>
      </w:r>
    </w:p>
    <w:p>
      <w:pPr>
        <w:spacing w:after="200" w:before="0"/>
        <w:jc w:val="both"/>
      </w:pPr>
      <w:r>
        <w:rPr>
          <w:rFonts w:ascii="Times New Roman" w:hAnsi="Times New Roman"/>
          <w:b w:val="0"/>
          <w:i w:val="0"/>
          <w:color w:val="000000"/>
          <w:sz w:val="24"/>
        </w:rPr>
        <w:t>The system is built on a full-stack architecture using React 18 with Vite and TailwindCSS on the frontend, and Node.js with Express.js as the backend REST API. PostgreSQL is used as the database, managed through Prisma ORM and hosted on Supabase. Real-time communication is powered by Socket.io. Authentication is secured via JSON Web Tokens with bcrypt hashing at 12 salt rounds.</w:t>
      </w:r>
    </w:p>
    <w:p>
      <w:pPr>
        <w:spacing w:after="0" w:before="0"/>
        <w:jc w:val="both"/>
      </w:pPr>
      <w:r>
        <w:rPr>
          <w:rFonts w:ascii="Times New Roman" w:hAnsi="Times New Roman"/>
          <w:b w:val="0"/>
          <w:i w:val="0"/>
          <w:color w:val="000000"/>
          <w:sz w:val="24"/>
        </w:rPr>
        <w:t>At the time of this Part 1 submission, the backend API is fully complete across all seven modules, core frontend pages are implemented, and approximately 70% of the platform is functional. The AI recommendation engine and full responsive design optimization are planned for FYP Part 2.</w:t>
      </w:r>
    </w:p>
    <w:p>
      <w:r>
        <w:br w:type="page"/>
      </w:r>
    </w:p>
    <w:p>
      <w:pPr>
        <w:spacing w:before="0" w:after="360"/>
        <w:jc w:val="center"/>
      </w:pPr>
      <w:r>
        <w:rPr>
          <w:rFonts w:ascii="Times New Roman" w:hAnsi="Times New Roman"/>
          <w:b/>
          <w:color w:val="000000"/>
          <w:sz w:val="28"/>
        </w:rPr>
        <w:t>Table of Contents</w:t>
      </w:r>
    </w:p>
    <w:p>
      <w:pPr>
        <w:spacing w:before="0" w:after="60"/>
        <w:jc w:val="left"/>
      </w:pPr>
      <w:r>
        <w:rPr>
          <w:rFonts w:ascii="Times New Roman" w:hAnsi="Times New Roman"/>
          <w:b w:val="0"/>
          <w:color w:val="000000"/>
          <w:sz w:val="24"/>
        </w:rPr>
        <w:t>Dissertation Submission ......................................... i</w:t>
      </w:r>
    </w:p>
    <w:p>
      <w:pPr>
        <w:spacing w:before="0" w:after="60"/>
        <w:jc w:val="left"/>
      </w:pPr>
      <w:r>
        <w:rPr>
          <w:rFonts w:ascii="Times New Roman" w:hAnsi="Times New Roman"/>
          <w:b w:val="0"/>
          <w:color w:val="000000"/>
          <w:sz w:val="24"/>
        </w:rPr>
        <w:t>Final Approval .................................................. ii</w:t>
      </w:r>
    </w:p>
    <w:p>
      <w:pPr>
        <w:spacing w:before="0" w:after="60"/>
        <w:jc w:val="left"/>
      </w:pPr>
      <w:r>
        <w:rPr>
          <w:rFonts w:ascii="Times New Roman" w:hAnsi="Times New Roman"/>
          <w:b w:val="0"/>
          <w:color w:val="000000"/>
          <w:sz w:val="24"/>
        </w:rPr>
        <w:t>Declaration ..................................................... iii</w:t>
      </w:r>
    </w:p>
    <w:p>
      <w:pPr>
        <w:spacing w:before="0" w:after="60"/>
        <w:jc w:val="left"/>
      </w:pPr>
      <w:r>
        <w:rPr>
          <w:rFonts w:ascii="Times New Roman" w:hAnsi="Times New Roman"/>
          <w:b w:val="0"/>
          <w:color w:val="000000"/>
          <w:sz w:val="24"/>
        </w:rPr>
        <w:t>Dedication ...................................................... iv</w:t>
      </w:r>
    </w:p>
    <w:p>
      <w:pPr>
        <w:spacing w:before="0" w:after="60"/>
        <w:jc w:val="left"/>
      </w:pPr>
      <w:r>
        <w:rPr>
          <w:rFonts w:ascii="Times New Roman" w:hAnsi="Times New Roman"/>
          <w:b w:val="0"/>
          <w:color w:val="000000"/>
          <w:sz w:val="24"/>
        </w:rPr>
        <w:t>Acknowledgement ................................................. v</w:t>
      </w:r>
    </w:p>
    <w:p>
      <w:pPr>
        <w:spacing w:before="0" w:after="60"/>
        <w:jc w:val="left"/>
      </w:pPr>
      <w:r>
        <w:rPr>
          <w:rFonts w:ascii="Times New Roman" w:hAnsi="Times New Roman"/>
          <w:b w:val="0"/>
          <w:color w:val="000000"/>
          <w:sz w:val="24"/>
        </w:rPr>
        <w:t>Abstract ........................................................ vi</w:t>
      </w:r>
    </w:p>
    <w:p>
      <w:pPr>
        <w:spacing w:before="0" w:after="60"/>
        <w:jc w:val="left"/>
      </w:pPr>
      <w:r>
        <w:rPr>
          <w:rFonts w:ascii="Times New Roman" w:hAnsi="Times New Roman"/>
          <w:b w:val="0"/>
          <w:color w:val="000000"/>
          <w:sz w:val="24"/>
        </w:rPr>
        <w:t>List of Figures ................................................. vii</w:t>
      </w:r>
    </w:p>
    <w:p>
      <w:pPr>
        <w:spacing w:before="0" w:after="60"/>
        <w:jc w:val="left"/>
      </w:pPr>
      <w:r>
        <w:rPr>
          <w:rFonts w:ascii="Times New Roman" w:hAnsi="Times New Roman"/>
          <w:b w:val="0"/>
          <w:color w:val="000000"/>
          <w:sz w:val="24"/>
        </w:rPr>
        <w:t>List of Tables .................................................. viii</w:t>
      </w:r>
    </w:p>
    <w:p>
      <w:pPr>
        <w:spacing w:after="0" w:before="0"/>
      </w:pPr>
      <w:r>
        <w:rPr>
          <w:sz w:val="8"/>
        </w:rPr>
        <w:t xml:space="preserve"> </w:t>
      </w:r>
    </w:p>
    <w:p>
      <w:pPr>
        <w:spacing w:before="0" w:after="60"/>
        <w:jc w:val="left"/>
      </w:pPr>
      <w:r>
        <w:rPr>
          <w:rFonts w:ascii="Times New Roman" w:hAnsi="Times New Roman"/>
          <w:b/>
          <w:color w:val="000000"/>
          <w:sz w:val="24"/>
        </w:rPr>
        <w:t>Chapter 1: Introduction ......................................... 1</w:t>
      </w:r>
    </w:p>
    <w:p>
      <w:pPr>
        <w:spacing w:before="0" w:after="60"/>
        <w:ind w:left="432"/>
        <w:jc w:val="left"/>
      </w:pPr>
      <w:r>
        <w:rPr>
          <w:rFonts w:ascii="Times New Roman" w:hAnsi="Times New Roman"/>
          <w:b w:val="0"/>
          <w:color w:val="000000"/>
          <w:sz w:val="24"/>
        </w:rPr>
        <w:t>1.1  Overview ................................................ 2</w:t>
      </w:r>
    </w:p>
    <w:p>
      <w:pPr>
        <w:spacing w:before="0" w:after="60"/>
        <w:ind w:left="432"/>
        <w:jc w:val="left"/>
      </w:pPr>
      <w:r>
        <w:rPr>
          <w:rFonts w:ascii="Times New Roman" w:hAnsi="Times New Roman"/>
          <w:b w:val="0"/>
          <w:color w:val="000000"/>
          <w:sz w:val="24"/>
        </w:rPr>
        <w:t>1.2  Opportunity and Stakeholders ............................ 2</w:t>
      </w:r>
    </w:p>
    <w:p>
      <w:pPr>
        <w:spacing w:before="0" w:after="60"/>
        <w:ind w:left="432"/>
        <w:jc w:val="left"/>
      </w:pPr>
      <w:r>
        <w:rPr>
          <w:rFonts w:ascii="Times New Roman" w:hAnsi="Times New Roman"/>
          <w:b w:val="0"/>
          <w:color w:val="000000"/>
          <w:sz w:val="24"/>
        </w:rPr>
        <w:t>1.3  Motivations and Challenges .............................. 3</w:t>
      </w:r>
    </w:p>
    <w:p>
      <w:pPr>
        <w:spacing w:before="0" w:after="60"/>
        <w:ind w:left="432"/>
        <w:jc w:val="left"/>
      </w:pPr>
      <w:r>
        <w:rPr>
          <w:rFonts w:ascii="Times New Roman" w:hAnsi="Times New Roman"/>
          <w:b w:val="0"/>
          <w:color w:val="000000"/>
          <w:sz w:val="24"/>
        </w:rPr>
        <w:t>1.4  Goals and Objectives .................................... 4</w:t>
      </w:r>
    </w:p>
    <w:p>
      <w:pPr>
        <w:spacing w:before="0" w:after="60"/>
        <w:ind w:left="432"/>
        <w:jc w:val="left"/>
      </w:pPr>
      <w:r>
        <w:rPr>
          <w:rFonts w:ascii="Times New Roman" w:hAnsi="Times New Roman"/>
          <w:b w:val="0"/>
          <w:color w:val="000000"/>
          <w:sz w:val="24"/>
        </w:rPr>
        <w:t>1.5  Solution Overview ....................................... 5</w:t>
      </w:r>
    </w:p>
    <w:p>
      <w:pPr>
        <w:spacing w:before="0" w:after="60"/>
        <w:ind w:left="432"/>
        <w:jc w:val="left"/>
      </w:pPr>
      <w:r>
        <w:rPr>
          <w:rFonts w:ascii="Times New Roman" w:hAnsi="Times New Roman"/>
          <w:b w:val="0"/>
          <w:color w:val="000000"/>
          <w:sz w:val="24"/>
        </w:rPr>
        <w:t>1.6  Report Outline .......................................... 6</w:t>
      </w:r>
    </w:p>
    <w:p>
      <w:pPr>
        <w:spacing w:after="0" w:before="0"/>
      </w:pPr>
      <w:r>
        <w:rPr>
          <w:sz w:val="8"/>
        </w:rPr>
        <w:t xml:space="preserve"> </w:t>
      </w:r>
    </w:p>
    <w:p>
      <w:pPr>
        <w:spacing w:before="0" w:after="60"/>
        <w:jc w:val="left"/>
      </w:pPr>
      <w:r>
        <w:rPr>
          <w:rFonts w:ascii="Times New Roman" w:hAnsi="Times New Roman"/>
          <w:b/>
          <w:color w:val="000000"/>
          <w:sz w:val="24"/>
        </w:rPr>
        <w:t>Chapter 2: Market Survey ........................................ 7</w:t>
      </w:r>
    </w:p>
    <w:p>
      <w:pPr>
        <w:spacing w:before="0" w:after="60"/>
        <w:ind w:left="432"/>
        <w:jc w:val="left"/>
      </w:pPr>
      <w:r>
        <w:rPr>
          <w:rFonts w:ascii="Times New Roman" w:hAnsi="Times New Roman"/>
          <w:b w:val="0"/>
          <w:color w:val="000000"/>
          <w:sz w:val="24"/>
        </w:rPr>
        <w:t>2.1  Introduction ............................................ 8</w:t>
      </w:r>
    </w:p>
    <w:p>
      <w:pPr>
        <w:spacing w:before="0" w:after="60"/>
        <w:ind w:left="432"/>
        <w:jc w:val="left"/>
      </w:pPr>
      <w:r>
        <w:rPr>
          <w:rFonts w:ascii="Times New Roman" w:hAnsi="Times New Roman"/>
          <w:b w:val="0"/>
          <w:color w:val="000000"/>
          <w:sz w:val="24"/>
        </w:rPr>
        <w:t>2.2  Literature Review ....................................... 8</w:t>
      </w:r>
    </w:p>
    <w:p>
      <w:pPr>
        <w:spacing w:before="0" w:after="60"/>
        <w:ind w:left="432"/>
        <w:jc w:val="left"/>
      </w:pPr>
      <w:r>
        <w:rPr>
          <w:rFonts w:ascii="Times New Roman" w:hAnsi="Times New Roman"/>
          <w:b w:val="0"/>
          <w:color w:val="000000"/>
          <w:sz w:val="24"/>
        </w:rPr>
        <w:t>2.3  Summary ................................................. 10</w:t>
      </w:r>
    </w:p>
    <w:p>
      <w:pPr>
        <w:spacing w:after="0" w:before="0"/>
      </w:pPr>
      <w:r>
        <w:rPr>
          <w:sz w:val="8"/>
        </w:rPr>
        <w:t xml:space="preserve"> </w:t>
      </w:r>
    </w:p>
    <w:p>
      <w:pPr>
        <w:spacing w:before="0" w:after="60"/>
        <w:jc w:val="left"/>
      </w:pPr>
      <w:r>
        <w:rPr>
          <w:rFonts w:ascii="Times New Roman" w:hAnsi="Times New Roman"/>
          <w:b/>
          <w:color w:val="000000"/>
          <w:sz w:val="24"/>
        </w:rPr>
        <w:t>Chapter 3: Requirement Engineering .............................. 11</w:t>
      </w:r>
    </w:p>
    <w:p>
      <w:pPr>
        <w:spacing w:before="0" w:after="60"/>
        <w:ind w:left="432"/>
        <w:jc w:val="left"/>
      </w:pPr>
      <w:r>
        <w:rPr>
          <w:rFonts w:ascii="Times New Roman" w:hAnsi="Times New Roman"/>
          <w:b w:val="0"/>
          <w:color w:val="000000"/>
          <w:sz w:val="24"/>
        </w:rPr>
        <w:t>3.1  Introduction ............................................ 12</w:t>
      </w:r>
    </w:p>
    <w:p>
      <w:pPr>
        <w:spacing w:before="0" w:after="60"/>
        <w:ind w:left="432"/>
        <w:jc w:val="left"/>
      </w:pPr>
      <w:r>
        <w:rPr>
          <w:rFonts w:ascii="Times New Roman" w:hAnsi="Times New Roman"/>
          <w:b w:val="0"/>
          <w:color w:val="000000"/>
          <w:sz w:val="24"/>
        </w:rPr>
        <w:t>3.2  Problem Scenarios ....................................... 12</w:t>
      </w:r>
    </w:p>
    <w:p>
      <w:pPr>
        <w:spacing w:before="0" w:after="60"/>
        <w:ind w:left="432"/>
        <w:jc w:val="left"/>
      </w:pPr>
      <w:r>
        <w:rPr>
          <w:rFonts w:ascii="Times New Roman" w:hAnsi="Times New Roman"/>
          <w:b w:val="0"/>
          <w:color w:val="000000"/>
          <w:sz w:val="24"/>
        </w:rPr>
        <w:t>3.3  Functional Requirements ................................. 14</w:t>
      </w:r>
    </w:p>
    <w:p>
      <w:pPr>
        <w:spacing w:before="0" w:after="60"/>
        <w:ind w:left="432"/>
        <w:jc w:val="left"/>
      </w:pPr>
      <w:r>
        <w:rPr>
          <w:rFonts w:ascii="Times New Roman" w:hAnsi="Times New Roman"/>
          <w:b w:val="0"/>
          <w:color w:val="000000"/>
          <w:sz w:val="24"/>
        </w:rPr>
        <w:t>3.4  Non-Functional Requirements ............................. 17</w:t>
      </w:r>
    </w:p>
    <w:p>
      <w:pPr>
        <w:spacing w:before="0" w:after="60"/>
        <w:ind w:left="432"/>
        <w:jc w:val="left"/>
      </w:pPr>
      <w:r>
        <w:rPr>
          <w:rFonts w:ascii="Times New Roman" w:hAnsi="Times New Roman"/>
          <w:b w:val="0"/>
          <w:color w:val="000000"/>
          <w:sz w:val="24"/>
        </w:rPr>
        <w:t>3.5  SQA Activities: Defect Detection ........................ 18</w:t>
      </w:r>
    </w:p>
    <w:p>
      <w:pPr>
        <w:spacing w:after="0" w:before="0"/>
      </w:pPr>
      <w:r>
        <w:rPr>
          <w:sz w:val="8"/>
        </w:rPr>
        <w:t xml:space="preserve"> </w:t>
      </w:r>
    </w:p>
    <w:p>
      <w:pPr>
        <w:spacing w:before="0" w:after="60"/>
        <w:jc w:val="left"/>
      </w:pPr>
      <w:r>
        <w:rPr>
          <w:rFonts w:ascii="Times New Roman" w:hAnsi="Times New Roman"/>
          <w:b/>
          <w:color w:val="000000"/>
          <w:sz w:val="24"/>
        </w:rPr>
        <w:t>Chapter 4: System Design ........................................ 26</w:t>
      </w:r>
    </w:p>
    <w:p>
      <w:pPr>
        <w:spacing w:before="0" w:after="60"/>
        <w:jc w:val="left"/>
      </w:pPr>
      <w:r>
        <w:rPr>
          <w:rFonts w:ascii="Times New Roman" w:hAnsi="Times New Roman"/>
          <w:b/>
          <w:color w:val="000000"/>
          <w:sz w:val="24"/>
        </w:rPr>
        <w:t>Chapter 5: Implementation ....................................... 35</w:t>
      </w:r>
    </w:p>
    <w:p>
      <w:pPr>
        <w:spacing w:before="0" w:after="60"/>
        <w:jc w:val="left"/>
      </w:pPr>
      <w:r>
        <w:rPr>
          <w:rFonts w:ascii="Times New Roman" w:hAnsi="Times New Roman"/>
          <w:b/>
          <w:color w:val="000000"/>
          <w:sz w:val="24"/>
        </w:rPr>
        <w:t>Chapter 7: Conclusion and Outlook ............................... 40</w:t>
      </w:r>
    </w:p>
    <w:p>
      <w:r>
        <w:br w:type="page"/>
      </w:r>
    </w:p>
    <w:p>
      <w:pPr>
        <w:spacing w:before="0" w:after="360"/>
        <w:jc w:val="center"/>
      </w:pPr>
      <w:r>
        <w:rPr>
          <w:rFonts w:ascii="Times New Roman" w:hAnsi="Times New Roman"/>
          <w:b/>
          <w:color w:val="000000"/>
          <w:sz w:val="28"/>
        </w:rPr>
        <w:t>List of Figures</w:t>
      </w:r>
    </w:p>
    <w:p>
      <w:pPr>
        <w:spacing w:after="60" w:before="0"/>
        <w:jc w:val="left"/>
      </w:pPr>
      <w:r>
        <w:rPr>
          <w:rFonts w:ascii="Times New Roman" w:hAnsi="Times New Roman"/>
          <w:b w:val="0"/>
          <w:i w:val="0"/>
          <w:color w:val="000000"/>
          <w:sz w:val="24"/>
        </w:rPr>
        <w:t>Figure 4.1    Architecture Diagram ................................ 26</w:t>
      </w:r>
    </w:p>
    <w:p>
      <w:pPr>
        <w:spacing w:after="60" w:before="0"/>
        <w:jc w:val="left"/>
      </w:pPr>
      <w:r>
        <w:rPr>
          <w:rFonts w:ascii="Times New Roman" w:hAnsi="Times New Roman"/>
          <w:b w:val="0"/>
          <w:i w:val="0"/>
          <w:color w:val="000000"/>
          <w:sz w:val="24"/>
        </w:rPr>
        <w:t>Figure 4.2    Entity-Relationship (ER) Diagram .................... 28</w:t>
      </w:r>
    </w:p>
    <w:p>
      <w:pPr>
        <w:spacing w:after="60" w:before="0"/>
        <w:jc w:val="left"/>
      </w:pPr>
      <w:r>
        <w:rPr>
          <w:rFonts w:ascii="Times New Roman" w:hAnsi="Times New Roman"/>
          <w:b w:val="0"/>
          <w:i w:val="0"/>
          <w:color w:val="000000"/>
          <w:sz w:val="24"/>
        </w:rPr>
        <w:t>Figure 4.3    Use Case Diagram — Authentication ................... 30</w:t>
      </w:r>
    </w:p>
    <w:p>
      <w:pPr>
        <w:spacing w:after="60" w:before="0"/>
        <w:jc w:val="left"/>
      </w:pPr>
      <w:r>
        <w:rPr>
          <w:rFonts w:ascii="Times New Roman" w:hAnsi="Times New Roman"/>
          <w:b w:val="0"/>
          <w:i w:val="0"/>
          <w:color w:val="000000"/>
          <w:sz w:val="24"/>
        </w:rPr>
        <w:t>Figure 4.4    Use Case Diagram — Social Feed ...................... 31</w:t>
      </w:r>
    </w:p>
    <w:p>
      <w:pPr>
        <w:spacing w:after="60" w:before="0"/>
        <w:jc w:val="left"/>
      </w:pPr>
      <w:r>
        <w:rPr>
          <w:rFonts w:ascii="Times New Roman" w:hAnsi="Times New Roman"/>
          <w:b w:val="0"/>
          <w:i w:val="0"/>
          <w:color w:val="000000"/>
          <w:sz w:val="24"/>
        </w:rPr>
        <w:t>Figure 4.5    Use Case Diagram — Study Groups, Events, Lost &amp; Found .. 32</w:t>
      </w:r>
    </w:p>
    <w:p>
      <w:pPr>
        <w:spacing w:after="60" w:before="0"/>
        <w:jc w:val="left"/>
      </w:pPr>
      <w:r>
        <w:rPr>
          <w:rFonts w:ascii="Times New Roman" w:hAnsi="Times New Roman"/>
          <w:b w:val="0"/>
          <w:i w:val="0"/>
          <w:color w:val="000000"/>
          <w:sz w:val="24"/>
        </w:rPr>
        <w:t>Figure 4.6    Activity Diagram — User Registration Flow ........... 33</w:t>
      </w:r>
    </w:p>
    <w:p>
      <w:pPr>
        <w:spacing w:after="60" w:before="0"/>
        <w:jc w:val="left"/>
      </w:pPr>
      <w:r>
        <w:rPr>
          <w:rFonts w:ascii="Times New Roman" w:hAnsi="Times New Roman"/>
          <w:b w:val="0"/>
          <w:i w:val="0"/>
          <w:color w:val="000000"/>
          <w:sz w:val="24"/>
        </w:rPr>
        <w:t>Figure 4.7    Activity Diagram — Create and Publish Post .......... 34</w:t>
      </w:r>
    </w:p>
    <w:p>
      <w:pPr>
        <w:spacing w:after="60" w:before="0"/>
        <w:jc w:val="left"/>
      </w:pPr>
      <w:r>
        <w:rPr>
          <w:rFonts w:ascii="Times New Roman" w:hAnsi="Times New Roman"/>
          <w:b w:val="0"/>
          <w:i w:val="0"/>
          <w:color w:val="000000"/>
          <w:sz w:val="24"/>
        </w:rPr>
        <w:t>Figure 5.1    Backend Project Folder Structure .................... 36</w:t>
      </w:r>
    </w:p>
    <w:p>
      <w:pPr>
        <w:spacing w:after="60" w:before="0"/>
        <w:jc w:val="left"/>
      </w:pPr>
      <w:r>
        <w:rPr>
          <w:rFonts w:ascii="Times New Roman" w:hAnsi="Times New Roman"/>
          <w:b w:val="0"/>
          <w:i w:val="0"/>
          <w:color w:val="000000"/>
          <w:sz w:val="24"/>
        </w:rPr>
        <w:t>Figure 5.2    Frontend Project Folder Structure ................... 37</w:t>
      </w:r>
    </w:p>
    <w:p>
      <w:r>
        <w:br w:type="page"/>
      </w:r>
    </w:p>
    <w:p>
      <w:pPr>
        <w:spacing w:before="0" w:after="360"/>
        <w:jc w:val="center"/>
      </w:pPr>
      <w:r>
        <w:rPr>
          <w:rFonts w:ascii="Times New Roman" w:hAnsi="Times New Roman"/>
          <w:b/>
          <w:color w:val="000000"/>
          <w:sz w:val="28"/>
        </w:rPr>
        <w:t>List of Tables</w:t>
      </w:r>
    </w:p>
    <w:p>
      <w:pPr>
        <w:spacing w:after="60" w:before="0"/>
        <w:jc w:val="left"/>
      </w:pPr>
      <w:r>
        <w:rPr>
          <w:rFonts w:ascii="Times New Roman" w:hAnsi="Times New Roman"/>
          <w:b w:val="0"/>
          <w:i w:val="0"/>
          <w:color w:val="000000"/>
          <w:sz w:val="24"/>
        </w:rPr>
        <w:t>Table 2.1    Existing Systems Comparison .......................... 9</w:t>
      </w:r>
    </w:p>
    <w:p>
      <w:pPr>
        <w:spacing w:after="60" w:before="0"/>
        <w:jc w:val="left"/>
      </w:pPr>
      <w:r>
        <w:rPr>
          <w:rFonts w:ascii="Times New Roman" w:hAnsi="Times New Roman"/>
          <w:b w:val="0"/>
          <w:i w:val="0"/>
          <w:color w:val="000000"/>
          <w:sz w:val="24"/>
        </w:rPr>
        <w:t>Table 3.1    Problem Scenario 1 — Finding Study Partners .......... 12</w:t>
      </w:r>
    </w:p>
    <w:p>
      <w:pPr>
        <w:spacing w:after="60" w:before="0"/>
        <w:jc w:val="left"/>
      </w:pPr>
      <w:r>
        <w:rPr>
          <w:rFonts w:ascii="Times New Roman" w:hAnsi="Times New Roman"/>
          <w:b w:val="0"/>
          <w:i w:val="0"/>
          <w:color w:val="000000"/>
          <w:sz w:val="24"/>
        </w:rPr>
        <w:t>Table 3.2    Problem Scenario 2 — Campus Event Awareness .......... 13</w:t>
      </w:r>
    </w:p>
    <w:p>
      <w:pPr>
        <w:spacing w:after="60" w:before="0"/>
        <w:jc w:val="left"/>
      </w:pPr>
      <w:r>
        <w:rPr>
          <w:rFonts w:ascii="Times New Roman" w:hAnsi="Times New Roman"/>
          <w:b w:val="0"/>
          <w:i w:val="0"/>
          <w:color w:val="000000"/>
          <w:sz w:val="24"/>
        </w:rPr>
        <w:t>Table 3.3    Problem Scenario 3 — Lost and Found on Campus ........ 14</w:t>
      </w:r>
    </w:p>
    <w:p>
      <w:pPr>
        <w:spacing w:after="60" w:before="0"/>
        <w:jc w:val="left"/>
      </w:pPr>
      <w:r>
        <w:rPr>
          <w:rFonts w:ascii="Times New Roman" w:hAnsi="Times New Roman"/>
          <w:b w:val="0"/>
          <w:i w:val="0"/>
          <w:color w:val="000000"/>
          <w:sz w:val="24"/>
        </w:rPr>
        <w:t>Table 3.4    User Registration Test Cases ......................... 18</w:t>
      </w:r>
    </w:p>
    <w:p>
      <w:pPr>
        <w:spacing w:after="60" w:before="0"/>
        <w:jc w:val="left"/>
      </w:pPr>
      <w:r>
        <w:rPr>
          <w:rFonts w:ascii="Times New Roman" w:hAnsi="Times New Roman"/>
          <w:b w:val="0"/>
          <w:i w:val="0"/>
          <w:color w:val="000000"/>
          <w:sz w:val="24"/>
        </w:rPr>
        <w:t>Table 3.5    User Login — Valid Credentials ....................... 19</w:t>
      </w:r>
    </w:p>
    <w:p>
      <w:pPr>
        <w:spacing w:after="60" w:before="0"/>
        <w:jc w:val="left"/>
      </w:pPr>
      <w:r>
        <w:rPr>
          <w:rFonts w:ascii="Times New Roman" w:hAnsi="Times New Roman"/>
          <w:b w:val="0"/>
          <w:i w:val="0"/>
          <w:color w:val="000000"/>
          <w:sz w:val="24"/>
        </w:rPr>
        <w:t>Table 3.6    User Login — Invalid Credentials ..................... 19</w:t>
      </w:r>
    </w:p>
    <w:p>
      <w:pPr>
        <w:spacing w:after="60" w:before="0"/>
        <w:jc w:val="left"/>
      </w:pPr>
      <w:r>
        <w:rPr>
          <w:rFonts w:ascii="Times New Roman" w:hAnsi="Times New Roman"/>
          <w:b w:val="0"/>
          <w:i w:val="0"/>
          <w:color w:val="000000"/>
          <w:sz w:val="24"/>
        </w:rPr>
        <w:t>Table 3.7    Create Post — Valid Input ............................ 20</w:t>
      </w:r>
    </w:p>
    <w:p>
      <w:pPr>
        <w:spacing w:after="60" w:before="0"/>
        <w:jc w:val="left"/>
      </w:pPr>
      <w:r>
        <w:rPr>
          <w:rFonts w:ascii="Times New Roman" w:hAnsi="Times New Roman"/>
          <w:b w:val="0"/>
          <w:i w:val="0"/>
          <w:color w:val="000000"/>
          <w:sz w:val="24"/>
        </w:rPr>
        <w:t>Table 3.8    Create Post — Invalid Input .......................... 20</w:t>
      </w:r>
    </w:p>
    <w:p>
      <w:pPr>
        <w:spacing w:after="60" w:before="0"/>
        <w:jc w:val="left"/>
      </w:pPr>
      <w:r>
        <w:rPr>
          <w:rFonts w:ascii="Times New Roman" w:hAnsi="Times New Roman"/>
          <w:b w:val="0"/>
          <w:i w:val="0"/>
          <w:color w:val="000000"/>
          <w:sz w:val="24"/>
        </w:rPr>
        <w:t>Table 3.9    Create Study Group ................................... 21</w:t>
      </w:r>
    </w:p>
    <w:p>
      <w:pPr>
        <w:spacing w:after="60" w:before="0"/>
        <w:jc w:val="left"/>
      </w:pPr>
      <w:r>
        <w:rPr>
          <w:rFonts w:ascii="Times New Roman" w:hAnsi="Times New Roman"/>
          <w:b w:val="0"/>
          <w:i w:val="0"/>
          <w:color w:val="000000"/>
          <w:sz w:val="24"/>
        </w:rPr>
        <w:t>Table 3.10    RSVP to Event ....................................... 22</w:t>
      </w:r>
    </w:p>
    <w:p>
      <w:pPr>
        <w:spacing w:after="60" w:before="0"/>
        <w:jc w:val="left"/>
      </w:pPr>
      <w:r>
        <w:rPr>
          <w:rFonts w:ascii="Times New Roman" w:hAnsi="Times New Roman"/>
          <w:b w:val="0"/>
          <w:i w:val="0"/>
          <w:color w:val="000000"/>
          <w:sz w:val="24"/>
        </w:rPr>
        <w:t>Table 3.11    Report Lost or Found Item ........................... 23</w:t>
      </w:r>
    </w:p>
    <w:p>
      <w:pPr>
        <w:spacing w:after="60" w:before="0"/>
        <w:jc w:val="left"/>
      </w:pPr>
      <w:r>
        <w:rPr>
          <w:rFonts w:ascii="Times New Roman" w:hAnsi="Times New Roman"/>
          <w:b w:val="0"/>
          <w:i w:val="0"/>
          <w:color w:val="000000"/>
          <w:sz w:val="24"/>
        </w:rPr>
        <w:t>Table 3.12    Send Message ........................................ 24</w:t>
      </w:r>
    </w:p>
    <w:p>
      <w:pPr>
        <w:spacing w:after="60" w:before="0"/>
        <w:jc w:val="left"/>
      </w:pPr>
      <w:r>
        <w:rPr>
          <w:rFonts w:ascii="Times New Roman" w:hAnsi="Times New Roman"/>
          <w:b w:val="0"/>
          <w:i w:val="0"/>
          <w:color w:val="000000"/>
          <w:sz w:val="24"/>
        </w:rPr>
        <w:t>Table 4.1    Use Case — User Registration and Login ............... 30</w:t>
      </w:r>
    </w:p>
    <w:p>
      <w:pPr>
        <w:spacing w:after="60" w:before="0"/>
        <w:jc w:val="left"/>
      </w:pPr>
      <w:r>
        <w:rPr>
          <w:rFonts w:ascii="Times New Roman" w:hAnsi="Times New Roman"/>
          <w:b w:val="0"/>
          <w:i w:val="0"/>
          <w:color w:val="000000"/>
          <w:sz w:val="24"/>
        </w:rPr>
        <w:t>Table 4.2    Use Case — Create Post and Interact on Feed .......... 31</w:t>
      </w:r>
    </w:p>
    <w:p>
      <w:pPr>
        <w:spacing w:after="60" w:before="0"/>
        <w:jc w:val="left"/>
      </w:pPr>
      <w:r>
        <w:rPr>
          <w:rFonts w:ascii="Times New Roman" w:hAnsi="Times New Roman"/>
          <w:b w:val="0"/>
          <w:i w:val="0"/>
          <w:color w:val="000000"/>
          <w:sz w:val="24"/>
        </w:rPr>
        <w:t>Table 4.3    Use Case — Study Group Management .................... 32</w:t>
      </w:r>
    </w:p>
    <w:p>
      <w:pPr>
        <w:spacing w:after="60" w:before="0"/>
        <w:jc w:val="left"/>
      </w:pPr>
      <w:r>
        <w:rPr>
          <w:rFonts w:ascii="Times New Roman" w:hAnsi="Times New Roman"/>
          <w:b w:val="0"/>
          <w:i w:val="0"/>
          <w:color w:val="000000"/>
          <w:sz w:val="24"/>
        </w:rPr>
        <w:t>Table 4.4    Use Case — Campus Event Management ................... 33</w:t>
      </w:r>
    </w:p>
    <w:p>
      <w:pPr>
        <w:spacing w:after="60" w:before="0"/>
        <w:jc w:val="left"/>
      </w:pPr>
      <w:r>
        <w:rPr>
          <w:rFonts w:ascii="Times New Roman" w:hAnsi="Times New Roman"/>
          <w:b w:val="0"/>
          <w:i w:val="0"/>
          <w:color w:val="000000"/>
          <w:sz w:val="24"/>
        </w:rPr>
        <w:t>Table 5.1    Technology Stack Summary ............................. 36</w:t>
      </w:r>
    </w:p>
    <w:p>
      <w:pPr>
        <w:spacing w:after="60" w:before="0"/>
        <w:jc w:val="left"/>
      </w:pPr>
      <w:r>
        <w:rPr>
          <w:rFonts w:ascii="Times New Roman" w:hAnsi="Times New Roman"/>
          <w:b w:val="0"/>
          <w:i w:val="0"/>
          <w:color w:val="000000"/>
          <w:sz w:val="24"/>
        </w:rPr>
        <w:t>Table 5.2    Backend API Endpoints Summary ........................ 37</w:t>
      </w:r>
    </w:p>
    <w:p>
      <w:r>
        <w:br w:type="page"/>
      </w:r>
    </w:p>
    <w:p>
      <w:pPr>
        <w:spacing w:after="0" w:before="0"/>
      </w:pPr>
      <w:r>
        <w:rPr>
          <w:sz w:val="120"/>
        </w:rPr>
        <w:t xml:space="preserve"> </w:t>
      </w:r>
    </w:p>
    <w:p>
      <w:pPr>
        <w:spacing w:after="80" w:before="0"/>
        <w:jc w:val="center"/>
      </w:pPr>
      <w:r>
        <w:rPr>
          <w:rFonts w:ascii="Times New Roman" w:hAnsi="Times New Roman"/>
          <w:b/>
          <w:color w:val="000000"/>
          <w:sz w:val="40"/>
        </w:rPr>
        <w:t>Chapter 1:</w:t>
      </w:r>
    </w:p>
    <w:p>
      <w:pPr>
        <w:spacing w:after="80" w:before="0"/>
        <w:jc w:val="center"/>
      </w:pPr>
      <w:r>
        <w:rPr>
          <w:rFonts w:ascii="Times New Roman" w:hAnsi="Times New Roman"/>
          <w:b/>
          <w:color w:val="000000"/>
          <w:sz w:val="40"/>
        </w:rPr>
        <w:t>Introduction</w:t>
      </w:r>
    </w:p>
    <w:p>
      <w:r>
        <w:br w:type="page"/>
      </w:r>
    </w:p>
    <w:p>
      <w:pPr>
        <w:spacing w:before="80" w:after="160"/>
        <w:jc w:val="left"/>
      </w:pPr>
      <w:r>
        <w:rPr>
          <w:rFonts w:ascii="Times New Roman" w:hAnsi="Times New Roman"/>
          <w:b/>
          <w:color w:val="000000"/>
          <w:sz w:val="26"/>
        </w:rPr>
        <w:t>1.1  Overview</w:t>
      </w:r>
    </w:p>
    <w:p>
      <w:pPr>
        <w:spacing w:after="200" w:before="0"/>
        <w:jc w:val="both"/>
      </w:pPr>
      <w:r>
        <w:rPr>
          <w:rFonts w:ascii="Times New Roman" w:hAnsi="Times New Roman"/>
          <w:b w:val="0"/>
          <w:i w:val="0"/>
          <w:color w:val="000000"/>
          <w:sz w:val="24"/>
        </w:rPr>
        <w:t>Riphah Konnect is a web-based application designed and developed exclusively for the students and faculty of Riphah International University, Islamabad. The platform brings together the key dimensions of university life — academic collaboration, peer communication, campus event awareness, and community engagement — into a single, secure, and polished web application. Access is restricted to verified Riphah institutional email addresses, ensuring that the community remains trusted and academically focused.</w:t>
      </w:r>
    </w:p>
    <w:p>
      <w:pPr>
        <w:spacing w:after="200" w:before="0"/>
        <w:jc w:val="both"/>
      </w:pPr>
      <w:r>
        <w:rPr>
          <w:rFonts w:ascii="Times New Roman" w:hAnsi="Times New Roman"/>
          <w:b w:val="0"/>
          <w:i w:val="0"/>
          <w:color w:val="000000"/>
          <w:sz w:val="24"/>
        </w:rPr>
        <w:t>Students can share academic posts, form course-specific study groups, discover and RSVP to campus events, report and recover lost items, send direct messages to peers in real time, and receive intelligent study partner recommendations based on their academic profile. The platform is built on a modern full-stack architecture and is accessible from any modern web browser on desktop and mobile devices.</w:t>
      </w:r>
    </w:p>
    <w:p>
      <w:pPr>
        <w:spacing w:before="80" w:after="160"/>
        <w:jc w:val="left"/>
      </w:pPr>
      <w:r>
        <w:rPr>
          <w:rFonts w:ascii="Times New Roman" w:hAnsi="Times New Roman"/>
          <w:b/>
          <w:color w:val="000000"/>
          <w:sz w:val="26"/>
        </w:rPr>
        <w:t>1.2  Opportunity and Stakeholders</w:t>
      </w:r>
    </w:p>
    <w:p>
      <w:pPr>
        <w:spacing w:after="200" w:before="0"/>
        <w:jc w:val="both"/>
      </w:pPr>
      <w:r>
        <w:rPr>
          <w:rFonts w:ascii="Times New Roman" w:hAnsi="Times New Roman"/>
          <w:b w:val="0"/>
          <w:i w:val="0"/>
          <w:color w:val="000000"/>
          <w:sz w:val="24"/>
        </w:rPr>
        <w:t>Currently, students at Riphah International University rely on a fragmented collection of informal tools — WhatsApp groups for coordination, Facebook for announcements, and email for formal communication. None of these tools are designed for academic collaboration, and none provide any mechanism for intelligent peer discovery, event management, or campus-specific community features. This gap represents a clear opportunity to build a purpose-built platform that improves student engagement and academic outcomes.</w:t>
      </w:r>
    </w:p>
    <w:p>
      <w:pPr>
        <w:spacing w:before="80" w:after="120"/>
        <w:jc w:val="left"/>
      </w:pPr>
      <w:r>
        <w:rPr>
          <w:rFonts w:ascii="Times New Roman" w:hAnsi="Times New Roman"/>
          <w:b/>
          <w:color w:val="000000"/>
          <w:sz w:val="24"/>
        </w:rPr>
        <w:t>1.2.1  Stakeholders</w:t>
      </w:r>
    </w:p>
    <w:p>
      <w:pPr>
        <w:spacing w:before="0" w:after="120"/>
        <w:ind w:left="432"/>
        <w:jc w:val="both"/>
      </w:pPr>
      <w:r>
        <w:rPr>
          <w:rFonts w:ascii="Times New Roman" w:hAnsi="Times New Roman"/>
          <w:color w:val="000000"/>
          <w:sz w:val="24"/>
        </w:rPr>
        <w:t>1.  Students — primary users who post, collaborate, RSVP to events, and use recommendations.</w:t>
      </w:r>
    </w:p>
    <w:p>
      <w:pPr>
        <w:spacing w:before="0" w:after="120"/>
        <w:ind w:left="432"/>
        <w:jc w:val="both"/>
      </w:pPr>
      <w:r>
        <w:rPr>
          <w:rFonts w:ascii="Times New Roman" w:hAnsi="Times New Roman"/>
          <w:color w:val="000000"/>
          <w:sz w:val="24"/>
        </w:rPr>
        <w:t>2.  Faculty — create events, post announcements, and participate in the academic community.</w:t>
      </w:r>
    </w:p>
    <w:p>
      <w:pPr>
        <w:spacing w:before="0" w:after="120"/>
        <w:ind w:left="432"/>
        <w:jc w:val="both"/>
      </w:pPr>
      <w:r>
        <w:rPr>
          <w:rFonts w:ascii="Times New Roman" w:hAnsi="Times New Roman"/>
          <w:color w:val="000000"/>
          <w:sz w:val="24"/>
        </w:rPr>
        <w:t>3.  Platform Administrator — manages user accounts and system health (planned for Part 2).</w:t>
      </w:r>
    </w:p>
    <w:p>
      <w:pPr>
        <w:spacing w:before="80" w:after="160"/>
        <w:jc w:val="left"/>
      </w:pPr>
      <w:r>
        <w:rPr>
          <w:rFonts w:ascii="Times New Roman" w:hAnsi="Times New Roman"/>
          <w:b/>
          <w:color w:val="000000"/>
          <w:sz w:val="26"/>
        </w:rPr>
        <w:t>1.3  Motivations and Challenges</w:t>
      </w:r>
    </w:p>
    <w:p>
      <w:pPr>
        <w:spacing w:before="80" w:after="120"/>
        <w:jc w:val="left"/>
      </w:pPr>
      <w:r>
        <w:rPr>
          <w:rFonts w:ascii="Times New Roman" w:hAnsi="Times New Roman"/>
          <w:b/>
          <w:color w:val="000000"/>
          <w:sz w:val="24"/>
        </w:rPr>
        <w:t>1.3.1  Motivations</w:t>
      </w:r>
    </w:p>
    <w:p>
      <w:pPr>
        <w:spacing w:before="0" w:after="120"/>
        <w:ind w:left="432"/>
        <w:jc w:val="both"/>
      </w:pPr>
      <w:r>
        <w:rPr>
          <w:rFonts w:ascii="Times New Roman" w:hAnsi="Times New Roman"/>
          <w:color w:val="000000"/>
          <w:sz w:val="24"/>
        </w:rPr>
        <w:t>1.  Collaboration: Students spend significant time trying to find suitable study partners and relevant academic resources across unrelated WhatsApp groups. A centralized platform directly addresses this.</w:t>
      </w:r>
    </w:p>
    <w:p>
      <w:pPr>
        <w:spacing w:before="0" w:after="120"/>
        <w:ind w:left="432"/>
        <w:jc w:val="both"/>
      </w:pPr>
      <w:r>
        <w:rPr>
          <w:rFonts w:ascii="Times New Roman" w:hAnsi="Times New Roman"/>
          <w:color w:val="000000"/>
          <w:sz w:val="24"/>
        </w:rPr>
        <w:t>2.  Event Awareness: Campus workshops, competitions, and seminars go unnoticed due to fragmented announcements. A unified event system improves participation and campus engagement.</w:t>
      </w:r>
    </w:p>
    <w:p>
      <w:pPr>
        <w:spacing w:before="0" w:after="120"/>
        <w:ind w:left="432"/>
        <w:jc w:val="both"/>
      </w:pPr>
      <w:r>
        <w:rPr>
          <w:rFonts w:ascii="Times New Roman" w:hAnsi="Times New Roman"/>
          <w:color w:val="000000"/>
          <w:sz w:val="24"/>
        </w:rPr>
        <w:t>3.  Community Trust: A university-exclusive platform restricted to institutional email addresses provides a level of trust and relevance that generic social media cannot offer.</w:t>
      </w:r>
    </w:p>
    <w:p>
      <w:pPr>
        <w:spacing w:before="0" w:after="120"/>
        <w:ind w:left="432"/>
        <w:jc w:val="both"/>
      </w:pPr>
      <w:r>
        <w:rPr>
          <w:rFonts w:ascii="Times New Roman" w:hAnsi="Times New Roman"/>
          <w:color w:val="000000"/>
          <w:sz w:val="24"/>
        </w:rPr>
        <w:t>4.  Item Recovery: Lost personal belongings on campus — ID cards, laptops, keys — are rarely recovered due to the absence of a structured digital reporting system.</w:t>
      </w:r>
    </w:p>
    <w:p>
      <w:pPr>
        <w:spacing w:after="0" w:before="0"/>
      </w:pPr>
      <w:r>
        <w:rPr>
          <w:sz w:val="8"/>
        </w:rPr>
        <w:t xml:space="preserve"> </w:t>
      </w:r>
    </w:p>
    <w:p>
      <w:pPr>
        <w:spacing w:before="80" w:after="120"/>
        <w:jc w:val="left"/>
      </w:pPr>
      <w:r>
        <w:rPr>
          <w:rFonts w:ascii="Times New Roman" w:hAnsi="Times New Roman"/>
          <w:b/>
          <w:color w:val="000000"/>
          <w:sz w:val="24"/>
        </w:rPr>
        <w:t>1.3.2  Challenges</w:t>
      </w:r>
    </w:p>
    <w:p>
      <w:pPr>
        <w:spacing w:before="0" w:after="120"/>
        <w:ind w:left="432"/>
        <w:jc w:val="both"/>
      </w:pPr>
      <w:r>
        <w:rPr>
          <w:rFonts w:ascii="Times New Roman" w:hAnsi="Times New Roman"/>
          <w:color w:val="000000"/>
          <w:sz w:val="24"/>
        </w:rPr>
        <w:t>1.  Adoption: Encouraging students to migrate from familiar informal tools such as WhatsApp to a new platform requires the new platform to provide clear, immediate value.</w:t>
      </w:r>
    </w:p>
    <w:p>
      <w:pPr>
        <w:spacing w:before="0" w:after="120"/>
        <w:ind w:left="432"/>
        <w:jc w:val="both"/>
      </w:pPr>
      <w:r>
        <w:rPr>
          <w:rFonts w:ascii="Times New Roman" w:hAnsi="Times New Roman"/>
          <w:color w:val="000000"/>
          <w:sz w:val="24"/>
        </w:rPr>
        <w:t>2.  Real-Time Performance: Delivering low-latency messaging to many concurrent users requires careful WebSocket management and efficient server architecture.</w:t>
      </w:r>
    </w:p>
    <w:p>
      <w:pPr>
        <w:spacing w:before="0" w:after="120"/>
        <w:ind w:left="432"/>
        <w:jc w:val="both"/>
      </w:pPr>
      <w:r>
        <w:rPr>
          <w:rFonts w:ascii="Times New Roman" w:hAnsi="Times New Roman"/>
          <w:color w:val="000000"/>
          <w:sz w:val="24"/>
        </w:rPr>
        <w:t>3.  Data Quality for Recommendations: The accuracy of study partner recommendations depends directly on how completely students fill in their academic profiles.</w:t>
      </w:r>
    </w:p>
    <w:p>
      <w:pPr>
        <w:spacing w:before="80" w:after="160"/>
        <w:jc w:val="left"/>
      </w:pPr>
      <w:r>
        <w:rPr>
          <w:rFonts w:ascii="Times New Roman" w:hAnsi="Times New Roman"/>
          <w:b/>
          <w:color w:val="000000"/>
          <w:sz w:val="26"/>
        </w:rPr>
        <w:t>1.4  Goals and Objectives</w:t>
      </w:r>
    </w:p>
    <w:p>
      <w:pPr>
        <w:spacing w:before="80" w:after="120"/>
        <w:jc w:val="left"/>
      </w:pPr>
      <w:r>
        <w:rPr>
          <w:rFonts w:ascii="Times New Roman" w:hAnsi="Times New Roman"/>
          <w:b/>
          <w:color w:val="000000"/>
          <w:sz w:val="24"/>
        </w:rPr>
        <w:t>1.4.1  Secure, University-Exclusive Access</w:t>
      </w:r>
    </w:p>
    <w:p>
      <w:pPr>
        <w:spacing w:after="200" w:before="0"/>
        <w:jc w:val="both"/>
      </w:pPr>
      <w:r>
        <w:rPr>
          <w:rFonts w:ascii="Times New Roman" w:hAnsi="Times New Roman"/>
          <w:b w:val="0"/>
          <w:i w:val="0"/>
          <w:color w:val="000000"/>
          <w:sz w:val="24"/>
        </w:rPr>
        <w:t>Design and implement an authentication system that restricts registration to @riphah.edu.pk and @students.riphah.edu.pk email addresses. All API endpoints are protected by JWT tokens with a 7-day expiry and bcrypt password hashing at 12 salt rounds.</w:t>
      </w:r>
    </w:p>
    <w:p>
      <w:pPr>
        <w:spacing w:before="80" w:after="120"/>
        <w:jc w:val="left"/>
      </w:pPr>
      <w:r>
        <w:rPr>
          <w:rFonts w:ascii="Times New Roman" w:hAnsi="Times New Roman"/>
          <w:b/>
          <w:color w:val="000000"/>
          <w:sz w:val="24"/>
        </w:rPr>
        <w:t>1.4.2  Social Feed Module</w:t>
      </w:r>
    </w:p>
    <w:p>
      <w:pPr>
        <w:spacing w:after="200" w:before="0"/>
        <w:jc w:val="both"/>
      </w:pPr>
      <w:r>
        <w:rPr>
          <w:rFonts w:ascii="Times New Roman" w:hAnsi="Times New Roman"/>
          <w:b w:val="0"/>
          <w:i w:val="0"/>
          <w:color w:val="000000"/>
          <w:sz w:val="24"/>
        </w:rPr>
        <w:t>Develop a structured academic news feed where users post content categorized as General, Question, Resource, or Announcement. Support likes, threaded comments, type-based filtering, and paginated post loading.</w:t>
      </w:r>
    </w:p>
    <w:p>
      <w:pPr>
        <w:spacing w:before="80" w:after="120"/>
        <w:jc w:val="left"/>
      </w:pPr>
      <w:r>
        <w:rPr>
          <w:rFonts w:ascii="Times New Roman" w:hAnsi="Times New Roman"/>
          <w:b/>
          <w:color w:val="000000"/>
          <w:sz w:val="24"/>
        </w:rPr>
        <w:t>1.4.3  Study Groups Module</w:t>
      </w:r>
    </w:p>
    <w:p>
      <w:pPr>
        <w:spacing w:after="200" w:before="0"/>
        <w:jc w:val="both"/>
      </w:pPr>
      <w:r>
        <w:rPr>
          <w:rFonts w:ascii="Times New Roman" w:hAnsi="Times New Roman"/>
          <w:b w:val="0"/>
          <w:i w:val="0"/>
          <w:color w:val="000000"/>
          <w:sz w:val="24"/>
        </w:rPr>
        <w:t>Enable students to create subject-specific study groups, browse and join existing groups, and post content within group-specific discussion spaces. Group owners manage membership.</w:t>
      </w:r>
    </w:p>
    <w:p>
      <w:pPr>
        <w:spacing w:before="80" w:after="120"/>
        <w:jc w:val="left"/>
      </w:pPr>
      <w:r>
        <w:rPr>
          <w:rFonts w:ascii="Times New Roman" w:hAnsi="Times New Roman"/>
          <w:b/>
          <w:color w:val="000000"/>
          <w:sz w:val="24"/>
        </w:rPr>
        <w:t>1.4.4  Campus Events Module</w:t>
      </w:r>
    </w:p>
    <w:p>
      <w:pPr>
        <w:spacing w:after="200" w:before="0"/>
        <w:jc w:val="both"/>
      </w:pPr>
      <w:r>
        <w:rPr>
          <w:rFonts w:ascii="Times New Roman" w:hAnsi="Times New Roman"/>
          <w:b w:val="0"/>
          <w:i w:val="0"/>
          <w:color w:val="000000"/>
          <w:sz w:val="24"/>
        </w:rPr>
        <w:t>Provide a complete event management system where faculty and students create events with title, description, location, and date. Students browse events filtered by Upcoming or All, and RSVP with Going, Interested, or Not Going.</w:t>
      </w:r>
    </w:p>
    <w:p>
      <w:pPr>
        <w:spacing w:before="80" w:after="120"/>
        <w:jc w:val="left"/>
      </w:pPr>
      <w:r>
        <w:rPr>
          <w:rFonts w:ascii="Times New Roman" w:hAnsi="Times New Roman"/>
          <w:b/>
          <w:color w:val="000000"/>
          <w:sz w:val="24"/>
        </w:rPr>
        <w:t>1.4.5  Lost and Found Module</w:t>
      </w:r>
    </w:p>
    <w:p>
      <w:pPr>
        <w:spacing w:after="200" w:before="0"/>
        <w:jc w:val="both"/>
      </w:pPr>
      <w:r>
        <w:rPr>
          <w:rFonts w:ascii="Times New Roman" w:hAnsi="Times New Roman"/>
          <w:b w:val="0"/>
          <w:i w:val="0"/>
          <w:color w:val="000000"/>
          <w:sz w:val="24"/>
        </w:rPr>
        <w:t>Implement a structured digital board for reporting and recovering lost or found items on campus. Each listing includes type (Lost/Found), category, description, and location. Owners mark listings as Resolved once items are returned.</w:t>
      </w:r>
    </w:p>
    <w:p>
      <w:pPr>
        <w:spacing w:before="80" w:after="120"/>
        <w:jc w:val="left"/>
      </w:pPr>
      <w:r>
        <w:rPr>
          <w:rFonts w:ascii="Times New Roman" w:hAnsi="Times New Roman"/>
          <w:b/>
          <w:color w:val="000000"/>
          <w:sz w:val="24"/>
        </w:rPr>
        <w:t>1.4.6  Real-Time Messaging Module</w:t>
      </w:r>
    </w:p>
    <w:p>
      <w:pPr>
        <w:spacing w:after="200" w:before="0"/>
        <w:jc w:val="both"/>
      </w:pPr>
      <w:r>
        <w:rPr>
          <w:rFonts w:ascii="Times New Roman" w:hAnsi="Times New Roman"/>
          <w:b w:val="0"/>
          <w:i w:val="0"/>
          <w:color w:val="000000"/>
          <w:sz w:val="24"/>
        </w:rPr>
        <w:t>Integrate a private one-on-one messaging system powered by Socket.io WebSocket connections, enabling instantaneous message delivery and persistent message history per conversation.</w:t>
      </w:r>
    </w:p>
    <w:p>
      <w:pPr>
        <w:spacing w:before="80" w:after="120"/>
        <w:jc w:val="left"/>
      </w:pPr>
      <w:r>
        <w:rPr>
          <w:rFonts w:ascii="Times New Roman" w:hAnsi="Times New Roman"/>
          <w:b/>
          <w:color w:val="000000"/>
          <w:sz w:val="24"/>
        </w:rPr>
        <w:t>1.4.7  AI Study Partner Recommendations Module</w:t>
      </w:r>
    </w:p>
    <w:p>
      <w:pPr>
        <w:spacing w:after="200" w:before="0"/>
        <w:jc w:val="both"/>
      </w:pPr>
      <w:r>
        <w:rPr>
          <w:rFonts w:ascii="Times New Roman" w:hAnsi="Times New Roman"/>
          <w:b w:val="0"/>
          <w:i w:val="0"/>
          <w:color w:val="000000"/>
          <w:sz w:val="24"/>
        </w:rPr>
        <w:t>Develop a weighted scoring algorithm that analyses each student's department, semester, enrolled courses, skills, and interests to recommend the most compatible study partners. Each recommendation displays a match strength badge and plain-language explanation tags.</w:t>
      </w:r>
    </w:p>
    <w:p>
      <w:pPr>
        <w:spacing w:before="80" w:after="160"/>
        <w:jc w:val="left"/>
      </w:pPr>
      <w:r>
        <w:rPr>
          <w:rFonts w:ascii="Times New Roman" w:hAnsi="Times New Roman"/>
          <w:b/>
          <w:color w:val="000000"/>
          <w:sz w:val="26"/>
        </w:rPr>
        <w:t>1.5  Solution Overview</w:t>
      </w:r>
    </w:p>
    <w:p>
      <w:pPr>
        <w:spacing w:before="80" w:after="120"/>
        <w:jc w:val="left"/>
      </w:pPr>
      <w:r>
        <w:rPr>
          <w:rFonts w:ascii="Times New Roman" w:hAnsi="Times New Roman"/>
          <w:b/>
          <w:color w:val="000000"/>
          <w:sz w:val="24"/>
        </w:rPr>
        <w:t>1.5.1  Scope of the Project</w:t>
      </w:r>
    </w:p>
    <w:p>
      <w:pPr>
        <w:spacing w:after="200" w:before="0"/>
        <w:jc w:val="both"/>
      </w:pPr>
      <w:r>
        <w:rPr>
          <w:rFonts w:ascii="Times New Roman" w:hAnsi="Times New Roman"/>
          <w:b w:val="0"/>
          <w:i w:val="0"/>
          <w:color w:val="000000"/>
          <w:sz w:val="24"/>
        </w:rPr>
        <w:t>The platform is scoped as a web application for Riphah International University students and faculty. The following modules are within scope:</w:t>
      </w:r>
    </w:p>
    <w:p>
      <w:pPr>
        <w:spacing w:before="0" w:after="120"/>
        <w:ind w:left="432"/>
        <w:jc w:val="both"/>
      </w:pPr>
      <w:r>
        <w:rPr>
          <w:rFonts w:ascii="Times New Roman" w:hAnsi="Times New Roman"/>
          <w:color w:val="000000"/>
          <w:sz w:val="24"/>
        </w:rPr>
        <w:t>1.  User Authentication and Profile Management</w:t>
      </w:r>
    </w:p>
    <w:p>
      <w:pPr>
        <w:spacing w:before="0" w:after="120"/>
        <w:ind w:left="432"/>
        <w:jc w:val="both"/>
      </w:pPr>
      <w:r>
        <w:rPr>
          <w:rFonts w:ascii="Times New Roman" w:hAnsi="Times New Roman"/>
          <w:color w:val="000000"/>
          <w:sz w:val="24"/>
        </w:rPr>
        <w:t>2.  Social Feed (posts, likes, comments, filtering)</w:t>
      </w:r>
    </w:p>
    <w:p>
      <w:pPr>
        <w:spacing w:before="0" w:after="120"/>
        <w:ind w:left="432"/>
        <w:jc w:val="both"/>
      </w:pPr>
      <w:r>
        <w:rPr>
          <w:rFonts w:ascii="Times New Roman" w:hAnsi="Times New Roman"/>
          <w:color w:val="000000"/>
          <w:sz w:val="24"/>
        </w:rPr>
        <w:t>3.  Study Groups (create, join, leave, group posts)</w:t>
      </w:r>
    </w:p>
    <w:p>
      <w:pPr>
        <w:spacing w:before="0" w:after="120"/>
        <w:ind w:left="432"/>
        <w:jc w:val="both"/>
      </w:pPr>
      <w:r>
        <w:rPr>
          <w:rFonts w:ascii="Times New Roman" w:hAnsi="Times New Roman"/>
          <w:color w:val="000000"/>
          <w:sz w:val="24"/>
        </w:rPr>
        <w:t>4.  Campus Events (create, RSVP, filter)</w:t>
      </w:r>
    </w:p>
    <w:p>
      <w:pPr>
        <w:spacing w:before="0" w:after="120"/>
        <w:ind w:left="432"/>
        <w:jc w:val="both"/>
      </w:pPr>
      <w:r>
        <w:rPr>
          <w:rFonts w:ascii="Times New Roman" w:hAnsi="Times New Roman"/>
          <w:color w:val="000000"/>
          <w:sz w:val="24"/>
        </w:rPr>
        <w:t>5.  Lost and Found (report, filter by status/category, resolve)</w:t>
      </w:r>
    </w:p>
    <w:p>
      <w:pPr>
        <w:spacing w:before="0" w:after="120"/>
        <w:ind w:left="432"/>
        <w:jc w:val="both"/>
      </w:pPr>
      <w:r>
        <w:rPr>
          <w:rFonts w:ascii="Times New Roman" w:hAnsi="Times New Roman"/>
          <w:color w:val="000000"/>
          <w:sz w:val="24"/>
        </w:rPr>
        <w:t>6.  Real-Time One-on-One Messaging</w:t>
      </w:r>
    </w:p>
    <w:p>
      <w:pPr>
        <w:spacing w:before="0" w:after="120"/>
        <w:ind w:left="432"/>
        <w:jc w:val="both"/>
      </w:pPr>
      <w:r>
        <w:rPr>
          <w:rFonts w:ascii="Times New Roman" w:hAnsi="Times New Roman"/>
          <w:color w:val="000000"/>
          <w:sz w:val="24"/>
        </w:rPr>
        <w:t>7.  AI Study Partner Recommendations</w:t>
      </w:r>
    </w:p>
    <w:p>
      <w:pPr>
        <w:spacing w:after="0" w:before="0"/>
      </w:pPr>
      <w:r>
        <w:rPr>
          <w:sz w:val="8"/>
        </w:rPr>
        <w:t xml:space="preserve"> </w:t>
      </w:r>
    </w:p>
    <w:p>
      <w:pPr>
        <w:spacing w:after="200" w:before="0"/>
        <w:jc w:val="both"/>
      </w:pPr>
      <w:r>
        <w:rPr>
          <w:rFonts w:ascii="Times New Roman" w:hAnsi="Times New Roman"/>
          <w:b w:val="0"/>
          <w:i w:val="0"/>
          <w:color w:val="000000"/>
          <w:sz w:val="24"/>
        </w:rPr>
        <w:t>The following are explicitly out of scope for this FYP: native mobile applications, integration with Riphah LMS or ERP, file/image upload infrastructure, push notifications, OAuth social login, an admin moderation dashboard, and dark mode.</w:t>
      </w:r>
    </w:p>
    <w:p>
      <w:pPr>
        <w:spacing w:before="80" w:after="160"/>
        <w:jc w:val="left"/>
      </w:pPr>
      <w:r>
        <w:rPr>
          <w:rFonts w:ascii="Times New Roman" w:hAnsi="Times New Roman"/>
          <w:b/>
          <w:color w:val="000000"/>
          <w:sz w:val="26"/>
        </w:rPr>
        <w:t>1.6  Report Outline</w:t>
      </w:r>
    </w:p>
    <w:p>
      <w:pPr>
        <w:spacing w:after="200" w:before="0"/>
        <w:jc w:val="both"/>
      </w:pPr>
      <w:r>
        <w:rPr>
          <w:rFonts w:ascii="Times New Roman" w:hAnsi="Times New Roman"/>
          <w:b w:val="0"/>
          <w:i w:val="0"/>
          <w:color w:val="000000"/>
          <w:sz w:val="24"/>
        </w:rPr>
        <w:t>Chapter 1 explains the overall goals, objectives, stakeholders, motivations, and challenges of Riphah Konnect, along with the scope of the project.</w:t>
      </w:r>
    </w:p>
    <w:p>
      <w:pPr>
        <w:spacing w:after="200" w:before="0"/>
        <w:jc w:val="both"/>
      </w:pPr>
      <w:r>
        <w:rPr>
          <w:rFonts w:ascii="Times New Roman" w:hAnsi="Times New Roman"/>
          <w:b w:val="0"/>
          <w:i w:val="0"/>
          <w:color w:val="000000"/>
          <w:sz w:val="24"/>
        </w:rPr>
        <w:t>Chapter 2 presents a market survey of existing platforms relevant to the problem domain, including a comparative feature analysis and identification of the research gap.</w:t>
      </w:r>
    </w:p>
    <w:p>
      <w:pPr>
        <w:spacing w:after="200" w:before="0"/>
        <w:jc w:val="both"/>
      </w:pPr>
      <w:r>
        <w:rPr>
          <w:rFonts w:ascii="Times New Roman" w:hAnsi="Times New Roman"/>
          <w:b w:val="0"/>
          <w:i w:val="0"/>
          <w:color w:val="000000"/>
          <w:sz w:val="24"/>
        </w:rPr>
        <w:t>Chapter 3 covers requirement engineering — problem scenarios, functional requirements, non-functional requirements, and test case design using black-box testing techniques.</w:t>
      </w:r>
    </w:p>
    <w:p>
      <w:pPr>
        <w:spacing w:after="200" w:before="0"/>
        <w:jc w:val="both"/>
      </w:pPr>
      <w:r>
        <w:rPr>
          <w:rFonts w:ascii="Times New Roman" w:hAnsi="Times New Roman"/>
          <w:b w:val="0"/>
          <w:i w:val="0"/>
          <w:color w:val="000000"/>
          <w:sz w:val="24"/>
        </w:rPr>
        <w:t>Chapter 4 covers system design including the architecture diagram, entity-relationship diagram, use case diagrams, fully addressed use cases, and activity diagrams.</w:t>
      </w:r>
    </w:p>
    <w:p>
      <w:pPr>
        <w:spacing w:after="200" w:before="0"/>
        <w:jc w:val="both"/>
      </w:pPr>
      <w:r>
        <w:rPr>
          <w:rFonts w:ascii="Times New Roman" w:hAnsi="Times New Roman"/>
          <w:b w:val="0"/>
          <w:i w:val="0"/>
          <w:color w:val="000000"/>
          <w:sz w:val="24"/>
        </w:rPr>
        <w:t>Chapter 5 documents the implementation: technologies used, backend and frontend structure, and coding standards followed.</w:t>
      </w:r>
    </w:p>
    <w:p>
      <w:pPr>
        <w:spacing w:after="200" w:before="0"/>
        <w:jc w:val="both"/>
      </w:pPr>
      <w:r>
        <w:rPr>
          <w:rFonts w:ascii="Times New Roman" w:hAnsi="Times New Roman"/>
          <w:b w:val="0"/>
          <w:i w:val="0"/>
          <w:color w:val="000000"/>
          <w:sz w:val="24"/>
        </w:rPr>
        <w:t>Chapter 7 presents the conclusion, achievements, critical review, and future recommendations for the platform.</w:t>
      </w:r>
    </w:p>
    <w:p>
      <w:r>
        <w:br w:type="page"/>
      </w:r>
    </w:p>
    <w:p>
      <w:pPr>
        <w:spacing w:after="0" w:before="0"/>
      </w:pPr>
      <w:r>
        <w:rPr>
          <w:sz w:val="120"/>
        </w:rPr>
        <w:t xml:space="preserve"> </w:t>
      </w:r>
    </w:p>
    <w:p>
      <w:pPr>
        <w:spacing w:after="80" w:before="0"/>
        <w:jc w:val="center"/>
      </w:pPr>
      <w:r>
        <w:rPr>
          <w:rFonts w:ascii="Times New Roman" w:hAnsi="Times New Roman"/>
          <w:b/>
          <w:color w:val="000000"/>
          <w:sz w:val="40"/>
        </w:rPr>
        <w:t>Chapter 2:</w:t>
      </w:r>
    </w:p>
    <w:p>
      <w:pPr>
        <w:spacing w:after="80" w:before="0"/>
        <w:jc w:val="center"/>
      </w:pPr>
      <w:r>
        <w:rPr>
          <w:rFonts w:ascii="Times New Roman" w:hAnsi="Times New Roman"/>
          <w:b/>
          <w:color w:val="000000"/>
          <w:sz w:val="40"/>
        </w:rPr>
        <w:t>Market Survey</w:t>
      </w:r>
    </w:p>
    <w:p>
      <w:r>
        <w:br w:type="page"/>
      </w:r>
    </w:p>
    <w:p>
      <w:pPr>
        <w:spacing w:before="80" w:after="160"/>
        <w:jc w:val="left"/>
      </w:pPr>
      <w:r>
        <w:rPr>
          <w:rFonts w:ascii="Times New Roman" w:hAnsi="Times New Roman"/>
          <w:b/>
          <w:color w:val="000000"/>
          <w:sz w:val="26"/>
        </w:rPr>
        <w:t>2.1  Introduction</w:t>
      </w:r>
    </w:p>
    <w:p>
      <w:pPr>
        <w:spacing w:after="200" w:before="0"/>
        <w:jc w:val="both"/>
      </w:pPr>
      <w:r>
        <w:rPr>
          <w:rFonts w:ascii="Times New Roman" w:hAnsi="Times New Roman"/>
          <w:b w:val="0"/>
          <w:i w:val="0"/>
          <w:color w:val="000000"/>
          <w:sz w:val="24"/>
        </w:rPr>
        <w:t>Analyzing and studying existing systems in the market is crucial in developing improved solutions, as it provides valuable domain knowledge for creating new systems. To gather data for Riphah Konnect, we surveyed existing university collaboration and social platforms and identified their key features and limitations. Through this process, we determined that the existing platforms in the market are either not available to Riphah students, are limited to administrative use, or do not address the full range of academic collaboration needs. This gap confirms the need for a purpose-built, university-exclusive platform tailored to the specific context of Riphah International University.</w:t>
      </w:r>
    </w:p>
    <w:p>
      <w:pPr>
        <w:spacing w:before="80" w:after="160"/>
        <w:jc w:val="left"/>
      </w:pPr>
      <w:r>
        <w:rPr>
          <w:rFonts w:ascii="Times New Roman" w:hAnsi="Times New Roman"/>
          <w:b/>
          <w:color w:val="000000"/>
          <w:sz w:val="26"/>
        </w:rPr>
        <w:t>2.2  Literature Review</w:t>
      </w:r>
    </w:p>
    <w:p>
      <w:pPr>
        <w:spacing w:after="200" w:before="0"/>
        <w:jc w:val="both"/>
      </w:pPr>
      <w:r>
        <w:rPr>
          <w:rFonts w:ascii="Times New Roman" w:hAnsi="Times New Roman"/>
          <w:b w:val="0"/>
          <w:i w:val="0"/>
          <w:color w:val="000000"/>
          <w:sz w:val="24"/>
        </w:rPr>
        <w:t>We conducted a thorough review of online platforms relevant to the domain of university student engagement and academic collaboration. We selected key features from each platform and performed a detailed comparative analysis to identify what is available, what is missing, and how Riphah Konnect fills the gap.</w:t>
      </w:r>
    </w:p>
    <w:p>
      <w:pPr>
        <w:spacing w:after="200" w:before="0"/>
        <w:jc w:val="both"/>
      </w:pPr>
      <w:r>
        <w:rPr>
          <w:rFonts w:ascii="Times New Roman" w:hAnsi="Times New Roman"/>
          <w:b w:val="0"/>
          <w:i w:val="0"/>
          <w:color w:val="000000"/>
          <w:sz w:val="24"/>
        </w:rPr>
        <w:t>Unii is a UK-based university social network that restricts access to students at partner institutions. It offers a campus feed, society pages, and event listings. However, it is available only to UK universities, has no real-time messaging, no lost and found functionality, and no AI-based recommendations.</w:t>
      </w:r>
    </w:p>
    <w:p>
      <w:pPr>
        <w:spacing w:after="200" w:before="0"/>
        <w:jc w:val="both"/>
      </w:pPr>
      <w:r>
        <w:rPr>
          <w:rFonts w:ascii="Times New Roman" w:hAnsi="Times New Roman"/>
          <w:b w:val="0"/>
          <w:i w:val="0"/>
          <w:color w:val="000000"/>
          <w:sz w:val="24"/>
        </w:rPr>
        <w:t>UniLife is an enterprise SaaS platform primarily used by North American universities for administrative student engagement. It provides event management and club pages but has no peer-to-peer social feed, no direct messaging, and requires institutional licensing — making it inaccessible as a student-built solution.</w:t>
      </w:r>
    </w:p>
    <w:p>
      <w:pPr>
        <w:spacing w:after="200" w:before="0"/>
        <w:jc w:val="both"/>
      </w:pPr>
      <w:r>
        <w:rPr>
          <w:rFonts w:ascii="Times New Roman" w:hAnsi="Times New Roman"/>
          <w:b w:val="0"/>
          <w:i w:val="0"/>
          <w:color w:val="000000"/>
          <w:sz w:val="24"/>
        </w:rPr>
        <w:t>CampusGroups is used by over 700 universities for managing student organizations, events, and service hours. It is an administrative tool with no social feed, no peer chat, and no intelligent matching. It is commercially licensed and institutionally deployed.</w:t>
      </w:r>
    </w:p>
    <w:p>
      <w:pPr>
        <w:spacing w:after="200" w:before="0"/>
        <w:jc w:val="both"/>
      </w:pPr>
      <w:r>
        <w:rPr>
          <w:rFonts w:ascii="Times New Roman" w:hAnsi="Times New Roman"/>
          <w:b w:val="0"/>
          <w:i w:val="0"/>
          <w:color w:val="000000"/>
          <w:sz w:val="24"/>
        </w:rPr>
        <w:t>Facebook Campus was Meta's college-exclusive social feature, launched in 2020 and discontinued in 2022. It provided a campus feed and group features gated by university email. Despite initial promise, it lacked academic focus, offered no study partner matching, and suffered from the trust issues associated with the parent platform.</w:t>
      </w:r>
    </w:p>
    <w:p>
      <w:pPr>
        <w:spacing w:after="200" w:before="0"/>
        <w:jc w:val="both"/>
      </w:pPr>
      <w:r>
        <w:rPr>
          <w:rFonts w:ascii="Times New Roman" w:hAnsi="Times New Roman"/>
          <w:b w:val="0"/>
          <w:i w:val="0"/>
          <w:color w:val="000000"/>
          <w:sz w:val="24"/>
        </w:rPr>
        <w:t>WhatsApp Groups represent the current informal solution used by Riphah students. While accessible, WhatsApp provides no structured content, no academic categorization, no event management, no profile system, no discovery mechanism for finding study partners, and no searchable record of past content.</w:t>
      </w:r>
    </w:p>
    <w:p>
      <w:pPr>
        <w:spacing w:after="0" w:before="0"/>
      </w:pPr>
      <w:r>
        <w:rPr>
          <w:sz w:val="12"/>
        </w:rPr>
        <w:t xml:space="preserve"> </w:t>
      </w:r>
    </w:p>
    <w:p>
      <w:pPr>
        <w:spacing w:before="60" w:after="240"/>
        <w:jc w:val="center"/>
      </w:pPr>
      <w:r>
        <w:rPr>
          <w:rFonts w:ascii="Times New Roman" w:hAnsi="Times New Roman"/>
          <w:i/>
          <w:color w:val="000000"/>
          <w:sz w:val="22"/>
        </w:rPr>
        <w:t>Table 2.1: Existing Systems Comparison</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3168"/>
            <w:vAlign w:val="center"/>
            <w:shd w:val="clear" w:color="auto" w:fill="D9D9D9"/>
          </w:tcPr>
          <w:p>
            <w:pPr>
              <w:spacing w:before="40" w:after="40"/>
              <w:jc w:val="center"/>
            </w:pPr>
            <w:r>
              <w:rPr>
                <w:rFonts w:ascii="Times New Roman" w:hAnsi="Times New Roman"/>
                <w:b/>
                <w:color w:val="000000"/>
                <w:sz w:val="22"/>
              </w:rPr>
              <w:t>Feature</w:t>
            </w:r>
          </w:p>
        </w:tc>
        <w:tc>
          <w:tcPr>
            <w:tcW w:type="dxa" w:w="1224"/>
            <w:vAlign w:val="center"/>
            <w:shd w:val="clear" w:color="auto" w:fill="D9D9D9"/>
          </w:tcPr>
          <w:p>
            <w:pPr>
              <w:spacing w:before="40" w:after="40"/>
              <w:jc w:val="center"/>
            </w:pPr>
            <w:r>
              <w:rPr>
                <w:rFonts w:ascii="Times New Roman" w:hAnsi="Times New Roman"/>
                <w:b/>
                <w:color w:val="000000"/>
                <w:sz w:val="22"/>
              </w:rPr>
              <w:t>Unii</w:t>
            </w:r>
          </w:p>
        </w:tc>
        <w:tc>
          <w:tcPr>
            <w:tcW w:type="dxa" w:w="1224"/>
            <w:vAlign w:val="center"/>
            <w:shd w:val="clear" w:color="auto" w:fill="D9D9D9"/>
          </w:tcPr>
          <w:p>
            <w:pPr>
              <w:spacing w:before="40" w:after="40"/>
              <w:jc w:val="center"/>
            </w:pPr>
            <w:r>
              <w:rPr>
                <w:rFonts w:ascii="Times New Roman" w:hAnsi="Times New Roman"/>
                <w:b/>
                <w:color w:val="000000"/>
                <w:sz w:val="22"/>
              </w:rPr>
              <w:t>UniLife</w:t>
            </w:r>
          </w:p>
        </w:tc>
        <w:tc>
          <w:tcPr>
            <w:tcW w:type="dxa" w:w="1512"/>
            <w:vAlign w:val="center"/>
            <w:shd w:val="clear" w:color="auto" w:fill="D9D9D9"/>
          </w:tcPr>
          <w:p>
            <w:pPr>
              <w:spacing w:before="40" w:after="40"/>
              <w:jc w:val="center"/>
            </w:pPr>
            <w:r>
              <w:rPr>
                <w:rFonts w:ascii="Times New Roman" w:hAnsi="Times New Roman"/>
                <w:b/>
                <w:color w:val="000000"/>
                <w:sz w:val="22"/>
              </w:rPr>
              <w:t>CampusGroups</w:t>
            </w:r>
          </w:p>
        </w:tc>
        <w:tc>
          <w:tcPr>
            <w:tcW w:type="dxa" w:w="1728"/>
            <w:vAlign w:val="center"/>
            <w:shd w:val="clear" w:color="auto" w:fill="D9D9D9"/>
          </w:tcPr>
          <w:p>
            <w:pPr>
              <w:spacing w:before="40" w:after="40"/>
              <w:jc w:val="center"/>
            </w:pPr>
            <w:r>
              <w:rPr>
                <w:rFonts w:ascii="Times New Roman" w:hAnsi="Times New Roman"/>
                <w:b/>
                <w:color w:val="000000"/>
                <w:sz w:val="22"/>
              </w:rPr>
              <w:t>Facebook Campus</w:t>
            </w:r>
          </w:p>
        </w:tc>
        <w:tc>
          <w:tcPr>
            <w:tcW w:type="dxa" w:w="1224"/>
            <w:vAlign w:val="center"/>
            <w:shd w:val="clear" w:color="auto" w:fill="D9D9D9"/>
          </w:tcPr>
          <w:p>
            <w:pPr>
              <w:spacing w:before="40" w:after="40"/>
              <w:jc w:val="center"/>
            </w:pPr>
            <w:r>
              <w:rPr>
                <w:rFonts w:ascii="Times New Roman" w:hAnsi="Times New Roman"/>
                <w:b/>
                <w:color w:val="000000"/>
                <w:sz w:val="22"/>
              </w:rPr>
              <w:t>WhatsApp</w:t>
            </w:r>
          </w:p>
        </w:tc>
      </w:tr>
      <w:tr>
        <w:tc>
          <w:tcPr>
            <w:tcW w:type="dxa" w:w="3168"/>
            <w:vAlign w:val="center"/>
          </w:tcPr>
          <w:p>
            <w:pPr>
              <w:spacing w:before="40" w:after="40"/>
              <w:jc w:val="left"/>
            </w:pPr>
            <w:r>
              <w:rPr>
                <w:rFonts w:ascii="Times New Roman" w:hAnsi="Times New Roman"/>
                <w:color w:val="000000"/>
                <w:sz w:val="20"/>
              </w:rPr>
              <w:t>University-Exclusive Access</w:t>
            </w:r>
          </w:p>
        </w:tc>
        <w:tc>
          <w:tcPr>
            <w:tcW w:type="dxa" w:w="1224"/>
            <w:vAlign w:val="center"/>
          </w:tcPr>
          <w:p>
            <w:pPr>
              <w:spacing w:before="40" w:after="40"/>
              <w:jc w:val="left"/>
            </w:pPr>
            <w:r>
              <w:rPr>
                <w:rFonts w:ascii="Times New Roman" w:hAnsi="Times New Roman"/>
                <w:color w:val="000000"/>
                <w:sz w:val="20"/>
              </w:rPr>
              <w:t>Yes (UK only)</w:t>
            </w:r>
          </w:p>
        </w:tc>
        <w:tc>
          <w:tcPr>
            <w:tcW w:type="dxa" w:w="1224"/>
            <w:vAlign w:val="center"/>
          </w:tcPr>
          <w:p>
            <w:pPr>
              <w:spacing w:before="40" w:after="40"/>
              <w:jc w:val="left"/>
            </w:pPr>
            <w:r>
              <w:rPr>
                <w:rFonts w:ascii="Times New Roman" w:hAnsi="Times New Roman"/>
                <w:color w:val="000000"/>
                <w:sz w:val="20"/>
              </w:rPr>
              <w:t>Yes (licensed)</w:t>
            </w:r>
          </w:p>
        </w:tc>
        <w:tc>
          <w:tcPr>
            <w:tcW w:type="dxa" w:w="1512"/>
            <w:vAlign w:val="center"/>
          </w:tcPr>
          <w:p>
            <w:pPr>
              <w:spacing w:before="40" w:after="40"/>
              <w:jc w:val="left"/>
            </w:pPr>
            <w:r>
              <w:rPr>
                <w:rFonts w:ascii="Times New Roman" w:hAnsi="Times New Roman"/>
                <w:color w:val="000000"/>
                <w:sz w:val="20"/>
              </w:rPr>
              <w:t>Yes (licensed)</w:t>
            </w:r>
          </w:p>
        </w:tc>
        <w:tc>
          <w:tcPr>
            <w:tcW w:type="dxa" w:w="1728"/>
            <w:vAlign w:val="center"/>
          </w:tcPr>
          <w:p>
            <w:pPr>
              <w:spacing w:before="40" w:after="40"/>
              <w:jc w:val="left"/>
            </w:pPr>
            <w:r>
              <w:rPr>
                <w:rFonts w:ascii="Times New Roman" w:hAnsi="Times New Roman"/>
                <w:color w:val="000000"/>
                <w:sz w:val="20"/>
              </w:rPr>
              <w:t>Yes (discontinued)</w:t>
            </w:r>
          </w:p>
        </w:tc>
        <w:tc>
          <w:tcPr>
            <w:tcW w:type="dxa" w:w="1224"/>
            <w:vAlign w:val="center"/>
          </w:tcPr>
          <w:p>
            <w:pPr>
              <w:spacing w:before="40" w:after="40"/>
              <w:jc w:val="left"/>
            </w:pPr>
            <w:r>
              <w:rPr>
                <w:rFonts w:ascii="Times New Roman" w:hAnsi="Times New Roman"/>
                <w:color w:val="000000"/>
                <w:sz w:val="20"/>
              </w:rPr>
              <w:t>No</w:t>
            </w:r>
          </w:p>
        </w:tc>
      </w:tr>
      <w:tr>
        <w:tc>
          <w:tcPr>
            <w:tcW w:type="dxa" w:w="3168"/>
            <w:vAlign w:val="center"/>
          </w:tcPr>
          <w:p>
            <w:pPr>
              <w:spacing w:before="40" w:after="40"/>
              <w:jc w:val="left"/>
            </w:pPr>
            <w:r>
              <w:rPr>
                <w:rFonts w:ascii="Times New Roman" w:hAnsi="Times New Roman"/>
                <w:color w:val="000000"/>
                <w:sz w:val="20"/>
              </w:rPr>
              <w:t>Social Academic Feed</w:t>
            </w:r>
          </w:p>
        </w:tc>
        <w:tc>
          <w:tcPr>
            <w:tcW w:type="dxa" w:w="1224"/>
            <w:vAlign w:val="center"/>
          </w:tcPr>
          <w:p>
            <w:pPr>
              <w:spacing w:before="40" w:after="40"/>
              <w:jc w:val="left"/>
            </w:pPr>
            <w:r>
              <w:rPr>
                <w:rFonts w:ascii="Times New Roman" w:hAnsi="Times New Roman"/>
                <w:color w:val="000000"/>
                <w:sz w:val="20"/>
              </w:rPr>
              <w:t>Yes</w:t>
            </w:r>
          </w:p>
        </w:tc>
        <w:tc>
          <w:tcPr>
            <w:tcW w:type="dxa" w:w="1224"/>
            <w:vAlign w:val="center"/>
          </w:tcPr>
          <w:p>
            <w:pPr>
              <w:spacing w:before="40" w:after="40"/>
              <w:jc w:val="left"/>
            </w:pPr>
            <w:r>
              <w:rPr>
                <w:rFonts w:ascii="Times New Roman" w:hAnsi="Times New Roman"/>
                <w:color w:val="000000"/>
                <w:sz w:val="20"/>
              </w:rPr>
              <w:t>No</w:t>
            </w:r>
          </w:p>
        </w:tc>
        <w:tc>
          <w:tcPr>
            <w:tcW w:type="dxa" w:w="1512"/>
            <w:vAlign w:val="center"/>
          </w:tcPr>
          <w:p>
            <w:pPr>
              <w:spacing w:before="40" w:after="40"/>
              <w:jc w:val="left"/>
            </w:pPr>
            <w:r>
              <w:rPr>
                <w:rFonts w:ascii="Times New Roman" w:hAnsi="Times New Roman"/>
                <w:color w:val="000000"/>
                <w:sz w:val="20"/>
              </w:rPr>
              <w:t>No</w:t>
            </w:r>
          </w:p>
        </w:tc>
        <w:tc>
          <w:tcPr>
            <w:tcW w:type="dxa" w:w="1728"/>
            <w:vAlign w:val="center"/>
          </w:tcPr>
          <w:p>
            <w:pPr>
              <w:spacing w:before="40" w:after="40"/>
              <w:jc w:val="left"/>
            </w:pPr>
            <w:r>
              <w:rPr>
                <w:rFonts w:ascii="Times New Roman" w:hAnsi="Times New Roman"/>
                <w:color w:val="000000"/>
                <w:sz w:val="20"/>
              </w:rPr>
              <w:t>Yes</w:t>
            </w:r>
          </w:p>
        </w:tc>
        <w:tc>
          <w:tcPr>
            <w:tcW w:type="dxa" w:w="1224"/>
            <w:vAlign w:val="center"/>
          </w:tcPr>
          <w:p>
            <w:pPr>
              <w:spacing w:before="40" w:after="40"/>
              <w:jc w:val="left"/>
            </w:pPr>
            <w:r>
              <w:rPr>
                <w:rFonts w:ascii="Times New Roman" w:hAnsi="Times New Roman"/>
                <w:color w:val="000000"/>
                <w:sz w:val="20"/>
              </w:rPr>
              <w:t>Partial</w:t>
            </w:r>
          </w:p>
        </w:tc>
      </w:tr>
      <w:tr>
        <w:tc>
          <w:tcPr>
            <w:tcW w:type="dxa" w:w="3168"/>
            <w:vAlign w:val="center"/>
          </w:tcPr>
          <w:p>
            <w:pPr>
              <w:spacing w:before="40" w:after="40"/>
              <w:jc w:val="left"/>
            </w:pPr>
            <w:r>
              <w:rPr>
                <w:rFonts w:ascii="Times New Roman" w:hAnsi="Times New Roman"/>
                <w:color w:val="000000"/>
                <w:sz w:val="20"/>
              </w:rPr>
              <w:t>Study Groups</w:t>
            </w:r>
          </w:p>
        </w:tc>
        <w:tc>
          <w:tcPr>
            <w:tcW w:type="dxa" w:w="1224"/>
            <w:vAlign w:val="center"/>
          </w:tcPr>
          <w:p>
            <w:pPr>
              <w:spacing w:before="40" w:after="40"/>
              <w:jc w:val="left"/>
            </w:pPr>
            <w:r>
              <w:rPr>
                <w:rFonts w:ascii="Times New Roman" w:hAnsi="Times New Roman"/>
                <w:color w:val="000000"/>
                <w:sz w:val="20"/>
              </w:rPr>
              <w:t>No</w:t>
            </w:r>
          </w:p>
        </w:tc>
        <w:tc>
          <w:tcPr>
            <w:tcW w:type="dxa" w:w="1224"/>
            <w:vAlign w:val="center"/>
          </w:tcPr>
          <w:p>
            <w:pPr>
              <w:spacing w:before="40" w:after="40"/>
              <w:jc w:val="left"/>
            </w:pPr>
            <w:r>
              <w:rPr>
                <w:rFonts w:ascii="Times New Roman" w:hAnsi="Times New Roman"/>
                <w:color w:val="000000"/>
                <w:sz w:val="20"/>
              </w:rPr>
              <w:t>No</w:t>
            </w:r>
          </w:p>
        </w:tc>
        <w:tc>
          <w:tcPr>
            <w:tcW w:type="dxa" w:w="1512"/>
            <w:vAlign w:val="center"/>
          </w:tcPr>
          <w:p>
            <w:pPr>
              <w:spacing w:before="40" w:after="40"/>
              <w:jc w:val="left"/>
            </w:pPr>
            <w:r>
              <w:rPr>
                <w:rFonts w:ascii="Times New Roman" w:hAnsi="Times New Roman"/>
                <w:color w:val="000000"/>
                <w:sz w:val="20"/>
              </w:rPr>
              <w:t>Partial</w:t>
            </w:r>
          </w:p>
        </w:tc>
        <w:tc>
          <w:tcPr>
            <w:tcW w:type="dxa" w:w="1728"/>
            <w:vAlign w:val="center"/>
          </w:tcPr>
          <w:p>
            <w:pPr>
              <w:spacing w:before="40" w:after="40"/>
              <w:jc w:val="left"/>
            </w:pPr>
            <w:r>
              <w:rPr>
                <w:rFonts w:ascii="Times New Roman" w:hAnsi="Times New Roman"/>
                <w:color w:val="000000"/>
                <w:sz w:val="20"/>
              </w:rPr>
              <w:t>No</w:t>
            </w:r>
          </w:p>
        </w:tc>
        <w:tc>
          <w:tcPr>
            <w:tcW w:type="dxa" w:w="1224"/>
            <w:vAlign w:val="center"/>
          </w:tcPr>
          <w:p>
            <w:pPr>
              <w:spacing w:before="40" w:after="40"/>
              <w:jc w:val="left"/>
            </w:pPr>
            <w:r>
              <w:rPr>
                <w:rFonts w:ascii="Times New Roman" w:hAnsi="Times New Roman"/>
                <w:color w:val="000000"/>
                <w:sz w:val="20"/>
              </w:rPr>
              <w:t>Partial</w:t>
            </w:r>
          </w:p>
        </w:tc>
      </w:tr>
      <w:tr>
        <w:tc>
          <w:tcPr>
            <w:tcW w:type="dxa" w:w="3168"/>
            <w:vAlign w:val="center"/>
          </w:tcPr>
          <w:p>
            <w:pPr>
              <w:spacing w:before="40" w:after="40"/>
              <w:jc w:val="left"/>
            </w:pPr>
            <w:r>
              <w:rPr>
                <w:rFonts w:ascii="Times New Roman" w:hAnsi="Times New Roman"/>
                <w:color w:val="000000"/>
                <w:sz w:val="20"/>
              </w:rPr>
              <w:t>Event Management with RSVP</w:t>
            </w:r>
          </w:p>
        </w:tc>
        <w:tc>
          <w:tcPr>
            <w:tcW w:type="dxa" w:w="1224"/>
            <w:vAlign w:val="center"/>
          </w:tcPr>
          <w:p>
            <w:pPr>
              <w:spacing w:before="40" w:after="40"/>
              <w:jc w:val="left"/>
            </w:pPr>
            <w:r>
              <w:rPr>
                <w:rFonts w:ascii="Times New Roman" w:hAnsi="Times New Roman"/>
                <w:color w:val="000000"/>
                <w:sz w:val="20"/>
              </w:rPr>
              <w:t>Partial</w:t>
            </w:r>
          </w:p>
        </w:tc>
        <w:tc>
          <w:tcPr>
            <w:tcW w:type="dxa" w:w="1224"/>
            <w:vAlign w:val="center"/>
          </w:tcPr>
          <w:p>
            <w:pPr>
              <w:spacing w:before="40" w:after="40"/>
              <w:jc w:val="left"/>
            </w:pPr>
            <w:r>
              <w:rPr>
                <w:rFonts w:ascii="Times New Roman" w:hAnsi="Times New Roman"/>
                <w:color w:val="000000"/>
                <w:sz w:val="20"/>
              </w:rPr>
              <w:t>Yes</w:t>
            </w:r>
          </w:p>
        </w:tc>
        <w:tc>
          <w:tcPr>
            <w:tcW w:type="dxa" w:w="1512"/>
            <w:vAlign w:val="center"/>
          </w:tcPr>
          <w:p>
            <w:pPr>
              <w:spacing w:before="40" w:after="40"/>
              <w:jc w:val="left"/>
            </w:pPr>
            <w:r>
              <w:rPr>
                <w:rFonts w:ascii="Times New Roman" w:hAnsi="Times New Roman"/>
                <w:color w:val="000000"/>
                <w:sz w:val="20"/>
              </w:rPr>
              <w:t>Yes</w:t>
            </w:r>
          </w:p>
        </w:tc>
        <w:tc>
          <w:tcPr>
            <w:tcW w:type="dxa" w:w="1728"/>
            <w:vAlign w:val="center"/>
          </w:tcPr>
          <w:p>
            <w:pPr>
              <w:spacing w:before="40" w:after="40"/>
              <w:jc w:val="left"/>
            </w:pPr>
            <w:r>
              <w:rPr>
                <w:rFonts w:ascii="Times New Roman" w:hAnsi="Times New Roman"/>
                <w:color w:val="000000"/>
                <w:sz w:val="20"/>
              </w:rPr>
              <w:t>Partial</w:t>
            </w:r>
          </w:p>
        </w:tc>
        <w:tc>
          <w:tcPr>
            <w:tcW w:type="dxa" w:w="1224"/>
            <w:vAlign w:val="center"/>
          </w:tcPr>
          <w:p>
            <w:pPr>
              <w:spacing w:before="40" w:after="40"/>
              <w:jc w:val="left"/>
            </w:pPr>
            <w:r>
              <w:rPr>
                <w:rFonts w:ascii="Times New Roman" w:hAnsi="Times New Roman"/>
                <w:color w:val="000000"/>
                <w:sz w:val="20"/>
              </w:rPr>
              <w:t>No</w:t>
            </w:r>
          </w:p>
        </w:tc>
      </w:tr>
      <w:tr>
        <w:tc>
          <w:tcPr>
            <w:tcW w:type="dxa" w:w="3168"/>
            <w:vAlign w:val="center"/>
          </w:tcPr>
          <w:p>
            <w:pPr>
              <w:spacing w:before="40" w:after="40"/>
              <w:jc w:val="left"/>
            </w:pPr>
            <w:r>
              <w:rPr>
                <w:rFonts w:ascii="Times New Roman" w:hAnsi="Times New Roman"/>
                <w:color w:val="000000"/>
                <w:sz w:val="20"/>
              </w:rPr>
              <w:t>Lost and Found Module</w:t>
            </w:r>
          </w:p>
        </w:tc>
        <w:tc>
          <w:tcPr>
            <w:tcW w:type="dxa" w:w="1224"/>
            <w:vAlign w:val="center"/>
          </w:tcPr>
          <w:p>
            <w:pPr>
              <w:spacing w:before="40" w:after="40"/>
              <w:jc w:val="left"/>
            </w:pPr>
            <w:r>
              <w:rPr>
                <w:rFonts w:ascii="Times New Roman" w:hAnsi="Times New Roman"/>
                <w:color w:val="000000"/>
                <w:sz w:val="20"/>
              </w:rPr>
              <w:t>No</w:t>
            </w:r>
          </w:p>
        </w:tc>
        <w:tc>
          <w:tcPr>
            <w:tcW w:type="dxa" w:w="1224"/>
            <w:vAlign w:val="center"/>
          </w:tcPr>
          <w:p>
            <w:pPr>
              <w:spacing w:before="40" w:after="40"/>
              <w:jc w:val="left"/>
            </w:pPr>
            <w:r>
              <w:rPr>
                <w:rFonts w:ascii="Times New Roman" w:hAnsi="Times New Roman"/>
                <w:color w:val="000000"/>
                <w:sz w:val="20"/>
              </w:rPr>
              <w:t>No</w:t>
            </w:r>
          </w:p>
        </w:tc>
        <w:tc>
          <w:tcPr>
            <w:tcW w:type="dxa" w:w="1512"/>
            <w:vAlign w:val="center"/>
          </w:tcPr>
          <w:p>
            <w:pPr>
              <w:spacing w:before="40" w:after="40"/>
              <w:jc w:val="left"/>
            </w:pPr>
            <w:r>
              <w:rPr>
                <w:rFonts w:ascii="Times New Roman" w:hAnsi="Times New Roman"/>
                <w:color w:val="000000"/>
                <w:sz w:val="20"/>
              </w:rPr>
              <w:t>No</w:t>
            </w:r>
          </w:p>
        </w:tc>
        <w:tc>
          <w:tcPr>
            <w:tcW w:type="dxa" w:w="1728"/>
            <w:vAlign w:val="center"/>
          </w:tcPr>
          <w:p>
            <w:pPr>
              <w:spacing w:before="40" w:after="40"/>
              <w:jc w:val="left"/>
            </w:pPr>
            <w:r>
              <w:rPr>
                <w:rFonts w:ascii="Times New Roman" w:hAnsi="Times New Roman"/>
                <w:color w:val="000000"/>
                <w:sz w:val="20"/>
              </w:rPr>
              <w:t>No</w:t>
            </w:r>
          </w:p>
        </w:tc>
        <w:tc>
          <w:tcPr>
            <w:tcW w:type="dxa" w:w="1224"/>
            <w:vAlign w:val="center"/>
          </w:tcPr>
          <w:p>
            <w:pPr>
              <w:spacing w:before="40" w:after="40"/>
              <w:jc w:val="left"/>
            </w:pPr>
            <w:r>
              <w:rPr>
                <w:rFonts w:ascii="Times New Roman" w:hAnsi="Times New Roman"/>
                <w:color w:val="000000"/>
                <w:sz w:val="20"/>
              </w:rPr>
              <w:t>No</w:t>
            </w:r>
          </w:p>
        </w:tc>
      </w:tr>
      <w:tr>
        <w:tc>
          <w:tcPr>
            <w:tcW w:type="dxa" w:w="3168"/>
            <w:vAlign w:val="center"/>
          </w:tcPr>
          <w:p>
            <w:pPr>
              <w:spacing w:before="40" w:after="40"/>
              <w:jc w:val="left"/>
            </w:pPr>
            <w:r>
              <w:rPr>
                <w:rFonts w:ascii="Times New Roman" w:hAnsi="Times New Roman"/>
                <w:color w:val="000000"/>
                <w:sz w:val="20"/>
              </w:rPr>
              <w:t>Real-Time Peer Messaging</w:t>
            </w:r>
          </w:p>
        </w:tc>
        <w:tc>
          <w:tcPr>
            <w:tcW w:type="dxa" w:w="1224"/>
            <w:vAlign w:val="center"/>
          </w:tcPr>
          <w:p>
            <w:pPr>
              <w:spacing w:before="40" w:after="40"/>
              <w:jc w:val="left"/>
            </w:pPr>
            <w:r>
              <w:rPr>
                <w:rFonts w:ascii="Times New Roman" w:hAnsi="Times New Roman"/>
                <w:color w:val="000000"/>
                <w:sz w:val="20"/>
              </w:rPr>
              <w:t>No</w:t>
            </w:r>
          </w:p>
        </w:tc>
        <w:tc>
          <w:tcPr>
            <w:tcW w:type="dxa" w:w="1224"/>
            <w:vAlign w:val="center"/>
          </w:tcPr>
          <w:p>
            <w:pPr>
              <w:spacing w:before="40" w:after="40"/>
              <w:jc w:val="left"/>
            </w:pPr>
            <w:r>
              <w:rPr>
                <w:rFonts w:ascii="Times New Roman" w:hAnsi="Times New Roman"/>
                <w:color w:val="000000"/>
                <w:sz w:val="20"/>
              </w:rPr>
              <w:t>No</w:t>
            </w:r>
          </w:p>
        </w:tc>
        <w:tc>
          <w:tcPr>
            <w:tcW w:type="dxa" w:w="1512"/>
            <w:vAlign w:val="center"/>
          </w:tcPr>
          <w:p>
            <w:pPr>
              <w:spacing w:before="40" w:after="40"/>
              <w:jc w:val="left"/>
            </w:pPr>
            <w:r>
              <w:rPr>
                <w:rFonts w:ascii="Times New Roman" w:hAnsi="Times New Roman"/>
                <w:color w:val="000000"/>
                <w:sz w:val="20"/>
              </w:rPr>
              <w:t>No</w:t>
            </w:r>
          </w:p>
        </w:tc>
        <w:tc>
          <w:tcPr>
            <w:tcW w:type="dxa" w:w="1728"/>
            <w:vAlign w:val="center"/>
          </w:tcPr>
          <w:p>
            <w:pPr>
              <w:spacing w:before="40" w:after="40"/>
              <w:jc w:val="left"/>
            </w:pPr>
            <w:r>
              <w:rPr>
                <w:rFonts w:ascii="Times New Roman" w:hAnsi="Times New Roman"/>
                <w:color w:val="000000"/>
                <w:sz w:val="20"/>
              </w:rPr>
              <w:t>No</w:t>
            </w:r>
          </w:p>
        </w:tc>
        <w:tc>
          <w:tcPr>
            <w:tcW w:type="dxa" w:w="1224"/>
            <w:vAlign w:val="center"/>
          </w:tcPr>
          <w:p>
            <w:pPr>
              <w:spacing w:before="40" w:after="40"/>
              <w:jc w:val="left"/>
            </w:pPr>
            <w:r>
              <w:rPr>
                <w:rFonts w:ascii="Times New Roman" w:hAnsi="Times New Roman"/>
                <w:color w:val="000000"/>
                <w:sz w:val="20"/>
              </w:rPr>
              <w:t>Yes</w:t>
            </w:r>
          </w:p>
        </w:tc>
      </w:tr>
      <w:tr>
        <w:tc>
          <w:tcPr>
            <w:tcW w:type="dxa" w:w="3168"/>
            <w:vAlign w:val="center"/>
          </w:tcPr>
          <w:p>
            <w:pPr>
              <w:spacing w:before="40" w:after="40"/>
              <w:jc w:val="left"/>
            </w:pPr>
            <w:r>
              <w:rPr>
                <w:rFonts w:ascii="Times New Roman" w:hAnsi="Times New Roman"/>
                <w:color w:val="000000"/>
                <w:sz w:val="20"/>
              </w:rPr>
              <w:t>AI Study Partner Matching</w:t>
            </w:r>
          </w:p>
        </w:tc>
        <w:tc>
          <w:tcPr>
            <w:tcW w:type="dxa" w:w="1224"/>
            <w:vAlign w:val="center"/>
          </w:tcPr>
          <w:p>
            <w:pPr>
              <w:spacing w:before="40" w:after="40"/>
              <w:jc w:val="left"/>
            </w:pPr>
            <w:r>
              <w:rPr>
                <w:rFonts w:ascii="Times New Roman" w:hAnsi="Times New Roman"/>
                <w:color w:val="000000"/>
                <w:sz w:val="20"/>
              </w:rPr>
              <w:t>No</w:t>
            </w:r>
          </w:p>
        </w:tc>
        <w:tc>
          <w:tcPr>
            <w:tcW w:type="dxa" w:w="1224"/>
            <w:vAlign w:val="center"/>
          </w:tcPr>
          <w:p>
            <w:pPr>
              <w:spacing w:before="40" w:after="40"/>
              <w:jc w:val="left"/>
            </w:pPr>
            <w:r>
              <w:rPr>
                <w:rFonts w:ascii="Times New Roman" w:hAnsi="Times New Roman"/>
                <w:color w:val="000000"/>
                <w:sz w:val="20"/>
              </w:rPr>
              <w:t>No</w:t>
            </w:r>
          </w:p>
        </w:tc>
        <w:tc>
          <w:tcPr>
            <w:tcW w:type="dxa" w:w="1512"/>
            <w:vAlign w:val="center"/>
          </w:tcPr>
          <w:p>
            <w:pPr>
              <w:spacing w:before="40" w:after="40"/>
              <w:jc w:val="left"/>
            </w:pPr>
            <w:r>
              <w:rPr>
                <w:rFonts w:ascii="Times New Roman" w:hAnsi="Times New Roman"/>
                <w:color w:val="000000"/>
                <w:sz w:val="20"/>
              </w:rPr>
              <w:t>No</w:t>
            </w:r>
          </w:p>
        </w:tc>
        <w:tc>
          <w:tcPr>
            <w:tcW w:type="dxa" w:w="1728"/>
            <w:vAlign w:val="center"/>
          </w:tcPr>
          <w:p>
            <w:pPr>
              <w:spacing w:before="40" w:after="40"/>
              <w:jc w:val="left"/>
            </w:pPr>
            <w:r>
              <w:rPr>
                <w:rFonts w:ascii="Times New Roman" w:hAnsi="Times New Roman"/>
                <w:color w:val="000000"/>
                <w:sz w:val="20"/>
              </w:rPr>
              <w:t>No</w:t>
            </w:r>
          </w:p>
        </w:tc>
        <w:tc>
          <w:tcPr>
            <w:tcW w:type="dxa" w:w="1224"/>
            <w:vAlign w:val="center"/>
          </w:tcPr>
          <w:p>
            <w:pPr>
              <w:spacing w:before="40" w:after="40"/>
              <w:jc w:val="left"/>
            </w:pPr>
            <w:r>
              <w:rPr>
                <w:rFonts w:ascii="Times New Roman" w:hAnsi="Times New Roman"/>
                <w:color w:val="000000"/>
                <w:sz w:val="20"/>
              </w:rPr>
              <w:t>No</w:t>
            </w:r>
          </w:p>
        </w:tc>
      </w:tr>
      <w:tr>
        <w:tc>
          <w:tcPr>
            <w:tcW w:type="dxa" w:w="3168"/>
            <w:vAlign w:val="center"/>
          </w:tcPr>
          <w:p>
            <w:pPr>
              <w:spacing w:before="40" w:after="40"/>
              <w:jc w:val="left"/>
            </w:pPr>
            <w:r>
              <w:rPr>
                <w:rFonts w:ascii="Times New Roman" w:hAnsi="Times New Roman"/>
                <w:color w:val="000000"/>
                <w:sz w:val="20"/>
              </w:rPr>
              <w:t>Available to Riphah Students</w:t>
            </w:r>
          </w:p>
        </w:tc>
        <w:tc>
          <w:tcPr>
            <w:tcW w:type="dxa" w:w="1224"/>
            <w:vAlign w:val="center"/>
          </w:tcPr>
          <w:p>
            <w:pPr>
              <w:spacing w:before="40" w:after="40"/>
              <w:jc w:val="left"/>
            </w:pPr>
            <w:r>
              <w:rPr>
                <w:rFonts w:ascii="Times New Roman" w:hAnsi="Times New Roman"/>
                <w:color w:val="000000"/>
                <w:sz w:val="20"/>
              </w:rPr>
              <w:t>No</w:t>
            </w:r>
          </w:p>
        </w:tc>
        <w:tc>
          <w:tcPr>
            <w:tcW w:type="dxa" w:w="1224"/>
            <w:vAlign w:val="center"/>
          </w:tcPr>
          <w:p>
            <w:pPr>
              <w:spacing w:before="40" w:after="40"/>
              <w:jc w:val="left"/>
            </w:pPr>
            <w:r>
              <w:rPr>
                <w:rFonts w:ascii="Times New Roman" w:hAnsi="Times New Roman"/>
                <w:color w:val="000000"/>
                <w:sz w:val="20"/>
              </w:rPr>
              <w:t>No</w:t>
            </w:r>
          </w:p>
        </w:tc>
        <w:tc>
          <w:tcPr>
            <w:tcW w:type="dxa" w:w="1512"/>
            <w:vAlign w:val="center"/>
          </w:tcPr>
          <w:p>
            <w:pPr>
              <w:spacing w:before="40" w:after="40"/>
              <w:jc w:val="left"/>
            </w:pPr>
            <w:r>
              <w:rPr>
                <w:rFonts w:ascii="Times New Roman" w:hAnsi="Times New Roman"/>
                <w:color w:val="000000"/>
                <w:sz w:val="20"/>
              </w:rPr>
              <w:t>No</w:t>
            </w:r>
          </w:p>
        </w:tc>
        <w:tc>
          <w:tcPr>
            <w:tcW w:type="dxa" w:w="1728"/>
            <w:vAlign w:val="center"/>
          </w:tcPr>
          <w:p>
            <w:pPr>
              <w:spacing w:before="40" w:after="40"/>
              <w:jc w:val="left"/>
            </w:pPr>
            <w:r>
              <w:rPr>
                <w:rFonts w:ascii="Times New Roman" w:hAnsi="Times New Roman"/>
                <w:color w:val="000000"/>
                <w:sz w:val="20"/>
              </w:rPr>
              <w:t>No</w:t>
            </w:r>
          </w:p>
        </w:tc>
        <w:tc>
          <w:tcPr>
            <w:tcW w:type="dxa" w:w="1224"/>
            <w:vAlign w:val="center"/>
          </w:tcPr>
          <w:p>
            <w:pPr>
              <w:spacing w:before="40" w:after="40"/>
              <w:jc w:val="left"/>
            </w:pPr>
            <w:r>
              <w:rPr>
                <w:rFonts w:ascii="Times New Roman" w:hAnsi="Times New Roman"/>
                <w:color w:val="000000"/>
                <w:sz w:val="20"/>
              </w:rPr>
              <w:t>Yes</w:t>
            </w:r>
          </w:p>
        </w:tc>
      </w:tr>
    </w:tbl>
    <w:p>
      <w:pPr>
        <w:spacing w:after="0" w:before="0"/>
      </w:pPr>
      <w:r>
        <w:rPr>
          <w:sz w:val="12"/>
        </w:rPr>
        <w:t xml:space="preserve"> </w:t>
      </w:r>
    </w:p>
    <w:p>
      <w:pPr>
        <w:spacing w:before="80" w:after="160"/>
        <w:jc w:val="left"/>
      </w:pPr>
      <w:r>
        <w:rPr>
          <w:rFonts w:ascii="Times New Roman" w:hAnsi="Times New Roman"/>
          <w:b/>
          <w:color w:val="000000"/>
          <w:sz w:val="26"/>
        </w:rPr>
        <w:t>2.3  Summary</w:t>
      </w:r>
    </w:p>
    <w:p>
      <w:pPr>
        <w:spacing w:after="200" w:before="0"/>
        <w:jc w:val="both"/>
      </w:pPr>
      <w:r>
        <w:rPr>
          <w:rFonts w:ascii="Times New Roman" w:hAnsi="Times New Roman"/>
          <w:b w:val="0"/>
          <w:i w:val="0"/>
          <w:color w:val="000000"/>
          <w:sz w:val="24"/>
        </w:rPr>
        <w:t>Based on our survey of existing platforms, we conclude that no available solution combines all the features required for a comprehensive university academic collaboration platform accessible to Riphah students. None of the reviewed systems provide a lost and found module, and none offer AI-powered study partner matching. Enterprise solutions like UniLife and CampusGroups require institutional licensing and are focused on administrative functions rather than peer collaboration. WhatsApp, while accessible, provides no academic structure or discoverability. These findings give us confidence that Riphah Konnect introduces features that are genuinely new to the Riphah University context and directly addresses the unmet needs of the student community.</w:t>
      </w:r>
    </w:p>
    <w:p>
      <w:r>
        <w:br w:type="page"/>
      </w:r>
    </w:p>
    <w:p>
      <w:pPr>
        <w:spacing w:after="0" w:before="0"/>
      </w:pPr>
      <w:r>
        <w:rPr>
          <w:sz w:val="120"/>
        </w:rPr>
        <w:t xml:space="preserve"> </w:t>
      </w:r>
    </w:p>
    <w:p>
      <w:pPr>
        <w:spacing w:after="80" w:before="0"/>
        <w:jc w:val="center"/>
      </w:pPr>
      <w:r>
        <w:rPr>
          <w:rFonts w:ascii="Times New Roman" w:hAnsi="Times New Roman"/>
          <w:b/>
          <w:color w:val="000000"/>
          <w:sz w:val="40"/>
        </w:rPr>
        <w:t>Chapter 3:</w:t>
      </w:r>
    </w:p>
    <w:p>
      <w:pPr>
        <w:spacing w:after="80" w:before="0"/>
        <w:jc w:val="center"/>
      </w:pPr>
      <w:r>
        <w:rPr>
          <w:rFonts w:ascii="Times New Roman" w:hAnsi="Times New Roman"/>
          <w:b/>
          <w:color w:val="000000"/>
          <w:sz w:val="40"/>
        </w:rPr>
        <w:t>Requirement</w:t>
      </w:r>
    </w:p>
    <w:p>
      <w:pPr>
        <w:spacing w:after="80" w:before="0"/>
        <w:jc w:val="center"/>
      </w:pPr>
      <w:r>
        <w:rPr>
          <w:rFonts w:ascii="Times New Roman" w:hAnsi="Times New Roman"/>
          <w:b/>
          <w:color w:val="000000"/>
          <w:sz w:val="40"/>
        </w:rPr>
        <w:t>Engineering</w:t>
      </w:r>
    </w:p>
    <w:p>
      <w:r>
        <w:br w:type="page"/>
      </w:r>
    </w:p>
    <w:p>
      <w:pPr>
        <w:spacing w:before="80" w:after="160"/>
        <w:jc w:val="left"/>
      </w:pPr>
      <w:r>
        <w:rPr>
          <w:rFonts w:ascii="Times New Roman" w:hAnsi="Times New Roman"/>
          <w:b/>
          <w:color w:val="000000"/>
          <w:sz w:val="26"/>
        </w:rPr>
        <w:t>3.1  Introduction</w:t>
      </w:r>
    </w:p>
    <w:p>
      <w:pPr>
        <w:spacing w:after="200" w:before="0"/>
        <w:jc w:val="both"/>
      </w:pPr>
      <w:r>
        <w:rPr>
          <w:rFonts w:ascii="Times New Roman" w:hAnsi="Times New Roman"/>
          <w:b w:val="0"/>
          <w:i w:val="0"/>
          <w:color w:val="000000"/>
          <w:sz w:val="24"/>
        </w:rPr>
        <w:t>In this chapter we discuss all functional and non-functional requirements of Riphah Konnect. We present the problem scenarios that motivated the system's development, followed by the full set of functional requirements grouped by module, the non-functional requirements governing system quality, and test cases designed using black-box testing techniques to verify core functionality.</w:t>
      </w:r>
    </w:p>
    <w:p>
      <w:pPr>
        <w:spacing w:before="80" w:after="160"/>
        <w:jc w:val="left"/>
      </w:pPr>
      <w:r>
        <w:rPr>
          <w:rFonts w:ascii="Times New Roman" w:hAnsi="Times New Roman"/>
          <w:b/>
          <w:color w:val="000000"/>
          <w:sz w:val="26"/>
        </w:rPr>
        <w:t>3.2  Problem Scenarios</w:t>
      </w:r>
    </w:p>
    <w:p>
      <w:pPr>
        <w:spacing w:after="200" w:before="0"/>
        <w:jc w:val="both"/>
      </w:pPr>
      <w:r>
        <w:rPr>
          <w:rFonts w:ascii="Times New Roman" w:hAnsi="Times New Roman"/>
          <w:b w:val="0"/>
          <w:i w:val="0"/>
          <w:color w:val="000000"/>
          <w:sz w:val="24"/>
        </w:rPr>
        <w:t>The following problem scenarios were identified through observation of student behaviour and discussion with Riphah University students. Each scenario describes a real pain point and illustrates how Riphah Konnect addresses it.</w:t>
      </w:r>
    </w:p>
    <w:p>
      <w:pPr>
        <w:spacing w:after="0" w:before="0"/>
      </w:pPr>
      <w:r>
        <w:rPr>
          <w:sz w:val="8"/>
        </w:rPr>
        <w:t xml:space="preserve"> </w:t>
      </w:r>
    </w:p>
    <w:p>
      <w:pPr>
        <w:spacing w:before="60" w:after="240"/>
        <w:jc w:val="center"/>
      </w:pPr>
      <w:r>
        <w:rPr>
          <w:rFonts w:ascii="Times New Roman" w:hAnsi="Times New Roman"/>
          <w:i/>
          <w:color w:val="000000"/>
          <w:sz w:val="22"/>
        </w:rPr>
        <w:t>Table 3.1: Problem Scenario 1 — Finding Study Partners</w:t>
      </w:r>
    </w:p>
    <w:tbl>
      <w:tblPr>
        <w:tblStyle w:val="TableGrid"/>
        <w:tblW w:type="auto" w:w="0"/>
        <w:jc w:val="center"/>
        <w:tblLook w:firstColumn="1" w:firstRow="1" w:lastColumn="0" w:lastRow="0" w:noHBand="0" w:noVBand="1" w:val="04A0"/>
      </w:tblPr>
      <w:tblGrid>
        <w:gridCol w:w="4500"/>
        <w:gridCol w:w="4500"/>
      </w:tblGrid>
      <w:tr>
        <w:tc>
          <w:tcPr>
            <w:tcW w:type="dxa" w:w="2160"/>
            <w:vAlign w:val="center"/>
            <w:shd w:val="clear" w:color="auto" w:fill="D9D9D9"/>
          </w:tcPr>
          <w:p>
            <w:pPr>
              <w:spacing w:before="40" w:after="40"/>
              <w:jc w:val="center"/>
            </w:pPr>
            <w:r>
              <w:rPr>
                <w:rFonts w:ascii="Times New Roman" w:hAnsi="Times New Roman"/>
                <w:b/>
                <w:color w:val="000000"/>
                <w:sz w:val="22"/>
              </w:rPr>
              <w:t>Field</w:t>
            </w:r>
          </w:p>
        </w:tc>
        <w:tc>
          <w:tcPr>
            <w:tcW w:type="dxa" w:w="7632"/>
            <w:vAlign w:val="center"/>
            <w:shd w:val="clear" w:color="auto" w:fill="D9D9D9"/>
          </w:tcPr>
          <w:p>
            <w:pPr>
              <w:spacing w:before="40" w:after="40"/>
              <w:jc w:val="center"/>
            </w:pPr>
            <w:r>
              <w:rPr>
                <w:rFonts w:ascii="Times New Roman" w:hAnsi="Times New Roman"/>
                <w:b/>
                <w:color w:val="000000"/>
                <w:sz w:val="22"/>
              </w:rPr>
              <w:t>Description</w:t>
            </w:r>
          </w:p>
        </w:tc>
      </w:tr>
      <w:tr>
        <w:tc>
          <w:tcPr>
            <w:tcW w:type="dxa" w:w="2160"/>
            <w:vAlign w:val="center"/>
          </w:tcPr>
          <w:p>
            <w:pPr>
              <w:spacing w:before="40" w:after="40"/>
              <w:jc w:val="left"/>
            </w:pPr>
            <w:r>
              <w:rPr>
                <w:rFonts w:ascii="Times New Roman" w:hAnsi="Times New Roman"/>
                <w:color w:val="000000"/>
                <w:sz w:val="20"/>
              </w:rPr>
              <w:t>Scenario Title</w:t>
            </w:r>
          </w:p>
        </w:tc>
        <w:tc>
          <w:tcPr>
            <w:tcW w:type="dxa" w:w="7632"/>
            <w:vAlign w:val="center"/>
          </w:tcPr>
          <w:p>
            <w:pPr>
              <w:spacing w:before="40" w:after="40"/>
              <w:jc w:val="left"/>
            </w:pPr>
            <w:r>
              <w:rPr>
                <w:rFonts w:ascii="Times New Roman" w:hAnsi="Times New Roman"/>
                <w:color w:val="000000"/>
                <w:sz w:val="20"/>
              </w:rPr>
              <w:t>Finding a Suitable Study Partner Before Examinations</w:t>
            </w:r>
          </w:p>
        </w:tc>
      </w:tr>
      <w:tr>
        <w:tc>
          <w:tcPr>
            <w:tcW w:type="dxa" w:w="2160"/>
            <w:vAlign w:val="center"/>
          </w:tcPr>
          <w:p>
            <w:pPr>
              <w:spacing w:before="40" w:after="40"/>
              <w:jc w:val="left"/>
            </w:pPr>
            <w:r>
              <w:rPr>
                <w:rFonts w:ascii="Times New Roman" w:hAnsi="Times New Roman"/>
                <w:color w:val="000000"/>
                <w:sz w:val="20"/>
              </w:rPr>
              <w:t>Actor</w:t>
            </w:r>
          </w:p>
        </w:tc>
        <w:tc>
          <w:tcPr>
            <w:tcW w:type="dxa" w:w="7632"/>
            <w:vAlign w:val="center"/>
          </w:tcPr>
          <w:p>
            <w:pPr>
              <w:spacing w:before="40" w:after="40"/>
              <w:jc w:val="left"/>
            </w:pPr>
            <w:r>
              <w:rPr>
                <w:rFonts w:ascii="Times New Roman" w:hAnsi="Times New Roman"/>
                <w:color w:val="000000"/>
                <w:sz w:val="20"/>
              </w:rPr>
              <w:t>Student — Semester 5, BSSE</w:t>
            </w:r>
          </w:p>
        </w:tc>
      </w:tr>
      <w:tr>
        <w:tc>
          <w:tcPr>
            <w:tcW w:type="dxa" w:w="2160"/>
            <w:vAlign w:val="center"/>
          </w:tcPr>
          <w:p>
            <w:pPr>
              <w:spacing w:before="40" w:after="40"/>
              <w:jc w:val="left"/>
            </w:pPr>
            <w:r>
              <w:rPr>
                <w:rFonts w:ascii="Times New Roman" w:hAnsi="Times New Roman"/>
                <w:color w:val="000000"/>
                <w:sz w:val="20"/>
              </w:rPr>
              <w:t>Problem</w:t>
            </w:r>
          </w:p>
        </w:tc>
        <w:tc>
          <w:tcPr>
            <w:tcW w:type="dxa" w:w="7632"/>
            <w:vAlign w:val="center"/>
          </w:tcPr>
          <w:p>
            <w:pPr>
              <w:spacing w:before="40" w:after="40"/>
              <w:jc w:val="left"/>
            </w:pPr>
            <w:r>
              <w:rPr>
                <w:rFonts w:ascii="Times New Roman" w:hAnsi="Times New Roman"/>
                <w:color w:val="000000"/>
                <w:sz w:val="20"/>
              </w:rPr>
              <w:t>A student preparing for mid-term examinations needs peers enrolled in the same courses. No platform exists to search for such students. The student posts in multiple WhatsApp groups and receives no useful response before the exam date.</w:t>
            </w:r>
          </w:p>
        </w:tc>
      </w:tr>
      <w:tr>
        <w:tc>
          <w:tcPr>
            <w:tcW w:type="dxa" w:w="2160"/>
            <w:vAlign w:val="center"/>
          </w:tcPr>
          <w:p>
            <w:pPr>
              <w:spacing w:before="40" w:after="40"/>
              <w:jc w:val="left"/>
            </w:pPr>
            <w:r>
              <w:rPr>
                <w:rFonts w:ascii="Times New Roman" w:hAnsi="Times New Roman"/>
                <w:color w:val="000000"/>
                <w:sz w:val="20"/>
              </w:rPr>
              <w:t>Impact</w:t>
            </w:r>
          </w:p>
        </w:tc>
        <w:tc>
          <w:tcPr>
            <w:tcW w:type="dxa" w:w="7632"/>
            <w:vAlign w:val="center"/>
          </w:tcPr>
          <w:p>
            <w:pPr>
              <w:spacing w:before="40" w:after="40"/>
              <w:jc w:val="left"/>
            </w:pPr>
            <w:r>
              <w:rPr>
                <w:rFonts w:ascii="Times New Roman" w:hAnsi="Times New Roman"/>
                <w:color w:val="000000"/>
                <w:sz w:val="20"/>
              </w:rPr>
              <w:t>Students prepare for assessments in isolation, miss collaborative learning benefits, and underperform in examinations.</w:t>
            </w:r>
          </w:p>
        </w:tc>
      </w:tr>
      <w:tr>
        <w:tc>
          <w:tcPr>
            <w:tcW w:type="dxa" w:w="2160"/>
            <w:vAlign w:val="center"/>
          </w:tcPr>
          <w:p>
            <w:pPr>
              <w:spacing w:before="40" w:after="40"/>
              <w:jc w:val="left"/>
            </w:pPr>
            <w:r>
              <w:rPr>
                <w:rFonts w:ascii="Times New Roman" w:hAnsi="Times New Roman"/>
                <w:color w:val="000000"/>
                <w:sz w:val="20"/>
              </w:rPr>
              <w:t>Solution</w:t>
            </w:r>
          </w:p>
        </w:tc>
        <w:tc>
          <w:tcPr>
            <w:tcW w:type="dxa" w:w="7632"/>
            <w:vAlign w:val="center"/>
          </w:tcPr>
          <w:p>
            <w:pPr>
              <w:spacing w:before="40" w:after="40"/>
              <w:jc w:val="left"/>
            </w:pPr>
            <w:r>
              <w:rPr>
                <w:rFonts w:ascii="Times New Roman" w:hAnsi="Times New Roman"/>
                <w:color w:val="000000"/>
                <w:sz w:val="20"/>
              </w:rPr>
              <w:t>The AI recommendation engine analyses enrolled courses, department, semester, skills, and interests to suggest compatible study partners ranked by match score. The student views explanation tags and initiates a direct message.</w:t>
            </w:r>
          </w:p>
        </w:tc>
      </w:tr>
    </w:tbl>
    <w:p>
      <w:pPr>
        <w:spacing w:after="0" w:before="0"/>
      </w:pPr>
      <w:r>
        <w:rPr>
          <w:sz w:val="12"/>
        </w:rPr>
        <w:t xml:space="preserve"> </w:t>
      </w:r>
    </w:p>
    <w:p>
      <w:pPr>
        <w:spacing w:after="0" w:before="0"/>
      </w:pPr>
      <w:r>
        <w:rPr>
          <w:sz w:val="8"/>
        </w:rPr>
        <w:t xml:space="preserve"> </w:t>
      </w:r>
    </w:p>
    <w:p>
      <w:pPr>
        <w:spacing w:before="60" w:after="240"/>
        <w:jc w:val="center"/>
      </w:pPr>
      <w:r>
        <w:rPr>
          <w:rFonts w:ascii="Times New Roman" w:hAnsi="Times New Roman"/>
          <w:i/>
          <w:color w:val="000000"/>
          <w:sz w:val="22"/>
        </w:rPr>
        <w:t>Table 3.2: Problem Scenario 2 — Campus Event Awareness</w:t>
      </w:r>
    </w:p>
    <w:tbl>
      <w:tblPr>
        <w:tblStyle w:val="TableGrid"/>
        <w:tblW w:type="auto" w:w="0"/>
        <w:jc w:val="center"/>
        <w:tblLook w:firstColumn="1" w:firstRow="1" w:lastColumn="0" w:lastRow="0" w:noHBand="0" w:noVBand="1" w:val="04A0"/>
      </w:tblPr>
      <w:tblGrid>
        <w:gridCol w:w="4500"/>
        <w:gridCol w:w="4500"/>
      </w:tblGrid>
      <w:tr>
        <w:tc>
          <w:tcPr>
            <w:tcW w:type="dxa" w:w="2160"/>
            <w:vAlign w:val="center"/>
            <w:shd w:val="clear" w:color="auto" w:fill="D9D9D9"/>
          </w:tcPr>
          <w:p>
            <w:pPr>
              <w:spacing w:before="40" w:after="40"/>
              <w:jc w:val="center"/>
            </w:pPr>
            <w:r>
              <w:rPr>
                <w:rFonts w:ascii="Times New Roman" w:hAnsi="Times New Roman"/>
                <w:b/>
                <w:color w:val="000000"/>
                <w:sz w:val="22"/>
              </w:rPr>
              <w:t>Field</w:t>
            </w:r>
          </w:p>
        </w:tc>
        <w:tc>
          <w:tcPr>
            <w:tcW w:type="dxa" w:w="7632"/>
            <w:vAlign w:val="center"/>
            <w:shd w:val="clear" w:color="auto" w:fill="D9D9D9"/>
          </w:tcPr>
          <w:p>
            <w:pPr>
              <w:spacing w:before="40" w:after="40"/>
              <w:jc w:val="center"/>
            </w:pPr>
            <w:r>
              <w:rPr>
                <w:rFonts w:ascii="Times New Roman" w:hAnsi="Times New Roman"/>
                <w:b/>
                <w:color w:val="000000"/>
                <w:sz w:val="22"/>
              </w:rPr>
              <w:t>Description</w:t>
            </w:r>
          </w:p>
        </w:tc>
      </w:tr>
      <w:tr>
        <w:tc>
          <w:tcPr>
            <w:tcW w:type="dxa" w:w="2160"/>
            <w:vAlign w:val="center"/>
          </w:tcPr>
          <w:p>
            <w:pPr>
              <w:spacing w:before="40" w:after="40"/>
              <w:jc w:val="left"/>
            </w:pPr>
            <w:r>
              <w:rPr>
                <w:rFonts w:ascii="Times New Roman" w:hAnsi="Times New Roman"/>
                <w:color w:val="000000"/>
                <w:sz w:val="20"/>
              </w:rPr>
              <w:t>Scenario Title</w:t>
            </w:r>
          </w:p>
        </w:tc>
        <w:tc>
          <w:tcPr>
            <w:tcW w:type="dxa" w:w="7632"/>
            <w:vAlign w:val="center"/>
          </w:tcPr>
          <w:p>
            <w:pPr>
              <w:spacing w:before="40" w:after="40"/>
              <w:jc w:val="left"/>
            </w:pPr>
            <w:r>
              <w:rPr>
                <w:rFonts w:ascii="Times New Roman" w:hAnsi="Times New Roman"/>
                <w:color w:val="000000"/>
                <w:sz w:val="20"/>
              </w:rPr>
              <w:t>Missing a Relevant Campus Workshop or Seminar</w:t>
            </w:r>
          </w:p>
        </w:tc>
      </w:tr>
      <w:tr>
        <w:tc>
          <w:tcPr>
            <w:tcW w:type="dxa" w:w="2160"/>
            <w:vAlign w:val="center"/>
          </w:tcPr>
          <w:p>
            <w:pPr>
              <w:spacing w:before="40" w:after="40"/>
              <w:jc w:val="left"/>
            </w:pPr>
            <w:r>
              <w:rPr>
                <w:rFonts w:ascii="Times New Roman" w:hAnsi="Times New Roman"/>
                <w:color w:val="000000"/>
                <w:sz w:val="20"/>
              </w:rPr>
              <w:t>Actor</w:t>
            </w:r>
          </w:p>
        </w:tc>
        <w:tc>
          <w:tcPr>
            <w:tcW w:type="dxa" w:w="7632"/>
            <w:vAlign w:val="center"/>
          </w:tcPr>
          <w:p>
            <w:pPr>
              <w:spacing w:before="40" w:after="40"/>
              <w:jc w:val="left"/>
            </w:pPr>
            <w:r>
              <w:rPr>
                <w:rFonts w:ascii="Times New Roman" w:hAnsi="Times New Roman"/>
                <w:color w:val="000000"/>
                <w:sz w:val="20"/>
              </w:rPr>
              <w:t>Student / Faculty Member</w:t>
            </w:r>
          </w:p>
        </w:tc>
      </w:tr>
      <w:tr>
        <w:tc>
          <w:tcPr>
            <w:tcW w:type="dxa" w:w="2160"/>
            <w:vAlign w:val="center"/>
          </w:tcPr>
          <w:p>
            <w:pPr>
              <w:spacing w:before="40" w:after="40"/>
              <w:jc w:val="left"/>
            </w:pPr>
            <w:r>
              <w:rPr>
                <w:rFonts w:ascii="Times New Roman" w:hAnsi="Times New Roman"/>
                <w:color w:val="000000"/>
                <w:sz w:val="20"/>
              </w:rPr>
              <w:t>Problem</w:t>
            </w:r>
          </w:p>
        </w:tc>
        <w:tc>
          <w:tcPr>
            <w:tcW w:type="dxa" w:w="7632"/>
            <w:vAlign w:val="center"/>
          </w:tcPr>
          <w:p>
            <w:pPr>
              <w:spacing w:before="40" w:after="40"/>
              <w:jc w:val="left"/>
            </w:pPr>
            <w:r>
              <w:rPr>
                <w:rFonts w:ascii="Times New Roman" w:hAnsi="Times New Roman"/>
                <w:color w:val="000000"/>
                <w:sz w:val="20"/>
              </w:rPr>
              <w:t>A faculty member organizes a software engineering workshop but publicizes it only through a department noticeboard and a single WhatsApp group. Most students never see the announcement.</w:t>
            </w:r>
          </w:p>
        </w:tc>
      </w:tr>
      <w:tr>
        <w:tc>
          <w:tcPr>
            <w:tcW w:type="dxa" w:w="2160"/>
            <w:vAlign w:val="center"/>
          </w:tcPr>
          <w:p>
            <w:pPr>
              <w:spacing w:before="40" w:after="40"/>
              <w:jc w:val="left"/>
            </w:pPr>
            <w:r>
              <w:rPr>
                <w:rFonts w:ascii="Times New Roman" w:hAnsi="Times New Roman"/>
                <w:color w:val="000000"/>
                <w:sz w:val="20"/>
              </w:rPr>
              <w:t>Impact</w:t>
            </w:r>
          </w:p>
        </w:tc>
        <w:tc>
          <w:tcPr>
            <w:tcW w:type="dxa" w:w="7632"/>
            <w:vAlign w:val="center"/>
          </w:tcPr>
          <w:p>
            <w:pPr>
              <w:spacing w:before="40" w:after="40"/>
              <w:jc w:val="left"/>
            </w:pPr>
            <w:r>
              <w:rPr>
                <w:rFonts w:ascii="Times New Roman" w:hAnsi="Times New Roman"/>
                <w:color w:val="000000"/>
                <w:sz w:val="20"/>
              </w:rPr>
              <w:t>Low event turnout, wasted organizational effort, and students missing career-relevant learning opportunities.</w:t>
            </w:r>
          </w:p>
        </w:tc>
      </w:tr>
      <w:tr>
        <w:tc>
          <w:tcPr>
            <w:tcW w:type="dxa" w:w="2160"/>
            <w:vAlign w:val="center"/>
          </w:tcPr>
          <w:p>
            <w:pPr>
              <w:spacing w:before="40" w:after="40"/>
              <w:jc w:val="left"/>
            </w:pPr>
            <w:r>
              <w:rPr>
                <w:rFonts w:ascii="Times New Roman" w:hAnsi="Times New Roman"/>
                <w:color w:val="000000"/>
                <w:sz w:val="20"/>
              </w:rPr>
              <w:t>Solution</w:t>
            </w:r>
          </w:p>
        </w:tc>
        <w:tc>
          <w:tcPr>
            <w:tcW w:type="dxa" w:w="7632"/>
            <w:vAlign w:val="center"/>
          </w:tcPr>
          <w:p>
            <w:pPr>
              <w:spacing w:before="40" w:after="40"/>
              <w:jc w:val="left"/>
            </w:pPr>
            <w:r>
              <w:rPr>
                <w:rFonts w:ascii="Times New Roman" w:hAnsi="Times New Roman"/>
                <w:color w:val="000000"/>
                <w:sz w:val="20"/>
              </w:rPr>
              <w:t>Faculty create events on the platform with title, description, location, and date. All students can browse upcoming events and RSVP. Attendee counts are visible, encouraging participation.</w:t>
            </w:r>
          </w:p>
        </w:tc>
      </w:tr>
    </w:tbl>
    <w:p>
      <w:pPr>
        <w:spacing w:after="0" w:before="0"/>
      </w:pPr>
      <w:r>
        <w:rPr>
          <w:sz w:val="12"/>
        </w:rPr>
        <w:t xml:space="preserve"> </w:t>
      </w:r>
    </w:p>
    <w:p>
      <w:pPr>
        <w:spacing w:after="0" w:before="0"/>
      </w:pPr>
      <w:r>
        <w:rPr>
          <w:sz w:val="8"/>
        </w:rPr>
        <w:t xml:space="preserve"> </w:t>
      </w:r>
    </w:p>
    <w:p>
      <w:pPr>
        <w:spacing w:before="60" w:after="240"/>
        <w:jc w:val="center"/>
      </w:pPr>
      <w:r>
        <w:rPr>
          <w:rFonts w:ascii="Times New Roman" w:hAnsi="Times New Roman"/>
          <w:i/>
          <w:color w:val="000000"/>
          <w:sz w:val="22"/>
        </w:rPr>
        <w:t>Table 3.3: Problem Scenario 3 — Lost and Found on Campus</w:t>
      </w:r>
    </w:p>
    <w:tbl>
      <w:tblPr>
        <w:tblStyle w:val="TableGrid"/>
        <w:tblW w:type="auto" w:w="0"/>
        <w:jc w:val="center"/>
        <w:tblLook w:firstColumn="1" w:firstRow="1" w:lastColumn="0" w:lastRow="0" w:noHBand="0" w:noVBand="1" w:val="04A0"/>
      </w:tblPr>
      <w:tblGrid>
        <w:gridCol w:w="4500"/>
        <w:gridCol w:w="4500"/>
      </w:tblGrid>
      <w:tr>
        <w:tc>
          <w:tcPr>
            <w:tcW w:type="dxa" w:w="2160"/>
            <w:vAlign w:val="center"/>
            <w:shd w:val="clear" w:color="auto" w:fill="D9D9D9"/>
          </w:tcPr>
          <w:p>
            <w:pPr>
              <w:spacing w:before="40" w:after="40"/>
              <w:jc w:val="center"/>
            </w:pPr>
            <w:r>
              <w:rPr>
                <w:rFonts w:ascii="Times New Roman" w:hAnsi="Times New Roman"/>
                <w:b/>
                <w:color w:val="000000"/>
                <w:sz w:val="22"/>
              </w:rPr>
              <w:t>Field</w:t>
            </w:r>
          </w:p>
        </w:tc>
        <w:tc>
          <w:tcPr>
            <w:tcW w:type="dxa" w:w="7632"/>
            <w:vAlign w:val="center"/>
            <w:shd w:val="clear" w:color="auto" w:fill="D9D9D9"/>
          </w:tcPr>
          <w:p>
            <w:pPr>
              <w:spacing w:before="40" w:after="40"/>
              <w:jc w:val="center"/>
            </w:pPr>
            <w:r>
              <w:rPr>
                <w:rFonts w:ascii="Times New Roman" w:hAnsi="Times New Roman"/>
                <w:b/>
                <w:color w:val="000000"/>
                <w:sz w:val="22"/>
              </w:rPr>
              <w:t>Description</w:t>
            </w:r>
          </w:p>
        </w:tc>
      </w:tr>
      <w:tr>
        <w:tc>
          <w:tcPr>
            <w:tcW w:type="dxa" w:w="2160"/>
            <w:vAlign w:val="center"/>
          </w:tcPr>
          <w:p>
            <w:pPr>
              <w:spacing w:before="40" w:after="40"/>
              <w:jc w:val="left"/>
            </w:pPr>
            <w:r>
              <w:rPr>
                <w:rFonts w:ascii="Times New Roman" w:hAnsi="Times New Roman"/>
                <w:color w:val="000000"/>
                <w:sz w:val="20"/>
              </w:rPr>
              <w:t>Scenario Title</w:t>
            </w:r>
          </w:p>
        </w:tc>
        <w:tc>
          <w:tcPr>
            <w:tcW w:type="dxa" w:w="7632"/>
            <w:vAlign w:val="center"/>
          </w:tcPr>
          <w:p>
            <w:pPr>
              <w:spacing w:before="40" w:after="40"/>
              <w:jc w:val="left"/>
            </w:pPr>
            <w:r>
              <w:rPr>
                <w:rFonts w:ascii="Times New Roman" w:hAnsi="Times New Roman"/>
                <w:color w:val="000000"/>
                <w:sz w:val="20"/>
              </w:rPr>
              <w:t>Recovering a Lost Item on Campus</w:t>
            </w:r>
          </w:p>
        </w:tc>
      </w:tr>
      <w:tr>
        <w:tc>
          <w:tcPr>
            <w:tcW w:type="dxa" w:w="2160"/>
            <w:vAlign w:val="center"/>
          </w:tcPr>
          <w:p>
            <w:pPr>
              <w:spacing w:before="40" w:after="40"/>
              <w:jc w:val="left"/>
            </w:pPr>
            <w:r>
              <w:rPr>
                <w:rFonts w:ascii="Times New Roman" w:hAnsi="Times New Roman"/>
                <w:color w:val="000000"/>
                <w:sz w:val="20"/>
              </w:rPr>
              <w:t>Actor</w:t>
            </w:r>
          </w:p>
        </w:tc>
        <w:tc>
          <w:tcPr>
            <w:tcW w:type="dxa" w:w="7632"/>
            <w:vAlign w:val="center"/>
          </w:tcPr>
          <w:p>
            <w:pPr>
              <w:spacing w:before="40" w:after="40"/>
              <w:jc w:val="left"/>
            </w:pPr>
            <w:r>
              <w:rPr>
                <w:rFonts w:ascii="Times New Roman" w:hAnsi="Times New Roman"/>
                <w:color w:val="000000"/>
                <w:sz w:val="20"/>
              </w:rPr>
              <w:t>Student (item owner) and Student (finder)</w:t>
            </w:r>
          </w:p>
        </w:tc>
      </w:tr>
      <w:tr>
        <w:tc>
          <w:tcPr>
            <w:tcW w:type="dxa" w:w="2160"/>
            <w:vAlign w:val="center"/>
          </w:tcPr>
          <w:p>
            <w:pPr>
              <w:spacing w:before="40" w:after="40"/>
              <w:jc w:val="left"/>
            </w:pPr>
            <w:r>
              <w:rPr>
                <w:rFonts w:ascii="Times New Roman" w:hAnsi="Times New Roman"/>
                <w:color w:val="000000"/>
                <w:sz w:val="20"/>
              </w:rPr>
              <w:t>Problem</w:t>
            </w:r>
          </w:p>
        </w:tc>
        <w:tc>
          <w:tcPr>
            <w:tcW w:type="dxa" w:w="7632"/>
            <w:vAlign w:val="center"/>
          </w:tcPr>
          <w:p>
            <w:pPr>
              <w:spacing w:before="40" w:after="40"/>
              <w:jc w:val="left"/>
            </w:pPr>
            <w:r>
              <w:rPr>
                <w:rFonts w:ascii="Times New Roman" w:hAnsi="Times New Roman"/>
                <w:color w:val="000000"/>
                <w:sz w:val="20"/>
              </w:rPr>
              <w:t>A student loses their university ID card in the library. Posts in WhatsApp groups are quickly buried. The finder has no reliable way to connect with the owner.</w:t>
            </w:r>
          </w:p>
        </w:tc>
      </w:tr>
      <w:tr>
        <w:tc>
          <w:tcPr>
            <w:tcW w:type="dxa" w:w="2160"/>
            <w:vAlign w:val="center"/>
          </w:tcPr>
          <w:p>
            <w:pPr>
              <w:spacing w:before="40" w:after="40"/>
              <w:jc w:val="left"/>
            </w:pPr>
            <w:r>
              <w:rPr>
                <w:rFonts w:ascii="Times New Roman" w:hAnsi="Times New Roman"/>
                <w:color w:val="000000"/>
                <w:sz w:val="20"/>
              </w:rPr>
              <w:t>Impact</w:t>
            </w:r>
          </w:p>
        </w:tc>
        <w:tc>
          <w:tcPr>
            <w:tcW w:type="dxa" w:w="7632"/>
            <w:vAlign w:val="center"/>
          </w:tcPr>
          <w:p>
            <w:pPr>
              <w:spacing w:before="40" w:after="40"/>
              <w:jc w:val="left"/>
            </w:pPr>
            <w:r>
              <w:rPr>
                <w:rFonts w:ascii="Times New Roman" w:hAnsi="Times New Roman"/>
                <w:color w:val="000000"/>
                <w:sz w:val="20"/>
              </w:rPr>
              <w:t>Lost items are rarely recovered. Students incur cost replacing items. No digital record of campus lost and found reports exists.</w:t>
            </w:r>
          </w:p>
        </w:tc>
      </w:tr>
      <w:tr>
        <w:tc>
          <w:tcPr>
            <w:tcW w:type="dxa" w:w="2160"/>
            <w:vAlign w:val="center"/>
          </w:tcPr>
          <w:p>
            <w:pPr>
              <w:spacing w:before="40" w:after="40"/>
              <w:jc w:val="left"/>
            </w:pPr>
            <w:r>
              <w:rPr>
                <w:rFonts w:ascii="Times New Roman" w:hAnsi="Times New Roman"/>
                <w:color w:val="000000"/>
                <w:sz w:val="20"/>
              </w:rPr>
              <w:t>Solution</w:t>
            </w:r>
          </w:p>
        </w:tc>
        <w:tc>
          <w:tcPr>
            <w:tcW w:type="dxa" w:w="7632"/>
            <w:vAlign w:val="center"/>
          </w:tcPr>
          <w:p>
            <w:pPr>
              <w:spacing w:before="40" w:after="40"/>
              <w:jc w:val="left"/>
            </w:pPr>
            <w:r>
              <w:rPr>
                <w:rFonts w:ascii="Times New Roman" w:hAnsi="Times New Roman"/>
                <w:color w:val="000000"/>
                <w:sz w:val="20"/>
              </w:rPr>
              <w:t>The finder posts a Found listing (category: ID Card, description, location). The owner searches the board, contacts the finder via direct message, and marks the listing as Resolved on return.</w:t>
            </w:r>
          </w:p>
        </w:tc>
      </w:tr>
    </w:tbl>
    <w:p>
      <w:pPr>
        <w:spacing w:after="0" w:before="0"/>
      </w:pPr>
      <w:r>
        <w:rPr>
          <w:sz w:val="12"/>
        </w:rPr>
        <w:t xml:space="preserve"> </w:t>
      </w:r>
    </w:p>
    <w:p>
      <w:pPr>
        <w:spacing w:before="80" w:after="160"/>
        <w:jc w:val="left"/>
      </w:pPr>
      <w:r>
        <w:rPr>
          <w:rFonts w:ascii="Times New Roman" w:hAnsi="Times New Roman"/>
          <w:b/>
          <w:color w:val="000000"/>
          <w:sz w:val="26"/>
        </w:rPr>
        <w:t>3.3  Functional Requirements</w:t>
      </w:r>
    </w:p>
    <w:p>
      <w:pPr>
        <w:spacing w:before="80" w:after="120"/>
        <w:jc w:val="left"/>
      </w:pPr>
      <w:r>
        <w:rPr>
          <w:rFonts w:ascii="Times New Roman" w:hAnsi="Times New Roman"/>
          <w:b/>
          <w:color w:val="000000"/>
          <w:sz w:val="24"/>
        </w:rPr>
        <w:t>3.3.1  Authentication and Profile</w:t>
      </w:r>
    </w:p>
    <w:p>
      <w:pPr>
        <w:spacing w:before="0" w:after="120"/>
        <w:ind w:left="432"/>
        <w:jc w:val="both"/>
      </w:pPr>
      <w:r>
        <w:rPr>
          <w:rFonts w:ascii="Times New Roman" w:hAnsi="Times New Roman"/>
          <w:color w:val="000000"/>
          <w:sz w:val="24"/>
        </w:rPr>
        <w:t>1.  The system shall allow registration only from @riphah.edu.pk or @students.riphah.edu.pk email addresses.</w:t>
      </w:r>
    </w:p>
    <w:p>
      <w:pPr>
        <w:spacing w:before="0" w:after="120"/>
        <w:ind w:left="432"/>
        <w:jc w:val="both"/>
      </w:pPr>
      <w:r>
        <w:rPr>
          <w:rFonts w:ascii="Times New Roman" w:hAnsi="Times New Roman"/>
          <w:color w:val="000000"/>
          <w:sz w:val="24"/>
        </w:rPr>
        <w:t>2.  The system shall authenticate users via email and password and issue a JWT access token valid for 7 days.</w:t>
      </w:r>
    </w:p>
    <w:p>
      <w:pPr>
        <w:spacing w:before="0" w:after="120"/>
        <w:ind w:left="432"/>
        <w:jc w:val="both"/>
      </w:pPr>
      <w:r>
        <w:rPr>
          <w:rFonts w:ascii="Times New Roman" w:hAnsi="Times New Roman"/>
          <w:color w:val="000000"/>
          <w:sz w:val="24"/>
        </w:rPr>
        <w:t>3.  The system shall provide a password reset flow via a time-limited secure token sent to the registered email.</w:t>
      </w:r>
    </w:p>
    <w:p>
      <w:pPr>
        <w:spacing w:before="0" w:after="120"/>
        <w:ind w:left="432"/>
        <w:jc w:val="both"/>
      </w:pPr>
      <w:r>
        <w:rPr>
          <w:rFonts w:ascii="Times New Roman" w:hAnsi="Times New Roman"/>
          <w:color w:val="000000"/>
          <w:sz w:val="24"/>
        </w:rPr>
        <w:t>4.  Users shall be able to create, view, update, and delete their profile including name, bio, department, semester, skills, interests, and enrolled courses.</w:t>
      </w:r>
    </w:p>
    <w:p>
      <w:pPr>
        <w:spacing w:before="0" w:after="120"/>
        <w:ind w:left="432"/>
        <w:jc w:val="both"/>
      </w:pPr>
      <w:r>
        <w:rPr>
          <w:rFonts w:ascii="Times New Roman" w:hAnsi="Times New Roman"/>
          <w:color w:val="000000"/>
          <w:sz w:val="24"/>
        </w:rPr>
        <w:t>5.  User profiles shall display a completeness indicator when key fields such as skills, interests, or courses are missing.</w:t>
      </w:r>
    </w:p>
    <w:p>
      <w:pPr>
        <w:spacing w:before="80" w:after="120"/>
        <w:jc w:val="left"/>
      </w:pPr>
      <w:r>
        <w:rPr>
          <w:rFonts w:ascii="Times New Roman" w:hAnsi="Times New Roman"/>
          <w:b/>
          <w:color w:val="000000"/>
          <w:sz w:val="24"/>
        </w:rPr>
        <w:t>3.3.2  Social Feed</w:t>
      </w:r>
    </w:p>
    <w:p>
      <w:pPr>
        <w:spacing w:before="0" w:after="120"/>
        <w:ind w:left="432"/>
        <w:jc w:val="both"/>
      </w:pPr>
      <w:r>
        <w:rPr>
          <w:rFonts w:ascii="Times New Roman" w:hAnsi="Times New Roman"/>
          <w:color w:val="000000"/>
          <w:sz w:val="24"/>
        </w:rPr>
        <w:t>1.  Users shall be able to create posts of type General, Question, Resource, or Announcement.</w:t>
      </w:r>
    </w:p>
    <w:p>
      <w:pPr>
        <w:spacing w:before="0" w:after="120"/>
        <w:ind w:left="432"/>
        <w:jc w:val="both"/>
      </w:pPr>
      <w:r>
        <w:rPr>
          <w:rFonts w:ascii="Times New Roman" w:hAnsi="Times New Roman"/>
          <w:color w:val="000000"/>
          <w:sz w:val="24"/>
        </w:rPr>
        <w:t>2.  Users shall be able to like and unlike any post.</w:t>
      </w:r>
    </w:p>
    <w:p>
      <w:pPr>
        <w:spacing w:before="0" w:after="120"/>
        <w:ind w:left="432"/>
        <w:jc w:val="both"/>
      </w:pPr>
      <w:r>
        <w:rPr>
          <w:rFonts w:ascii="Times New Roman" w:hAnsi="Times New Roman"/>
          <w:color w:val="000000"/>
          <w:sz w:val="24"/>
        </w:rPr>
        <w:t>3.  Users shall be able to add comments to posts and delete their own comments.</w:t>
      </w:r>
    </w:p>
    <w:p>
      <w:pPr>
        <w:spacing w:before="0" w:after="120"/>
        <w:ind w:left="432"/>
        <w:jc w:val="both"/>
      </w:pPr>
      <w:r>
        <w:rPr>
          <w:rFonts w:ascii="Times New Roman" w:hAnsi="Times New Roman"/>
          <w:color w:val="000000"/>
          <w:sz w:val="24"/>
        </w:rPr>
        <w:t>4.  The feed shall support server-side pagination with a load-more mechanism.</w:t>
      </w:r>
    </w:p>
    <w:p>
      <w:pPr>
        <w:spacing w:before="0" w:after="120"/>
        <w:ind w:left="432"/>
        <w:jc w:val="both"/>
      </w:pPr>
      <w:r>
        <w:rPr>
          <w:rFonts w:ascii="Times New Roman" w:hAnsi="Times New Roman"/>
          <w:color w:val="000000"/>
          <w:sz w:val="24"/>
        </w:rPr>
        <w:t>5.  Users shall be able to filter the feed by post type: All, Questions, Resources, or Announcements.</w:t>
      </w:r>
    </w:p>
    <w:p>
      <w:pPr>
        <w:spacing w:before="0" w:after="120"/>
        <w:ind w:left="432"/>
        <w:jc w:val="both"/>
      </w:pPr>
      <w:r>
        <w:rPr>
          <w:rFonts w:ascii="Times New Roman" w:hAnsi="Times New Roman"/>
          <w:color w:val="000000"/>
          <w:sz w:val="24"/>
        </w:rPr>
        <w:t>6.  Post authors shall be able to delete their own posts.</w:t>
      </w:r>
    </w:p>
    <w:p>
      <w:pPr>
        <w:spacing w:before="80" w:after="120"/>
        <w:jc w:val="left"/>
      </w:pPr>
      <w:r>
        <w:rPr>
          <w:rFonts w:ascii="Times New Roman" w:hAnsi="Times New Roman"/>
          <w:b/>
          <w:color w:val="000000"/>
          <w:sz w:val="24"/>
        </w:rPr>
        <w:t>3.3.3  Study Groups</w:t>
      </w:r>
    </w:p>
    <w:p>
      <w:pPr>
        <w:spacing w:before="0" w:after="120"/>
        <w:ind w:left="432"/>
        <w:jc w:val="both"/>
      </w:pPr>
      <w:r>
        <w:rPr>
          <w:rFonts w:ascii="Times New Roman" w:hAnsi="Times New Roman"/>
          <w:color w:val="000000"/>
          <w:sz w:val="24"/>
        </w:rPr>
        <w:t>1.  Users shall be able to create study groups with a name, subject, and description.</w:t>
      </w:r>
    </w:p>
    <w:p>
      <w:pPr>
        <w:spacing w:before="0" w:after="120"/>
        <w:ind w:left="432"/>
        <w:jc w:val="both"/>
      </w:pPr>
      <w:r>
        <w:rPr>
          <w:rFonts w:ascii="Times New Roman" w:hAnsi="Times New Roman"/>
          <w:color w:val="000000"/>
          <w:sz w:val="24"/>
        </w:rPr>
        <w:t>2.  Users shall be able to browse all available study groups and search by name or subject.</w:t>
      </w:r>
    </w:p>
    <w:p>
      <w:pPr>
        <w:spacing w:before="0" w:after="120"/>
        <w:ind w:left="432"/>
        <w:jc w:val="both"/>
      </w:pPr>
      <w:r>
        <w:rPr>
          <w:rFonts w:ascii="Times New Roman" w:hAnsi="Times New Roman"/>
          <w:color w:val="000000"/>
          <w:sz w:val="24"/>
        </w:rPr>
        <w:t>3.  Users shall be able to join and leave study groups.</w:t>
      </w:r>
    </w:p>
    <w:p>
      <w:pPr>
        <w:spacing w:before="0" w:after="120"/>
        <w:ind w:left="432"/>
        <w:jc w:val="both"/>
      </w:pPr>
      <w:r>
        <w:rPr>
          <w:rFonts w:ascii="Times New Roman" w:hAnsi="Times New Roman"/>
          <w:color w:val="000000"/>
          <w:sz w:val="24"/>
        </w:rPr>
        <w:t>4.  Members of a study group shall be able to create posts within that group.</w:t>
      </w:r>
    </w:p>
    <w:p>
      <w:pPr>
        <w:spacing w:before="0" w:after="120"/>
        <w:ind w:left="432"/>
        <w:jc w:val="both"/>
      </w:pPr>
      <w:r>
        <w:rPr>
          <w:rFonts w:ascii="Times New Roman" w:hAnsi="Times New Roman"/>
          <w:color w:val="000000"/>
          <w:sz w:val="24"/>
        </w:rPr>
        <w:t>5.  Group owners shall be able to manage membership and delete the group.</w:t>
      </w:r>
    </w:p>
    <w:p>
      <w:pPr>
        <w:spacing w:before="80" w:after="120"/>
        <w:jc w:val="left"/>
      </w:pPr>
      <w:r>
        <w:rPr>
          <w:rFonts w:ascii="Times New Roman" w:hAnsi="Times New Roman"/>
          <w:b/>
          <w:color w:val="000000"/>
          <w:sz w:val="24"/>
        </w:rPr>
        <w:t>3.3.4  Campus Events</w:t>
      </w:r>
    </w:p>
    <w:p>
      <w:pPr>
        <w:spacing w:before="0" w:after="120"/>
        <w:ind w:left="432"/>
        <w:jc w:val="both"/>
      </w:pPr>
      <w:r>
        <w:rPr>
          <w:rFonts w:ascii="Times New Roman" w:hAnsi="Times New Roman"/>
          <w:color w:val="000000"/>
          <w:sz w:val="24"/>
        </w:rPr>
        <w:t>1.  Users shall be able to create campus events with title, description, location, start date, and optional end date.</w:t>
      </w:r>
    </w:p>
    <w:p>
      <w:pPr>
        <w:spacing w:before="0" w:after="120"/>
        <w:ind w:left="432"/>
        <w:jc w:val="both"/>
      </w:pPr>
      <w:r>
        <w:rPr>
          <w:rFonts w:ascii="Times New Roman" w:hAnsi="Times New Roman"/>
          <w:color w:val="000000"/>
          <w:sz w:val="24"/>
        </w:rPr>
        <w:t>2.  Users shall be able to RSVP to events with status Going, Interested, or Not Going.</w:t>
      </w:r>
    </w:p>
    <w:p>
      <w:pPr>
        <w:spacing w:before="0" w:after="120"/>
        <w:ind w:left="432"/>
        <w:jc w:val="both"/>
      </w:pPr>
      <w:r>
        <w:rPr>
          <w:rFonts w:ascii="Times New Roman" w:hAnsi="Times New Roman"/>
          <w:color w:val="000000"/>
          <w:sz w:val="24"/>
        </w:rPr>
        <w:t>3.  Users shall be able to remove their RSVP from an event.</w:t>
      </w:r>
    </w:p>
    <w:p>
      <w:pPr>
        <w:spacing w:before="0" w:after="120"/>
        <w:ind w:left="432"/>
        <w:jc w:val="both"/>
      </w:pPr>
      <w:r>
        <w:rPr>
          <w:rFonts w:ascii="Times New Roman" w:hAnsi="Times New Roman"/>
          <w:color w:val="000000"/>
          <w:sz w:val="24"/>
        </w:rPr>
        <w:t>4.  Events shall display the number of Going attendees.</w:t>
      </w:r>
    </w:p>
    <w:p>
      <w:pPr>
        <w:spacing w:before="0" w:after="120"/>
        <w:ind w:left="432"/>
        <w:jc w:val="both"/>
      </w:pPr>
      <w:r>
        <w:rPr>
          <w:rFonts w:ascii="Times New Roman" w:hAnsi="Times New Roman"/>
          <w:color w:val="000000"/>
          <w:sz w:val="24"/>
        </w:rPr>
        <w:t>5.  Events shall be filterable by Upcoming (future dates only) and All.</w:t>
      </w:r>
    </w:p>
    <w:p>
      <w:pPr>
        <w:spacing w:before="0" w:after="120"/>
        <w:ind w:left="432"/>
        <w:jc w:val="both"/>
      </w:pPr>
      <w:r>
        <w:rPr>
          <w:rFonts w:ascii="Times New Roman" w:hAnsi="Times New Roman"/>
          <w:color w:val="000000"/>
          <w:sz w:val="24"/>
        </w:rPr>
        <w:t>6.  Event creators shall be able to delete their own events.</w:t>
      </w:r>
    </w:p>
    <w:p>
      <w:pPr>
        <w:spacing w:before="80" w:after="120"/>
        <w:jc w:val="left"/>
      </w:pPr>
      <w:r>
        <w:rPr>
          <w:rFonts w:ascii="Times New Roman" w:hAnsi="Times New Roman"/>
          <w:b/>
          <w:color w:val="000000"/>
          <w:sz w:val="24"/>
        </w:rPr>
        <w:t>3.3.5  Lost and Found</w:t>
      </w:r>
    </w:p>
    <w:p>
      <w:pPr>
        <w:spacing w:before="0" w:after="120"/>
        <w:ind w:left="432"/>
        <w:jc w:val="both"/>
      </w:pPr>
      <w:r>
        <w:rPr>
          <w:rFonts w:ascii="Times New Roman" w:hAnsi="Times New Roman"/>
          <w:color w:val="000000"/>
          <w:sz w:val="24"/>
        </w:rPr>
        <w:t>1.  Users shall be able to report lost or found items with type (Lost/Found), category, description, and location.</w:t>
      </w:r>
    </w:p>
    <w:p>
      <w:pPr>
        <w:spacing w:before="0" w:after="120"/>
        <w:ind w:left="432"/>
        <w:jc w:val="both"/>
      </w:pPr>
      <w:r>
        <w:rPr>
          <w:rFonts w:ascii="Times New Roman" w:hAnsi="Times New Roman"/>
          <w:color w:val="000000"/>
          <w:sz w:val="24"/>
        </w:rPr>
        <w:t>2.  Lost and Found listings shall be filterable by status (Lost, Found, Resolved) and by category.</w:t>
      </w:r>
    </w:p>
    <w:p>
      <w:pPr>
        <w:spacing w:before="0" w:after="120"/>
        <w:ind w:left="432"/>
        <w:jc w:val="both"/>
      </w:pPr>
      <w:r>
        <w:rPr>
          <w:rFonts w:ascii="Times New Roman" w:hAnsi="Times New Roman"/>
          <w:color w:val="000000"/>
          <w:sz w:val="24"/>
        </w:rPr>
        <w:t>3.  The owner of a listing shall be able to mark it as Resolved once the item is recovered.</w:t>
      </w:r>
    </w:p>
    <w:p>
      <w:pPr>
        <w:spacing w:before="0" w:after="120"/>
        <w:ind w:left="432"/>
        <w:jc w:val="both"/>
      </w:pPr>
      <w:r>
        <w:rPr>
          <w:rFonts w:ascii="Times New Roman" w:hAnsi="Times New Roman"/>
          <w:color w:val="000000"/>
          <w:sz w:val="24"/>
        </w:rPr>
        <w:t>4.  Users shall be able to delete their own listings.</w:t>
      </w:r>
    </w:p>
    <w:p>
      <w:pPr>
        <w:spacing w:before="80" w:after="120"/>
        <w:jc w:val="left"/>
      </w:pPr>
      <w:r>
        <w:rPr>
          <w:rFonts w:ascii="Times New Roman" w:hAnsi="Times New Roman"/>
          <w:b/>
          <w:color w:val="000000"/>
          <w:sz w:val="24"/>
        </w:rPr>
        <w:t>3.3.6  Messaging</w:t>
      </w:r>
    </w:p>
    <w:p>
      <w:pPr>
        <w:spacing w:before="0" w:after="120"/>
        <w:ind w:left="432"/>
        <w:jc w:val="both"/>
      </w:pPr>
      <w:r>
        <w:rPr>
          <w:rFonts w:ascii="Times New Roman" w:hAnsi="Times New Roman"/>
          <w:color w:val="000000"/>
          <w:sz w:val="24"/>
        </w:rPr>
        <w:t>1.  Users shall be able to initiate private one-on-one conversations with any registered user.</w:t>
      </w:r>
    </w:p>
    <w:p>
      <w:pPr>
        <w:spacing w:before="0" w:after="120"/>
        <w:ind w:left="432"/>
        <w:jc w:val="both"/>
      </w:pPr>
      <w:r>
        <w:rPr>
          <w:rFonts w:ascii="Times New Roman" w:hAnsi="Times New Roman"/>
          <w:color w:val="000000"/>
          <w:sz w:val="24"/>
        </w:rPr>
        <w:t>2.  Messages shall be delivered in real time via Socket.io WebSocket connections.</w:t>
      </w:r>
    </w:p>
    <w:p>
      <w:pPr>
        <w:spacing w:before="0" w:after="120"/>
        <w:ind w:left="432"/>
        <w:jc w:val="both"/>
      </w:pPr>
      <w:r>
        <w:rPr>
          <w:rFonts w:ascii="Times New Roman" w:hAnsi="Times New Roman"/>
          <w:color w:val="000000"/>
          <w:sz w:val="24"/>
        </w:rPr>
        <w:t>3.  The system shall display complete message history for each conversation thread.</w:t>
      </w:r>
    </w:p>
    <w:p>
      <w:pPr>
        <w:spacing w:before="0" w:after="120"/>
        <w:ind w:left="432"/>
        <w:jc w:val="both"/>
      </w:pPr>
      <w:r>
        <w:rPr>
          <w:rFonts w:ascii="Times New Roman" w:hAnsi="Times New Roman"/>
          <w:color w:val="000000"/>
          <w:sz w:val="24"/>
        </w:rPr>
        <w:t>4.  The conversation list shall display the most recent message and timestamp for each conversation.</w:t>
      </w:r>
    </w:p>
    <w:p>
      <w:pPr>
        <w:spacing w:before="80" w:after="120"/>
        <w:jc w:val="left"/>
      </w:pPr>
      <w:r>
        <w:rPr>
          <w:rFonts w:ascii="Times New Roman" w:hAnsi="Times New Roman"/>
          <w:b/>
          <w:color w:val="000000"/>
          <w:sz w:val="24"/>
        </w:rPr>
        <w:t>3.3.7  AI Study Partner Recommendations</w:t>
      </w:r>
    </w:p>
    <w:p>
      <w:pPr>
        <w:spacing w:before="0" w:after="120"/>
        <w:ind w:left="432"/>
        <w:jc w:val="both"/>
      </w:pPr>
      <w:r>
        <w:rPr>
          <w:rFonts w:ascii="Times New Roman" w:hAnsi="Times New Roman"/>
          <w:color w:val="000000"/>
          <w:sz w:val="24"/>
        </w:rPr>
        <w:t>1.  The system shall generate study partner recommendations using a weighted scoring algorithm based on department, semester, shared courses, skills, and interests.</w:t>
      </w:r>
    </w:p>
    <w:p>
      <w:pPr>
        <w:spacing w:before="0" w:after="120"/>
        <w:ind w:left="432"/>
        <w:jc w:val="both"/>
      </w:pPr>
      <w:r>
        <w:rPr>
          <w:rFonts w:ascii="Times New Roman" w:hAnsi="Times New Roman"/>
          <w:color w:val="000000"/>
          <w:sz w:val="24"/>
        </w:rPr>
        <w:t>2.  Each recommendation shall display a match strength badge: Strong Match, Good Match, or Possible Match.</w:t>
      </w:r>
    </w:p>
    <w:p>
      <w:pPr>
        <w:spacing w:before="0" w:after="120"/>
        <w:ind w:left="432"/>
        <w:jc w:val="both"/>
      </w:pPr>
      <w:r>
        <w:rPr>
          <w:rFonts w:ascii="Times New Roman" w:hAnsi="Times New Roman"/>
          <w:color w:val="000000"/>
          <w:sz w:val="24"/>
        </w:rPr>
        <w:t>3.  Each recommendation shall display plain-language explanation tags indicating the specific basis of the match.</w:t>
      </w:r>
    </w:p>
    <w:p>
      <w:pPr>
        <w:spacing w:before="0" w:after="120"/>
        <w:ind w:left="432"/>
        <w:jc w:val="both"/>
      </w:pPr>
      <w:r>
        <w:rPr>
          <w:rFonts w:ascii="Times New Roman" w:hAnsi="Times New Roman"/>
          <w:color w:val="000000"/>
          <w:sz w:val="24"/>
        </w:rPr>
        <w:t>4.  The system shall display a profile completeness prompt when a user's profile lacks sufficient data for accurate matching.</w:t>
      </w:r>
    </w:p>
    <w:p>
      <w:pPr>
        <w:spacing w:before="0" w:after="120"/>
        <w:ind w:left="432"/>
        <w:jc w:val="both"/>
      </w:pPr>
      <w:r>
        <w:rPr>
          <w:rFonts w:ascii="Times New Roman" w:hAnsi="Times New Roman"/>
          <w:color w:val="000000"/>
          <w:sz w:val="24"/>
        </w:rPr>
        <w:t>5.  Recommendation results shall be cached server-side with a 15-minute TTL and invalidated on profile update.</w:t>
      </w:r>
    </w:p>
    <w:p>
      <w:pPr>
        <w:spacing w:before="80" w:after="160"/>
        <w:jc w:val="left"/>
      </w:pPr>
      <w:r>
        <w:rPr>
          <w:rFonts w:ascii="Times New Roman" w:hAnsi="Times New Roman"/>
          <w:b/>
          <w:color w:val="000000"/>
          <w:sz w:val="26"/>
        </w:rPr>
        <w:t>3.4  Non-Functional Requirements</w:t>
      </w:r>
    </w:p>
    <w:p>
      <w:pPr>
        <w:spacing w:before="80" w:after="120"/>
        <w:jc w:val="left"/>
      </w:pPr>
      <w:r>
        <w:rPr>
          <w:rFonts w:ascii="Times New Roman" w:hAnsi="Times New Roman"/>
          <w:b/>
          <w:color w:val="000000"/>
          <w:sz w:val="24"/>
        </w:rPr>
        <w:t>3.4.1  Performance</w:t>
      </w:r>
    </w:p>
    <w:p>
      <w:pPr>
        <w:spacing w:before="0" w:after="120"/>
        <w:ind w:left="432"/>
        <w:jc w:val="both"/>
      </w:pPr>
      <w:r>
        <w:rPr>
          <w:rFonts w:ascii="Times New Roman" w:hAnsi="Times New Roman"/>
          <w:color w:val="000000"/>
          <w:sz w:val="24"/>
        </w:rPr>
        <w:t>1.  API response time shall not exceed 500 ms for 95% of requests under normal operational load.</w:t>
      </w:r>
    </w:p>
    <w:p>
      <w:pPr>
        <w:spacing w:before="0" w:after="120"/>
        <w:ind w:left="432"/>
        <w:jc w:val="both"/>
      </w:pPr>
      <w:r>
        <w:rPr>
          <w:rFonts w:ascii="Times New Roman" w:hAnsi="Times New Roman"/>
          <w:color w:val="000000"/>
          <w:sz w:val="24"/>
        </w:rPr>
        <w:t>2.  The system shall support a minimum of 200 concurrent users without service degradation.</w:t>
      </w:r>
    </w:p>
    <w:p>
      <w:pPr>
        <w:spacing w:before="80" w:after="120"/>
        <w:jc w:val="left"/>
      </w:pPr>
      <w:r>
        <w:rPr>
          <w:rFonts w:ascii="Times New Roman" w:hAnsi="Times New Roman"/>
          <w:b/>
          <w:color w:val="000000"/>
          <w:sz w:val="24"/>
        </w:rPr>
        <w:t>3.4.2  Security</w:t>
      </w:r>
    </w:p>
    <w:p>
      <w:pPr>
        <w:spacing w:before="0" w:after="120"/>
        <w:ind w:left="432"/>
        <w:jc w:val="both"/>
      </w:pPr>
      <w:r>
        <w:rPr>
          <w:rFonts w:ascii="Times New Roman" w:hAnsi="Times New Roman"/>
          <w:color w:val="000000"/>
          <w:sz w:val="24"/>
        </w:rPr>
        <w:t>1.  All user passwords shall be hashed using bcrypt with a minimum of 12 salt rounds before storage.</w:t>
      </w:r>
    </w:p>
    <w:p>
      <w:pPr>
        <w:spacing w:before="0" w:after="120"/>
        <w:ind w:left="432"/>
        <w:jc w:val="both"/>
      </w:pPr>
      <w:r>
        <w:rPr>
          <w:rFonts w:ascii="Times New Roman" w:hAnsi="Times New Roman"/>
          <w:color w:val="000000"/>
          <w:sz w:val="24"/>
        </w:rPr>
        <w:t>2.  JWT access tokens shall expire after 7 days; re-authentication is required upon expiry.</w:t>
      </w:r>
    </w:p>
    <w:p>
      <w:pPr>
        <w:spacing w:before="0" w:after="120"/>
        <w:ind w:left="432"/>
        <w:jc w:val="both"/>
      </w:pPr>
      <w:r>
        <w:rPr>
          <w:rFonts w:ascii="Times New Roman" w:hAnsi="Times New Roman"/>
          <w:color w:val="000000"/>
          <w:sz w:val="24"/>
        </w:rPr>
        <w:t>3.  All API endpoints except /auth/login and /auth/register shall require a valid JWT in the Authorization header.</w:t>
      </w:r>
    </w:p>
    <w:p>
      <w:pPr>
        <w:spacing w:before="0" w:after="120"/>
        <w:ind w:left="432"/>
        <w:jc w:val="both"/>
      </w:pPr>
      <w:r>
        <w:rPr>
          <w:rFonts w:ascii="Times New Roman" w:hAnsi="Times New Roman"/>
          <w:color w:val="000000"/>
          <w:sz w:val="24"/>
        </w:rPr>
        <w:t>4.  Email domain validation shall be enforced at both the client and server level.</w:t>
      </w:r>
    </w:p>
    <w:p>
      <w:pPr>
        <w:spacing w:before="80" w:after="120"/>
        <w:jc w:val="left"/>
      </w:pPr>
      <w:r>
        <w:rPr>
          <w:rFonts w:ascii="Times New Roman" w:hAnsi="Times New Roman"/>
          <w:b/>
          <w:color w:val="000000"/>
          <w:sz w:val="24"/>
        </w:rPr>
        <w:t>3.4.3  Usability and Compatibility</w:t>
      </w:r>
    </w:p>
    <w:p>
      <w:pPr>
        <w:spacing w:before="0" w:after="120"/>
        <w:ind w:left="432"/>
        <w:jc w:val="both"/>
      </w:pPr>
      <w:r>
        <w:rPr>
          <w:rFonts w:ascii="Times New Roman" w:hAnsi="Times New Roman"/>
          <w:color w:val="000000"/>
          <w:sz w:val="24"/>
        </w:rPr>
        <w:t>1.  The platform shall function correctly on the latest versions of Chrome, Firefox, Edge, and Safari.</w:t>
      </w:r>
    </w:p>
    <w:p>
      <w:pPr>
        <w:spacing w:before="0" w:after="120"/>
        <w:ind w:left="432"/>
        <w:jc w:val="both"/>
      </w:pPr>
      <w:r>
        <w:rPr>
          <w:rFonts w:ascii="Times New Roman" w:hAnsi="Times New Roman"/>
          <w:color w:val="000000"/>
          <w:sz w:val="24"/>
        </w:rPr>
        <w:t>2.  The frontend UI shall be fully functional at viewport widths from 320 px upward.</w:t>
      </w:r>
    </w:p>
    <w:p>
      <w:pPr>
        <w:spacing w:before="0" w:after="120"/>
        <w:ind w:left="432"/>
        <w:jc w:val="both"/>
      </w:pPr>
      <w:r>
        <w:rPr>
          <w:rFonts w:ascii="Times New Roman" w:hAnsi="Times New Roman"/>
          <w:color w:val="000000"/>
          <w:sz w:val="24"/>
        </w:rPr>
        <w:t>3.  All input forms shall perform client-side validation and display clear, context-specific error messages.</w:t>
      </w:r>
    </w:p>
    <w:p>
      <w:pPr>
        <w:spacing w:before="80" w:after="120"/>
        <w:jc w:val="left"/>
      </w:pPr>
      <w:r>
        <w:rPr>
          <w:rFonts w:ascii="Times New Roman" w:hAnsi="Times New Roman"/>
          <w:b/>
          <w:color w:val="000000"/>
          <w:sz w:val="24"/>
        </w:rPr>
        <w:t>3.4.4  Reliability and Maintainability</w:t>
      </w:r>
    </w:p>
    <w:p>
      <w:pPr>
        <w:spacing w:before="0" w:after="120"/>
        <w:ind w:left="432"/>
        <w:jc w:val="both"/>
      </w:pPr>
      <w:r>
        <w:rPr>
          <w:rFonts w:ascii="Times New Roman" w:hAnsi="Times New Roman"/>
          <w:color w:val="000000"/>
          <w:sz w:val="24"/>
        </w:rPr>
        <w:t>1.  The system shall achieve 99% uptime availability during the active academic semester.</w:t>
      </w:r>
    </w:p>
    <w:p>
      <w:pPr>
        <w:spacing w:before="0" w:after="120"/>
        <w:ind w:left="432"/>
        <w:jc w:val="both"/>
      </w:pPr>
      <w:r>
        <w:rPr>
          <w:rFonts w:ascii="Times New Roman" w:hAnsi="Times New Roman"/>
          <w:color w:val="000000"/>
          <w:sz w:val="24"/>
        </w:rPr>
        <w:t>2.  Database operations involving multiple related records shall be wrapped in Prisma transactions to preserve data integrity.</w:t>
      </w:r>
    </w:p>
    <w:p>
      <w:pPr>
        <w:spacing w:before="0" w:after="120"/>
        <w:ind w:left="432"/>
        <w:jc w:val="both"/>
      </w:pPr>
      <w:r>
        <w:rPr>
          <w:rFonts w:ascii="Times New Roman" w:hAnsi="Times New Roman"/>
          <w:color w:val="000000"/>
          <w:sz w:val="24"/>
        </w:rPr>
        <w:t>3.  The backend codebase shall follow a modular architecture separating routes, controllers, middleware, and service logic.</w:t>
      </w:r>
    </w:p>
    <w:p>
      <w:pPr>
        <w:spacing w:before="80" w:after="160"/>
        <w:jc w:val="left"/>
      </w:pPr>
      <w:r>
        <w:rPr>
          <w:rFonts w:ascii="Times New Roman" w:hAnsi="Times New Roman"/>
          <w:b/>
          <w:color w:val="000000"/>
          <w:sz w:val="26"/>
        </w:rPr>
        <w:t>3.5  SQA Activities: Defect Detection</w:t>
      </w:r>
    </w:p>
    <w:p>
      <w:pPr>
        <w:spacing w:after="200" w:before="0"/>
        <w:jc w:val="both"/>
      </w:pPr>
      <w:r>
        <w:rPr>
          <w:rFonts w:ascii="Times New Roman" w:hAnsi="Times New Roman"/>
          <w:b w:val="0"/>
          <w:i w:val="0"/>
          <w:color w:val="000000"/>
          <w:sz w:val="24"/>
        </w:rPr>
        <w:t>We applied the black-box testing technique for defect detection and designed test cases based on equivalence partitioning, identifying valid and invalid input classes for each core feature of Riphah Konnect.</w:t>
      </w:r>
    </w:p>
    <w:p>
      <w:pPr>
        <w:spacing w:before="80" w:after="120"/>
        <w:jc w:val="left"/>
      </w:pPr>
      <w:r>
        <w:rPr>
          <w:rFonts w:ascii="Times New Roman" w:hAnsi="Times New Roman"/>
          <w:b/>
          <w:color w:val="000000"/>
          <w:sz w:val="24"/>
        </w:rPr>
        <w:t>3.5.1  Test Case Design: Functional Requirement Test Cases</w:t>
      </w:r>
    </w:p>
    <w:p>
      <w:pPr>
        <w:spacing w:before="80" w:after="120"/>
        <w:jc w:val="left"/>
      </w:pPr>
      <w:r>
        <w:rPr>
          <w:rFonts w:ascii="Times New Roman" w:hAnsi="Times New Roman"/>
          <w:b/>
          <w:color w:val="000000"/>
          <w:sz w:val="24"/>
        </w:rPr>
        <w:t>3.5.1.1  User Registration</w:t>
      </w:r>
    </w:p>
    <w:p>
      <w:pPr>
        <w:spacing w:before="60" w:after="240"/>
        <w:jc w:val="center"/>
      </w:pPr>
      <w:r>
        <w:rPr>
          <w:rFonts w:ascii="Times New Roman" w:hAnsi="Times New Roman"/>
          <w:i/>
          <w:color w:val="000000"/>
          <w:sz w:val="22"/>
        </w:rPr>
        <w:t>Table 3.4: User Registration</w:t>
      </w:r>
    </w:p>
    <w:tbl>
      <w:tblPr>
        <w:tblStyle w:val="TableGrid"/>
        <w:tblW w:type="auto" w:w="0"/>
        <w:jc w:val="center"/>
        <w:tblLook w:firstColumn="1" w:firstRow="1" w:lastColumn="0" w:lastRow="0" w:noHBand="0" w:noVBand="1" w:val="04A0"/>
      </w:tblPr>
      <w:tblGrid>
        <w:gridCol w:w="3000"/>
        <w:gridCol w:w="3000"/>
        <w:gridCol w:w="3000"/>
      </w:tblGrid>
      <w:tr>
        <w:tc>
          <w:tcPr>
            <w:tcW w:type="dxa" w:w="2160"/>
            <w:vAlign w:val="center"/>
            <w:shd w:val="clear" w:color="auto" w:fill="D9D9D9"/>
          </w:tcPr>
          <w:p>
            <w:pPr>
              <w:spacing w:before="40" w:after="40"/>
              <w:jc w:val="center"/>
            </w:pPr>
            <w:r>
              <w:rPr>
                <w:rFonts w:ascii="Times New Roman" w:hAnsi="Times New Roman"/>
                <w:b/>
                <w:color w:val="000000"/>
                <w:sz w:val="22"/>
              </w:rPr>
              <w:t>Input</w:t>
            </w:r>
          </w:p>
        </w:tc>
        <w:tc>
          <w:tcPr>
            <w:tcW w:type="dxa" w:w="3960"/>
            <w:vAlign w:val="center"/>
            <w:shd w:val="clear" w:color="auto" w:fill="D9D9D9"/>
          </w:tcPr>
          <w:p>
            <w:pPr>
              <w:spacing w:before="40" w:after="40"/>
              <w:jc w:val="center"/>
            </w:pPr>
            <w:r>
              <w:rPr>
                <w:rFonts w:ascii="Times New Roman" w:hAnsi="Times New Roman"/>
                <w:b/>
                <w:color w:val="000000"/>
                <w:sz w:val="22"/>
              </w:rPr>
              <w:t>Valid Class</w:t>
            </w:r>
          </w:p>
        </w:tc>
        <w:tc>
          <w:tcPr>
            <w:tcW w:type="dxa" w:w="3672"/>
            <w:vAlign w:val="center"/>
            <w:shd w:val="clear" w:color="auto" w:fill="D9D9D9"/>
          </w:tcPr>
          <w:p>
            <w:pPr>
              <w:spacing w:before="40" w:after="40"/>
              <w:jc w:val="center"/>
            </w:pPr>
            <w:r>
              <w:rPr>
                <w:rFonts w:ascii="Times New Roman" w:hAnsi="Times New Roman"/>
                <w:b/>
                <w:color w:val="000000"/>
                <w:sz w:val="22"/>
              </w:rPr>
              <w:t>Invalid Class</w:t>
            </w:r>
          </w:p>
        </w:tc>
      </w:tr>
      <w:tr>
        <w:tc>
          <w:tcPr>
            <w:tcW w:type="dxa" w:w="2160"/>
            <w:vAlign w:val="center"/>
          </w:tcPr>
          <w:p>
            <w:pPr>
              <w:spacing w:before="40" w:after="40"/>
              <w:jc w:val="left"/>
            </w:pPr>
            <w:r>
              <w:rPr>
                <w:rFonts w:ascii="Times New Roman" w:hAnsi="Times New Roman"/>
                <w:color w:val="000000"/>
                <w:sz w:val="20"/>
              </w:rPr>
              <w:t>Email</w:t>
            </w:r>
          </w:p>
        </w:tc>
        <w:tc>
          <w:tcPr>
            <w:tcW w:type="dxa" w:w="3960"/>
            <w:vAlign w:val="center"/>
          </w:tcPr>
          <w:p>
            <w:pPr>
              <w:spacing w:before="40" w:after="40"/>
              <w:jc w:val="left"/>
            </w:pPr>
            <w:r>
              <w:rPr>
                <w:rFonts w:ascii="Times New Roman" w:hAnsi="Times New Roman"/>
                <w:color w:val="000000"/>
                <w:sz w:val="20"/>
              </w:rPr>
              <w:t>@riphah.edu.pk or @students.riphah.edu.pk domain</w:t>
            </w:r>
          </w:p>
        </w:tc>
        <w:tc>
          <w:tcPr>
            <w:tcW w:type="dxa" w:w="3672"/>
            <w:vAlign w:val="center"/>
          </w:tcPr>
          <w:p>
            <w:pPr>
              <w:spacing w:before="40" w:after="40"/>
              <w:jc w:val="left"/>
            </w:pPr>
            <w:r>
              <w:rPr>
                <w:rFonts w:ascii="Times New Roman" w:hAnsi="Times New Roman"/>
                <w:color w:val="000000"/>
                <w:sz w:val="20"/>
              </w:rPr>
              <w:t>Any other email domain (e.g., @gmail.com)</w:t>
            </w:r>
          </w:p>
        </w:tc>
      </w:tr>
      <w:tr>
        <w:tc>
          <w:tcPr>
            <w:tcW w:type="dxa" w:w="2160"/>
            <w:vAlign w:val="center"/>
          </w:tcPr>
          <w:p>
            <w:pPr>
              <w:spacing w:before="40" w:after="40"/>
              <w:jc w:val="left"/>
            </w:pPr>
            <w:r>
              <w:rPr>
                <w:rFonts w:ascii="Times New Roman" w:hAnsi="Times New Roman"/>
                <w:color w:val="000000"/>
                <w:sz w:val="20"/>
              </w:rPr>
              <w:t>Name</w:t>
            </w:r>
          </w:p>
        </w:tc>
        <w:tc>
          <w:tcPr>
            <w:tcW w:type="dxa" w:w="3960"/>
            <w:vAlign w:val="center"/>
          </w:tcPr>
          <w:p>
            <w:pPr>
              <w:spacing w:before="40" w:after="40"/>
              <w:jc w:val="left"/>
            </w:pPr>
            <w:r>
              <w:rPr>
                <w:rFonts w:ascii="Times New Roman" w:hAnsi="Times New Roman"/>
                <w:color w:val="000000"/>
                <w:sz w:val="20"/>
              </w:rPr>
              <w:t>1–100 characters, non-empty string</w:t>
            </w:r>
          </w:p>
        </w:tc>
        <w:tc>
          <w:tcPr>
            <w:tcW w:type="dxa" w:w="3672"/>
            <w:vAlign w:val="center"/>
          </w:tcPr>
          <w:p>
            <w:pPr>
              <w:spacing w:before="40" w:after="40"/>
              <w:jc w:val="left"/>
            </w:pPr>
            <w:r>
              <w:rPr>
                <w:rFonts w:ascii="Times New Roman" w:hAnsi="Times New Roman"/>
                <w:color w:val="000000"/>
                <w:sz w:val="20"/>
              </w:rPr>
              <w:t>Empty string, more than 100 characters</w:t>
            </w:r>
          </w:p>
        </w:tc>
      </w:tr>
      <w:tr>
        <w:tc>
          <w:tcPr>
            <w:tcW w:type="dxa" w:w="2160"/>
            <w:vAlign w:val="center"/>
          </w:tcPr>
          <w:p>
            <w:pPr>
              <w:spacing w:before="40" w:after="40"/>
              <w:jc w:val="left"/>
            </w:pPr>
            <w:r>
              <w:rPr>
                <w:rFonts w:ascii="Times New Roman" w:hAnsi="Times New Roman"/>
                <w:color w:val="000000"/>
                <w:sz w:val="20"/>
              </w:rPr>
              <w:t>Password</w:t>
            </w:r>
          </w:p>
        </w:tc>
        <w:tc>
          <w:tcPr>
            <w:tcW w:type="dxa" w:w="3960"/>
            <w:vAlign w:val="center"/>
          </w:tcPr>
          <w:p>
            <w:pPr>
              <w:spacing w:before="40" w:after="40"/>
              <w:jc w:val="left"/>
            </w:pPr>
            <w:r>
              <w:rPr>
                <w:rFonts w:ascii="Times New Roman" w:hAnsi="Times New Roman"/>
                <w:color w:val="000000"/>
                <w:sz w:val="20"/>
              </w:rPr>
              <w:t>Length &gt;= 8, any combination of characters</w:t>
            </w:r>
          </w:p>
        </w:tc>
        <w:tc>
          <w:tcPr>
            <w:tcW w:type="dxa" w:w="3672"/>
            <w:vAlign w:val="center"/>
          </w:tcPr>
          <w:p>
            <w:pPr>
              <w:spacing w:before="40" w:after="40"/>
              <w:jc w:val="left"/>
            </w:pPr>
            <w:r>
              <w:rPr>
                <w:rFonts w:ascii="Times New Roman" w:hAnsi="Times New Roman"/>
                <w:color w:val="000000"/>
                <w:sz w:val="20"/>
              </w:rPr>
              <w:t>Length &lt; 8, empty string</w:t>
            </w:r>
          </w:p>
        </w:tc>
      </w:tr>
      <w:tr>
        <w:tc>
          <w:tcPr>
            <w:tcW w:type="dxa" w:w="2160"/>
            <w:vAlign w:val="center"/>
          </w:tcPr>
          <w:p>
            <w:pPr>
              <w:spacing w:before="40" w:after="40"/>
              <w:jc w:val="left"/>
            </w:pPr>
            <w:r>
              <w:rPr>
                <w:rFonts w:ascii="Times New Roman" w:hAnsi="Times New Roman"/>
                <w:color w:val="000000"/>
                <w:sz w:val="20"/>
              </w:rPr>
              <w:t>Confirm Password</w:t>
            </w:r>
          </w:p>
        </w:tc>
        <w:tc>
          <w:tcPr>
            <w:tcW w:type="dxa" w:w="3960"/>
            <w:vAlign w:val="center"/>
          </w:tcPr>
          <w:p>
            <w:pPr>
              <w:spacing w:before="40" w:after="40"/>
              <w:jc w:val="left"/>
            </w:pPr>
            <w:r>
              <w:rPr>
                <w:rFonts w:ascii="Times New Roman" w:hAnsi="Times New Roman"/>
                <w:color w:val="000000"/>
                <w:sz w:val="20"/>
              </w:rPr>
              <w:t>Must exactly match the Password field</w:t>
            </w:r>
          </w:p>
        </w:tc>
        <w:tc>
          <w:tcPr>
            <w:tcW w:type="dxa" w:w="3672"/>
            <w:vAlign w:val="center"/>
          </w:tcPr>
          <w:p>
            <w:pPr>
              <w:spacing w:before="40" w:after="40"/>
              <w:jc w:val="left"/>
            </w:pPr>
            <w:r>
              <w:rPr>
                <w:rFonts w:ascii="Times New Roman" w:hAnsi="Times New Roman"/>
                <w:color w:val="000000"/>
                <w:sz w:val="20"/>
              </w:rPr>
              <w:t>Any value that differs from Password</w:t>
            </w:r>
          </w:p>
        </w:tc>
      </w:tr>
    </w:tbl>
    <w:p>
      <w:pPr>
        <w:spacing w:after="0" w:before="0"/>
      </w:pPr>
      <w:r>
        <w:rPr>
          <w:sz w:val="12"/>
        </w:rPr>
        <w:t xml:space="preserve"> </w:t>
      </w:r>
    </w:p>
    <w:p>
      <w:pPr>
        <w:spacing w:before="80" w:after="120"/>
        <w:jc w:val="left"/>
      </w:pPr>
      <w:r>
        <w:rPr>
          <w:rFonts w:ascii="Times New Roman" w:hAnsi="Times New Roman"/>
          <w:b/>
          <w:color w:val="000000"/>
          <w:sz w:val="24"/>
        </w:rPr>
        <w:t>3.5.1.2  User Login</w:t>
      </w:r>
    </w:p>
    <w:p>
      <w:pPr>
        <w:spacing w:before="60" w:after="240"/>
        <w:jc w:val="center"/>
      </w:pPr>
      <w:r>
        <w:rPr>
          <w:rFonts w:ascii="Times New Roman" w:hAnsi="Times New Roman"/>
          <w:i/>
          <w:color w:val="000000"/>
          <w:sz w:val="22"/>
        </w:rPr>
        <w:t>Table 3.5: User Login — Valid Credentials</w:t>
      </w:r>
    </w:p>
    <w:tbl>
      <w:tblPr>
        <w:tblStyle w:val="TableGrid"/>
        <w:tblW w:type="auto" w:w="0"/>
        <w:jc w:val="center"/>
        <w:tblLook w:firstColumn="1" w:firstRow="1" w:lastColumn="0" w:lastRow="0" w:noHBand="0" w:noVBand="1" w:val="04A0"/>
      </w:tblPr>
      <w:tblGrid>
        <w:gridCol w:w="3000"/>
        <w:gridCol w:w="3000"/>
        <w:gridCol w:w="3000"/>
      </w:tblGrid>
      <w:tr>
        <w:tc>
          <w:tcPr>
            <w:tcW w:type="dxa" w:w="2160"/>
            <w:vAlign w:val="center"/>
            <w:shd w:val="clear" w:color="auto" w:fill="D9D9D9"/>
          </w:tcPr>
          <w:p>
            <w:pPr>
              <w:spacing w:before="40" w:after="40"/>
              <w:jc w:val="center"/>
            </w:pPr>
            <w:r>
              <w:rPr>
                <w:rFonts w:ascii="Times New Roman" w:hAnsi="Times New Roman"/>
                <w:b/>
                <w:color w:val="000000"/>
                <w:sz w:val="22"/>
              </w:rPr>
              <w:t>Input</w:t>
            </w:r>
          </w:p>
        </w:tc>
        <w:tc>
          <w:tcPr>
            <w:tcW w:type="dxa" w:w="4320"/>
            <w:vAlign w:val="center"/>
            <w:shd w:val="clear" w:color="auto" w:fill="D9D9D9"/>
          </w:tcPr>
          <w:p>
            <w:pPr>
              <w:spacing w:before="40" w:after="40"/>
              <w:jc w:val="center"/>
            </w:pPr>
            <w:r>
              <w:rPr>
                <w:rFonts w:ascii="Times New Roman" w:hAnsi="Times New Roman"/>
                <w:b/>
                <w:color w:val="000000"/>
                <w:sz w:val="22"/>
              </w:rPr>
              <w:t>Valid Class</w:t>
            </w:r>
          </w:p>
        </w:tc>
        <w:tc>
          <w:tcPr>
            <w:tcW w:type="dxa" w:w="3312"/>
            <w:vAlign w:val="center"/>
            <w:shd w:val="clear" w:color="auto" w:fill="D9D9D9"/>
          </w:tcPr>
          <w:p>
            <w:pPr>
              <w:spacing w:before="40" w:after="40"/>
              <w:jc w:val="center"/>
            </w:pPr>
            <w:r>
              <w:rPr>
                <w:rFonts w:ascii="Times New Roman" w:hAnsi="Times New Roman"/>
                <w:b/>
                <w:color w:val="000000"/>
                <w:sz w:val="22"/>
              </w:rPr>
              <w:t>Expected Result</w:t>
            </w:r>
          </w:p>
        </w:tc>
      </w:tr>
      <w:tr>
        <w:tc>
          <w:tcPr>
            <w:tcW w:type="dxa" w:w="2160"/>
            <w:vAlign w:val="center"/>
          </w:tcPr>
          <w:p>
            <w:pPr>
              <w:spacing w:before="40" w:after="40"/>
              <w:jc w:val="left"/>
            </w:pPr>
            <w:r>
              <w:rPr>
                <w:rFonts w:ascii="Times New Roman" w:hAnsi="Times New Roman"/>
                <w:color w:val="000000"/>
                <w:sz w:val="20"/>
              </w:rPr>
              <w:t>Email</w:t>
            </w:r>
          </w:p>
        </w:tc>
        <w:tc>
          <w:tcPr>
            <w:tcW w:type="dxa" w:w="4320"/>
            <w:vAlign w:val="center"/>
          </w:tcPr>
          <w:p>
            <w:pPr>
              <w:spacing w:before="40" w:after="40"/>
              <w:jc w:val="left"/>
            </w:pPr>
            <w:r>
              <w:rPr>
                <w:rFonts w:ascii="Times New Roman" w:hAnsi="Times New Roman"/>
                <w:color w:val="000000"/>
                <w:sz w:val="20"/>
              </w:rPr>
              <w:t>Registered @riphah.edu.pk or @students.riphah.edu.pk email</w:t>
            </w:r>
          </w:p>
        </w:tc>
        <w:tc>
          <w:tcPr>
            <w:tcW w:type="dxa" w:w="3312"/>
            <w:vAlign w:val="center"/>
          </w:tcPr>
          <w:p>
            <w:pPr>
              <w:spacing w:before="40" w:after="40"/>
              <w:jc w:val="left"/>
            </w:pPr>
            <w:r>
              <w:rPr>
                <w:rFonts w:ascii="Times New Roman" w:hAnsi="Times New Roman"/>
                <w:color w:val="000000"/>
                <w:sz w:val="20"/>
              </w:rPr>
              <w:t>Login successful, JWT token returned</w:t>
            </w:r>
          </w:p>
        </w:tc>
      </w:tr>
      <w:tr>
        <w:tc>
          <w:tcPr>
            <w:tcW w:type="dxa" w:w="2160"/>
            <w:vAlign w:val="center"/>
          </w:tcPr>
          <w:p>
            <w:pPr>
              <w:spacing w:before="40" w:after="40"/>
              <w:jc w:val="left"/>
            </w:pPr>
            <w:r>
              <w:rPr>
                <w:rFonts w:ascii="Times New Roman" w:hAnsi="Times New Roman"/>
                <w:color w:val="000000"/>
                <w:sz w:val="20"/>
              </w:rPr>
              <w:t>Password</w:t>
            </w:r>
          </w:p>
        </w:tc>
        <w:tc>
          <w:tcPr>
            <w:tcW w:type="dxa" w:w="4320"/>
            <w:vAlign w:val="center"/>
          </w:tcPr>
          <w:p>
            <w:pPr>
              <w:spacing w:before="40" w:after="40"/>
              <w:jc w:val="left"/>
            </w:pPr>
            <w:r>
              <w:rPr>
                <w:rFonts w:ascii="Times New Roman" w:hAnsi="Times New Roman"/>
                <w:color w:val="000000"/>
                <w:sz w:val="20"/>
              </w:rPr>
              <w:t>Correct password matching the stored bcrypt hash</w:t>
            </w:r>
          </w:p>
        </w:tc>
        <w:tc>
          <w:tcPr>
            <w:tcW w:type="dxa" w:w="3312"/>
            <w:vAlign w:val="center"/>
          </w:tcPr>
          <w:p>
            <w:pPr>
              <w:spacing w:before="40" w:after="40"/>
              <w:jc w:val="left"/>
            </w:pPr>
            <w:r>
              <w:rPr>
                <w:rFonts w:ascii="Times New Roman" w:hAnsi="Times New Roman"/>
                <w:color w:val="000000"/>
                <w:sz w:val="20"/>
              </w:rPr>
              <w:t>Access granted, user redirected to feed</w:t>
            </w:r>
          </w:p>
        </w:tc>
      </w:tr>
    </w:tbl>
    <w:p>
      <w:pPr>
        <w:spacing w:after="0" w:before="0"/>
      </w:pPr>
      <w:r>
        <w:rPr>
          <w:sz w:val="12"/>
        </w:rPr>
        <w:t xml:space="preserve"> </w:t>
      </w:r>
    </w:p>
    <w:p>
      <w:pPr>
        <w:spacing w:after="0" w:before="0"/>
      </w:pPr>
      <w:r>
        <w:rPr>
          <w:sz w:val="8"/>
        </w:rPr>
        <w:t xml:space="preserve"> </w:t>
      </w:r>
    </w:p>
    <w:p>
      <w:pPr>
        <w:spacing w:before="60" w:after="240"/>
        <w:jc w:val="center"/>
      </w:pPr>
      <w:r>
        <w:rPr>
          <w:rFonts w:ascii="Times New Roman" w:hAnsi="Times New Roman"/>
          <w:i/>
          <w:color w:val="000000"/>
          <w:sz w:val="22"/>
        </w:rPr>
        <w:t>Table 3.6: User Login — Invalid Credentials</w:t>
      </w:r>
    </w:p>
    <w:tbl>
      <w:tblPr>
        <w:tblStyle w:val="TableGrid"/>
        <w:tblW w:type="auto" w:w="0"/>
        <w:jc w:val="center"/>
        <w:tblLook w:firstColumn="1" w:firstRow="1" w:lastColumn="0" w:lastRow="0" w:noHBand="0" w:noVBand="1" w:val="04A0"/>
      </w:tblPr>
      <w:tblGrid>
        <w:gridCol w:w="3000"/>
        <w:gridCol w:w="3000"/>
        <w:gridCol w:w="3000"/>
      </w:tblGrid>
      <w:tr>
        <w:tc>
          <w:tcPr>
            <w:tcW w:type="dxa" w:w="2160"/>
            <w:vAlign w:val="center"/>
            <w:shd w:val="clear" w:color="auto" w:fill="D9D9D9"/>
          </w:tcPr>
          <w:p>
            <w:pPr>
              <w:spacing w:before="40" w:after="40"/>
              <w:jc w:val="center"/>
            </w:pPr>
            <w:r>
              <w:rPr>
                <w:rFonts w:ascii="Times New Roman" w:hAnsi="Times New Roman"/>
                <w:b/>
                <w:color w:val="000000"/>
                <w:sz w:val="22"/>
              </w:rPr>
              <w:t>Input</w:t>
            </w:r>
          </w:p>
        </w:tc>
        <w:tc>
          <w:tcPr>
            <w:tcW w:type="dxa" w:w="4320"/>
            <w:vAlign w:val="center"/>
            <w:shd w:val="clear" w:color="auto" w:fill="D9D9D9"/>
          </w:tcPr>
          <w:p>
            <w:pPr>
              <w:spacing w:before="40" w:after="40"/>
              <w:jc w:val="center"/>
            </w:pPr>
            <w:r>
              <w:rPr>
                <w:rFonts w:ascii="Times New Roman" w:hAnsi="Times New Roman"/>
                <w:b/>
                <w:color w:val="000000"/>
                <w:sz w:val="22"/>
              </w:rPr>
              <w:t>Invalid Class</w:t>
            </w:r>
          </w:p>
        </w:tc>
        <w:tc>
          <w:tcPr>
            <w:tcW w:type="dxa" w:w="3312"/>
            <w:vAlign w:val="center"/>
            <w:shd w:val="clear" w:color="auto" w:fill="D9D9D9"/>
          </w:tcPr>
          <w:p>
            <w:pPr>
              <w:spacing w:before="40" w:after="40"/>
              <w:jc w:val="center"/>
            </w:pPr>
            <w:r>
              <w:rPr>
                <w:rFonts w:ascii="Times New Roman" w:hAnsi="Times New Roman"/>
                <w:b/>
                <w:color w:val="000000"/>
                <w:sz w:val="22"/>
              </w:rPr>
              <w:t>Expected Result</w:t>
            </w:r>
          </w:p>
        </w:tc>
      </w:tr>
      <w:tr>
        <w:tc>
          <w:tcPr>
            <w:tcW w:type="dxa" w:w="2160"/>
            <w:vAlign w:val="center"/>
          </w:tcPr>
          <w:p>
            <w:pPr>
              <w:spacing w:before="40" w:after="40"/>
              <w:jc w:val="left"/>
            </w:pPr>
            <w:r>
              <w:rPr>
                <w:rFonts w:ascii="Times New Roman" w:hAnsi="Times New Roman"/>
                <w:color w:val="000000"/>
                <w:sz w:val="20"/>
              </w:rPr>
              <w:t>Email</w:t>
            </w:r>
          </w:p>
        </w:tc>
        <w:tc>
          <w:tcPr>
            <w:tcW w:type="dxa" w:w="4320"/>
            <w:vAlign w:val="center"/>
          </w:tcPr>
          <w:p>
            <w:pPr>
              <w:spacing w:before="40" w:after="40"/>
              <w:jc w:val="left"/>
            </w:pPr>
            <w:r>
              <w:rPr>
                <w:rFonts w:ascii="Times New Roman" w:hAnsi="Times New Roman"/>
                <w:color w:val="000000"/>
                <w:sz w:val="20"/>
              </w:rPr>
              <w:t>Unregistered email address</w:t>
            </w:r>
          </w:p>
        </w:tc>
        <w:tc>
          <w:tcPr>
            <w:tcW w:type="dxa" w:w="3312"/>
            <w:vAlign w:val="center"/>
          </w:tcPr>
          <w:p>
            <w:pPr>
              <w:spacing w:before="40" w:after="40"/>
              <w:jc w:val="left"/>
            </w:pPr>
            <w:r>
              <w:rPr>
                <w:rFonts w:ascii="Times New Roman" w:hAnsi="Times New Roman"/>
                <w:color w:val="000000"/>
                <w:sz w:val="20"/>
              </w:rPr>
              <w:t>Error: Account not found</w:t>
            </w:r>
          </w:p>
        </w:tc>
      </w:tr>
      <w:tr>
        <w:tc>
          <w:tcPr>
            <w:tcW w:type="dxa" w:w="2160"/>
            <w:vAlign w:val="center"/>
          </w:tcPr>
          <w:p>
            <w:pPr>
              <w:spacing w:before="40" w:after="40"/>
              <w:jc w:val="left"/>
            </w:pPr>
            <w:r>
              <w:rPr>
                <w:rFonts w:ascii="Times New Roman" w:hAnsi="Times New Roman"/>
                <w:color w:val="000000"/>
                <w:sz w:val="20"/>
              </w:rPr>
              <w:t>Email</w:t>
            </w:r>
          </w:p>
        </w:tc>
        <w:tc>
          <w:tcPr>
            <w:tcW w:type="dxa" w:w="4320"/>
            <w:vAlign w:val="center"/>
          </w:tcPr>
          <w:p>
            <w:pPr>
              <w:spacing w:before="40" w:after="40"/>
              <w:jc w:val="left"/>
            </w:pPr>
            <w:r>
              <w:rPr>
                <w:rFonts w:ascii="Times New Roman" w:hAnsi="Times New Roman"/>
                <w:color w:val="000000"/>
                <w:sz w:val="20"/>
              </w:rPr>
              <w:t>Non-institutional email domain</w:t>
            </w:r>
          </w:p>
        </w:tc>
        <w:tc>
          <w:tcPr>
            <w:tcW w:type="dxa" w:w="3312"/>
            <w:vAlign w:val="center"/>
          </w:tcPr>
          <w:p>
            <w:pPr>
              <w:spacing w:before="40" w:after="40"/>
              <w:jc w:val="left"/>
            </w:pPr>
            <w:r>
              <w:rPr>
                <w:rFonts w:ascii="Times New Roman" w:hAnsi="Times New Roman"/>
                <w:color w:val="000000"/>
                <w:sz w:val="20"/>
              </w:rPr>
              <w:t>Error: Invalid email domain</w:t>
            </w:r>
          </w:p>
        </w:tc>
      </w:tr>
      <w:tr>
        <w:tc>
          <w:tcPr>
            <w:tcW w:type="dxa" w:w="2160"/>
            <w:vAlign w:val="center"/>
          </w:tcPr>
          <w:p>
            <w:pPr>
              <w:spacing w:before="40" w:after="40"/>
              <w:jc w:val="left"/>
            </w:pPr>
            <w:r>
              <w:rPr>
                <w:rFonts w:ascii="Times New Roman" w:hAnsi="Times New Roman"/>
                <w:color w:val="000000"/>
                <w:sz w:val="20"/>
              </w:rPr>
              <w:t>Password</w:t>
            </w:r>
          </w:p>
        </w:tc>
        <w:tc>
          <w:tcPr>
            <w:tcW w:type="dxa" w:w="4320"/>
            <w:vAlign w:val="center"/>
          </w:tcPr>
          <w:p>
            <w:pPr>
              <w:spacing w:before="40" w:after="40"/>
              <w:jc w:val="left"/>
            </w:pPr>
            <w:r>
              <w:rPr>
                <w:rFonts w:ascii="Times New Roman" w:hAnsi="Times New Roman"/>
                <w:color w:val="000000"/>
                <w:sz w:val="20"/>
              </w:rPr>
              <w:t>Incorrect password</w:t>
            </w:r>
          </w:p>
        </w:tc>
        <w:tc>
          <w:tcPr>
            <w:tcW w:type="dxa" w:w="3312"/>
            <w:vAlign w:val="center"/>
          </w:tcPr>
          <w:p>
            <w:pPr>
              <w:spacing w:before="40" w:after="40"/>
              <w:jc w:val="left"/>
            </w:pPr>
            <w:r>
              <w:rPr>
                <w:rFonts w:ascii="Times New Roman" w:hAnsi="Times New Roman"/>
                <w:color w:val="000000"/>
                <w:sz w:val="20"/>
              </w:rPr>
              <w:t>Error: Invalid credentials</w:t>
            </w:r>
          </w:p>
        </w:tc>
      </w:tr>
      <w:tr>
        <w:tc>
          <w:tcPr>
            <w:tcW w:type="dxa" w:w="2160"/>
            <w:vAlign w:val="center"/>
          </w:tcPr>
          <w:p>
            <w:pPr>
              <w:spacing w:before="40" w:after="40"/>
              <w:jc w:val="left"/>
            </w:pPr>
            <w:r>
              <w:rPr>
                <w:rFonts w:ascii="Times New Roman" w:hAnsi="Times New Roman"/>
                <w:color w:val="000000"/>
                <w:sz w:val="20"/>
              </w:rPr>
              <w:t>Password</w:t>
            </w:r>
          </w:p>
        </w:tc>
        <w:tc>
          <w:tcPr>
            <w:tcW w:type="dxa" w:w="4320"/>
            <w:vAlign w:val="center"/>
          </w:tcPr>
          <w:p>
            <w:pPr>
              <w:spacing w:before="40" w:after="40"/>
              <w:jc w:val="left"/>
            </w:pPr>
            <w:r>
              <w:rPr>
                <w:rFonts w:ascii="Times New Roman" w:hAnsi="Times New Roman"/>
                <w:color w:val="000000"/>
                <w:sz w:val="20"/>
              </w:rPr>
              <w:t>Empty string</w:t>
            </w:r>
          </w:p>
        </w:tc>
        <w:tc>
          <w:tcPr>
            <w:tcW w:type="dxa" w:w="3312"/>
            <w:vAlign w:val="center"/>
          </w:tcPr>
          <w:p>
            <w:pPr>
              <w:spacing w:before="40" w:after="40"/>
              <w:jc w:val="left"/>
            </w:pPr>
            <w:r>
              <w:rPr>
                <w:rFonts w:ascii="Times New Roman" w:hAnsi="Times New Roman"/>
                <w:color w:val="000000"/>
                <w:sz w:val="20"/>
              </w:rPr>
              <w:t>Validation error: Password required</w:t>
            </w:r>
          </w:p>
        </w:tc>
      </w:tr>
    </w:tbl>
    <w:p>
      <w:pPr>
        <w:spacing w:after="0" w:before="0"/>
      </w:pPr>
      <w:r>
        <w:rPr>
          <w:sz w:val="12"/>
        </w:rPr>
        <w:t xml:space="preserve"> </w:t>
      </w:r>
    </w:p>
    <w:p>
      <w:pPr>
        <w:spacing w:before="80" w:after="120"/>
        <w:jc w:val="left"/>
      </w:pPr>
      <w:r>
        <w:rPr>
          <w:rFonts w:ascii="Times New Roman" w:hAnsi="Times New Roman"/>
          <w:b/>
          <w:color w:val="000000"/>
          <w:sz w:val="24"/>
        </w:rPr>
        <w:t>3.5.1.3  Create Post</w:t>
      </w:r>
    </w:p>
    <w:p>
      <w:pPr>
        <w:spacing w:before="60" w:after="240"/>
        <w:jc w:val="center"/>
      </w:pPr>
      <w:r>
        <w:rPr>
          <w:rFonts w:ascii="Times New Roman" w:hAnsi="Times New Roman"/>
          <w:i/>
          <w:color w:val="000000"/>
          <w:sz w:val="22"/>
        </w:rPr>
        <w:t>Table 3.7: Create Post — Valid Input</w:t>
      </w:r>
    </w:p>
    <w:tbl>
      <w:tblPr>
        <w:tblStyle w:val="TableGrid"/>
        <w:tblW w:type="auto" w:w="0"/>
        <w:jc w:val="center"/>
        <w:tblLook w:firstColumn="1" w:firstRow="1" w:lastColumn="0" w:lastRow="0" w:noHBand="0" w:noVBand="1" w:val="04A0"/>
      </w:tblPr>
      <w:tblGrid>
        <w:gridCol w:w="3000"/>
        <w:gridCol w:w="3000"/>
        <w:gridCol w:w="3000"/>
      </w:tblGrid>
      <w:tr>
        <w:tc>
          <w:tcPr>
            <w:tcW w:type="dxa" w:w="2160"/>
            <w:vAlign w:val="center"/>
            <w:shd w:val="clear" w:color="auto" w:fill="D9D9D9"/>
          </w:tcPr>
          <w:p>
            <w:pPr>
              <w:spacing w:before="40" w:after="40"/>
              <w:jc w:val="center"/>
            </w:pPr>
            <w:r>
              <w:rPr>
                <w:rFonts w:ascii="Times New Roman" w:hAnsi="Times New Roman"/>
                <w:b/>
                <w:color w:val="000000"/>
                <w:sz w:val="22"/>
              </w:rPr>
              <w:t>Input</w:t>
            </w:r>
          </w:p>
        </w:tc>
        <w:tc>
          <w:tcPr>
            <w:tcW w:type="dxa" w:w="4320"/>
            <w:vAlign w:val="center"/>
            <w:shd w:val="clear" w:color="auto" w:fill="D9D9D9"/>
          </w:tcPr>
          <w:p>
            <w:pPr>
              <w:spacing w:before="40" w:after="40"/>
              <w:jc w:val="center"/>
            </w:pPr>
            <w:r>
              <w:rPr>
                <w:rFonts w:ascii="Times New Roman" w:hAnsi="Times New Roman"/>
                <w:b/>
                <w:color w:val="000000"/>
                <w:sz w:val="22"/>
              </w:rPr>
              <w:t>Valid Class</w:t>
            </w:r>
          </w:p>
        </w:tc>
        <w:tc>
          <w:tcPr>
            <w:tcW w:type="dxa" w:w="3312"/>
            <w:vAlign w:val="center"/>
            <w:shd w:val="clear" w:color="auto" w:fill="D9D9D9"/>
          </w:tcPr>
          <w:p>
            <w:pPr>
              <w:spacing w:before="40" w:after="40"/>
              <w:jc w:val="center"/>
            </w:pPr>
            <w:r>
              <w:rPr>
                <w:rFonts w:ascii="Times New Roman" w:hAnsi="Times New Roman"/>
                <w:b/>
                <w:color w:val="000000"/>
                <w:sz w:val="22"/>
              </w:rPr>
              <w:t>Expected Result</w:t>
            </w:r>
          </w:p>
        </w:tc>
      </w:tr>
      <w:tr>
        <w:tc>
          <w:tcPr>
            <w:tcW w:type="dxa" w:w="2160"/>
            <w:vAlign w:val="center"/>
          </w:tcPr>
          <w:p>
            <w:pPr>
              <w:spacing w:before="40" w:after="40"/>
              <w:jc w:val="left"/>
            </w:pPr>
            <w:r>
              <w:rPr>
                <w:rFonts w:ascii="Times New Roman" w:hAnsi="Times New Roman"/>
                <w:color w:val="000000"/>
                <w:sz w:val="20"/>
              </w:rPr>
              <w:t>Content</w:t>
            </w:r>
          </w:p>
        </w:tc>
        <w:tc>
          <w:tcPr>
            <w:tcW w:type="dxa" w:w="4320"/>
            <w:vAlign w:val="center"/>
          </w:tcPr>
          <w:p>
            <w:pPr>
              <w:spacing w:before="40" w:after="40"/>
              <w:jc w:val="left"/>
            </w:pPr>
            <w:r>
              <w:rPr>
                <w:rFonts w:ascii="Times New Roman" w:hAnsi="Times New Roman"/>
                <w:color w:val="000000"/>
                <w:sz w:val="20"/>
              </w:rPr>
              <w:t>Non-empty string, 1–2000 characters</w:t>
            </w:r>
          </w:p>
        </w:tc>
        <w:tc>
          <w:tcPr>
            <w:tcW w:type="dxa" w:w="3312"/>
            <w:vAlign w:val="center"/>
          </w:tcPr>
          <w:p>
            <w:pPr>
              <w:spacing w:before="40" w:after="40"/>
              <w:jc w:val="left"/>
            </w:pPr>
            <w:r>
              <w:rPr>
                <w:rFonts w:ascii="Times New Roman" w:hAnsi="Times New Roman"/>
                <w:color w:val="000000"/>
                <w:sz w:val="20"/>
              </w:rPr>
              <w:t>Post created and displayed in feed</w:t>
            </w:r>
          </w:p>
        </w:tc>
      </w:tr>
      <w:tr>
        <w:tc>
          <w:tcPr>
            <w:tcW w:type="dxa" w:w="2160"/>
            <w:vAlign w:val="center"/>
          </w:tcPr>
          <w:p>
            <w:pPr>
              <w:spacing w:before="40" w:after="40"/>
              <w:jc w:val="left"/>
            </w:pPr>
            <w:r>
              <w:rPr>
                <w:rFonts w:ascii="Times New Roman" w:hAnsi="Times New Roman"/>
                <w:color w:val="000000"/>
                <w:sz w:val="20"/>
              </w:rPr>
              <w:t>Type</w:t>
            </w:r>
          </w:p>
        </w:tc>
        <w:tc>
          <w:tcPr>
            <w:tcW w:type="dxa" w:w="4320"/>
            <w:vAlign w:val="center"/>
          </w:tcPr>
          <w:p>
            <w:pPr>
              <w:spacing w:before="40" w:after="40"/>
              <w:jc w:val="left"/>
            </w:pPr>
            <w:r>
              <w:rPr>
                <w:rFonts w:ascii="Times New Roman" w:hAnsi="Times New Roman"/>
                <w:color w:val="000000"/>
                <w:sz w:val="20"/>
              </w:rPr>
              <w:t>One of: General, Question, Resource, Announcement</w:t>
            </w:r>
          </w:p>
        </w:tc>
        <w:tc>
          <w:tcPr>
            <w:tcW w:type="dxa" w:w="3312"/>
            <w:vAlign w:val="center"/>
          </w:tcPr>
          <w:p>
            <w:pPr>
              <w:spacing w:before="40" w:after="40"/>
              <w:jc w:val="left"/>
            </w:pPr>
            <w:r>
              <w:rPr>
                <w:rFonts w:ascii="Times New Roman" w:hAnsi="Times New Roman"/>
                <w:color w:val="000000"/>
                <w:sz w:val="20"/>
              </w:rPr>
              <w:t>Post tagged with correct type badge</w:t>
            </w:r>
          </w:p>
        </w:tc>
      </w:tr>
    </w:tbl>
    <w:p>
      <w:pPr>
        <w:spacing w:after="0" w:before="0"/>
      </w:pPr>
      <w:r>
        <w:rPr>
          <w:sz w:val="12"/>
        </w:rPr>
        <w:t xml:space="preserve"> </w:t>
      </w:r>
    </w:p>
    <w:p>
      <w:pPr>
        <w:spacing w:after="0" w:before="0"/>
      </w:pPr>
      <w:r>
        <w:rPr>
          <w:sz w:val="8"/>
        </w:rPr>
        <w:t xml:space="preserve"> </w:t>
      </w:r>
    </w:p>
    <w:p>
      <w:pPr>
        <w:spacing w:before="60" w:after="240"/>
        <w:jc w:val="center"/>
      </w:pPr>
      <w:r>
        <w:rPr>
          <w:rFonts w:ascii="Times New Roman" w:hAnsi="Times New Roman"/>
          <w:i/>
          <w:color w:val="000000"/>
          <w:sz w:val="22"/>
        </w:rPr>
        <w:t>Table 3.8: Create Post — Invalid Input</w:t>
      </w:r>
    </w:p>
    <w:tbl>
      <w:tblPr>
        <w:tblStyle w:val="TableGrid"/>
        <w:tblW w:type="auto" w:w="0"/>
        <w:jc w:val="center"/>
        <w:tblLook w:firstColumn="1" w:firstRow="1" w:lastColumn="0" w:lastRow="0" w:noHBand="0" w:noVBand="1" w:val="04A0"/>
      </w:tblPr>
      <w:tblGrid>
        <w:gridCol w:w="3000"/>
        <w:gridCol w:w="3000"/>
        <w:gridCol w:w="3000"/>
      </w:tblGrid>
      <w:tr>
        <w:tc>
          <w:tcPr>
            <w:tcW w:type="dxa" w:w="2160"/>
            <w:vAlign w:val="center"/>
            <w:shd w:val="clear" w:color="auto" w:fill="D9D9D9"/>
          </w:tcPr>
          <w:p>
            <w:pPr>
              <w:spacing w:before="40" w:after="40"/>
              <w:jc w:val="center"/>
            </w:pPr>
            <w:r>
              <w:rPr>
                <w:rFonts w:ascii="Times New Roman" w:hAnsi="Times New Roman"/>
                <w:b/>
                <w:color w:val="000000"/>
                <w:sz w:val="22"/>
              </w:rPr>
              <w:t>Input</w:t>
            </w:r>
          </w:p>
        </w:tc>
        <w:tc>
          <w:tcPr>
            <w:tcW w:type="dxa" w:w="4320"/>
            <w:vAlign w:val="center"/>
            <w:shd w:val="clear" w:color="auto" w:fill="D9D9D9"/>
          </w:tcPr>
          <w:p>
            <w:pPr>
              <w:spacing w:before="40" w:after="40"/>
              <w:jc w:val="center"/>
            </w:pPr>
            <w:r>
              <w:rPr>
                <w:rFonts w:ascii="Times New Roman" w:hAnsi="Times New Roman"/>
                <w:b/>
                <w:color w:val="000000"/>
                <w:sz w:val="22"/>
              </w:rPr>
              <w:t>Invalid Class</w:t>
            </w:r>
          </w:p>
        </w:tc>
        <w:tc>
          <w:tcPr>
            <w:tcW w:type="dxa" w:w="3312"/>
            <w:vAlign w:val="center"/>
            <w:shd w:val="clear" w:color="auto" w:fill="D9D9D9"/>
          </w:tcPr>
          <w:p>
            <w:pPr>
              <w:spacing w:before="40" w:after="40"/>
              <w:jc w:val="center"/>
            </w:pPr>
            <w:r>
              <w:rPr>
                <w:rFonts w:ascii="Times New Roman" w:hAnsi="Times New Roman"/>
                <w:b/>
                <w:color w:val="000000"/>
                <w:sz w:val="22"/>
              </w:rPr>
              <w:t>Expected Result</w:t>
            </w:r>
          </w:p>
        </w:tc>
      </w:tr>
      <w:tr>
        <w:tc>
          <w:tcPr>
            <w:tcW w:type="dxa" w:w="2160"/>
            <w:vAlign w:val="center"/>
          </w:tcPr>
          <w:p>
            <w:pPr>
              <w:spacing w:before="40" w:after="40"/>
              <w:jc w:val="left"/>
            </w:pPr>
            <w:r>
              <w:rPr>
                <w:rFonts w:ascii="Times New Roman" w:hAnsi="Times New Roman"/>
                <w:color w:val="000000"/>
                <w:sz w:val="20"/>
              </w:rPr>
              <w:t>Content</w:t>
            </w:r>
          </w:p>
        </w:tc>
        <w:tc>
          <w:tcPr>
            <w:tcW w:type="dxa" w:w="4320"/>
            <w:vAlign w:val="center"/>
          </w:tcPr>
          <w:p>
            <w:pPr>
              <w:spacing w:before="40" w:after="40"/>
              <w:jc w:val="left"/>
            </w:pPr>
            <w:r>
              <w:rPr>
                <w:rFonts w:ascii="Times New Roman" w:hAnsi="Times New Roman"/>
                <w:color w:val="000000"/>
                <w:sz w:val="20"/>
              </w:rPr>
              <w:t>Empty string</w:t>
            </w:r>
          </w:p>
        </w:tc>
        <w:tc>
          <w:tcPr>
            <w:tcW w:type="dxa" w:w="3312"/>
            <w:vAlign w:val="center"/>
          </w:tcPr>
          <w:p>
            <w:pPr>
              <w:spacing w:before="40" w:after="40"/>
              <w:jc w:val="left"/>
            </w:pPr>
            <w:r>
              <w:rPr>
                <w:rFonts w:ascii="Times New Roman" w:hAnsi="Times New Roman"/>
                <w:color w:val="000000"/>
                <w:sz w:val="20"/>
              </w:rPr>
              <w:t>Validation error: Content is required</w:t>
            </w:r>
          </w:p>
        </w:tc>
      </w:tr>
      <w:tr>
        <w:tc>
          <w:tcPr>
            <w:tcW w:type="dxa" w:w="2160"/>
            <w:vAlign w:val="center"/>
          </w:tcPr>
          <w:p>
            <w:pPr>
              <w:spacing w:before="40" w:after="40"/>
              <w:jc w:val="left"/>
            </w:pPr>
            <w:r>
              <w:rPr>
                <w:rFonts w:ascii="Times New Roman" w:hAnsi="Times New Roman"/>
                <w:color w:val="000000"/>
                <w:sz w:val="20"/>
              </w:rPr>
              <w:t>Content</w:t>
            </w:r>
          </w:p>
        </w:tc>
        <w:tc>
          <w:tcPr>
            <w:tcW w:type="dxa" w:w="4320"/>
            <w:vAlign w:val="center"/>
          </w:tcPr>
          <w:p>
            <w:pPr>
              <w:spacing w:before="40" w:after="40"/>
              <w:jc w:val="left"/>
            </w:pPr>
            <w:r>
              <w:rPr>
                <w:rFonts w:ascii="Times New Roman" w:hAnsi="Times New Roman"/>
                <w:color w:val="000000"/>
                <w:sz w:val="20"/>
              </w:rPr>
              <w:t>Exceeds 2000 characters</w:t>
            </w:r>
          </w:p>
        </w:tc>
        <w:tc>
          <w:tcPr>
            <w:tcW w:type="dxa" w:w="3312"/>
            <w:vAlign w:val="center"/>
          </w:tcPr>
          <w:p>
            <w:pPr>
              <w:spacing w:before="40" w:after="40"/>
              <w:jc w:val="left"/>
            </w:pPr>
            <w:r>
              <w:rPr>
                <w:rFonts w:ascii="Times New Roman" w:hAnsi="Times New Roman"/>
                <w:color w:val="000000"/>
                <w:sz w:val="20"/>
              </w:rPr>
              <w:t>Validation error: Content too long</w:t>
            </w:r>
          </w:p>
        </w:tc>
      </w:tr>
      <w:tr>
        <w:tc>
          <w:tcPr>
            <w:tcW w:type="dxa" w:w="2160"/>
            <w:vAlign w:val="center"/>
          </w:tcPr>
          <w:p>
            <w:pPr>
              <w:spacing w:before="40" w:after="40"/>
              <w:jc w:val="left"/>
            </w:pPr>
            <w:r>
              <w:rPr>
                <w:rFonts w:ascii="Times New Roman" w:hAnsi="Times New Roman"/>
                <w:color w:val="000000"/>
                <w:sz w:val="20"/>
              </w:rPr>
              <w:t>Type</w:t>
            </w:r>
          </w:p>
        </w:tc>
        <w:tc>
          <w:tcPr>
            <w:tcW w:type="dxa" w:w="4320"/>
            <w:vAlign w:val="center"/>
          </w:tcPr>
          <w:p>
            <w:pPr>
              <w:spacing w:before="40" w:after="40"/>
              <w:jc w:val="left"/>
            </w:pPr>
            <w:r>
              <w:rPr>
                <w:rFonts w:ascii="Times New Roman" w:hAnsi="Times New Roman"/>
                <w:color w:val="000000"/>
                <w:sz w:val="20"/>
              </w:rPr>
              <w:t>Value outside allowed enum</w:t>
            </w:r>
          </w:p>
        </w:tc>
        <w:tc>
          <w:tcPr>
            <w:tcW w:type="dxa" w:w="3312"/>
            <w:vAlign w:val="center"/>
          </w:tcPr>
          <w:p>
            <w:pPr>
              <w:spacing w:before="40" w:after="40"/>
              <w:jc w:val="left"/>
            </w:pPr>
            <w:r>
              <w:rPr>
                <w:rFonts w:ascii="Times New Roman" w:hAnsi="Times New Roman"/>
                <w:color w:val="000000"/>
                <w:sz w:val="20"/>
              </w:rPr>
              <w:t>Validation error: Invalid post type</w:t>
            </w:r>
          </w:p>
        </w:tc>
      </w:tr>
    </w:tbl>
    <w:p>
      <w:pPr>
        <w:spacing w:after="0" w:before="0"/>
      </w:pPr>
      <w:r>
        <w:rPr>
          <w:sz w:val="12"/>
        </w:rPr>
        <w:t xml:space="preserve"> </w:t>
      </w:r>
    </w:p>
    <w:p>
      <w:pPr>
        <w:spacing w:before="80" w:after="120"/>
        <w:jc w:val="left"/>
      </w:pPr>
      <w:r>
        <w:rPr>
          <w:rFonts w:ascii="Times New Roman" w:hAnsi="Times New Roman"/>
          <w:b/>
          <w:color w:val="000000"/>
          <w:sz w:val="24"/>
        </w:rPr>
        <w:t>3.5.1.4  Create Study Group</w:t>
      </w:r>
    </w:p>
    <w:p>
      <w:pPr>
        <w:spacing w:before="60" w:after="240"/>
        <w:jc w:val="center"/>
      </w:pPr>
      <w:r>
        <w:rPr>
          <w:rFonts w:ascii="Times New Roman" w:hAnsi="Times New Roman"/>
          <w:i/>
          <w:color w:val="000000"/>
          <w:sz w:val="22"/>
        </w:rPr>
        <w:t>Table 3.9: Create Study Group</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1872"/>
            <w:vAlign w:val="center"/>
            <w:shd w:val="clear" w:color="auto" w:fill="D9D9D9"/>
          </w:tcPr>
          <w:p>
            <w:pPr>
              <w:spacing w:before="40" w:after="40"/>
              <w:jc w:val="center"/>
            </w:pPr>
            <w:r>
              <w:rPr>
                <w:rFonts w:ascii="Times New Roman" w:hAnsi="Times New Roman"/>
                <w:b/>
                <w:color w:val="000000"/>
                <w:sz w:val="22"/>
              </w:rPr>
              <w:t>Input</w:t>
            </w:r>
          </w:p>
        </w:tc>
        <w:tc>
          <w:tcPr>
            <w:tcW w:type="dxa" w:w="2448"/>
            <w:vAlign w:val="center"/>
            <w:shd w:val="clear" w:color="auto" w:fill="D9D9D9"/>
          </w:tcPr>
          <w:p>
            <w:pPr>
              <w:spacing w:before="40" w:after="40"/>
              <w:jc w:val="center"/>
            </w:pPr>
            <w:r>
              <w:rPr>
                <w:rFonts w:ascii="Times New Roman" w:hAnsi="Times New Roman"/>
                <w:b/>
                <w:color w:val="000000"/>
                <w:sz w:val="22"/>
              </w:rPr>
              <w:t>Valid Class</w:t>
            </w:r>
          </w:p>
        </w:tc>
        <w:tc>
          <w:tcPr>
            <w:tcW w:type="dxa" w:w="2448"/>
            <w:vAlign w:val="center"/>
            <w:shd w:val="clear" w:color="auto" w:fill="D9D9D9"/>
          </w:tcPr>
          <w:p>
            <w:pPr>
              <w:spacing w:before="40" w:after="40"/>
              <w:jc w:val="center"/>
            </w:pPr>
            <w:r>
              <w:rPr>
                <w:rFonts w:ascii="Times New Roman" w:hAnsi="Times New Roman"/>
                <w:b/>
                <w:color w:val="000000"/>
                <w:sz w:val="22"/>
              </w:rPr>
              <w:t>Invalid Class</w:t>
            </w:r>
          </w:p>
        </w:tc>
        <w:tc>
          <w:tcPr>
            <w:tcW w:type="dxa" w:w="3024"/>
            <w:vAlign w:val="center"/>
            <w:shd w:val="clear" w:color="auto" w:fill="D9D9D9"/>
          </w:tcPr>
          <w:p>
            <w:pPr>
              <w:spacing w:before="40" w:after="40"/>
              <w:jc w:val="center"/>
            </w:pPr>
            <w:r>
              <w:rPr>
                <w:rFonts w:ascii="Times New Roman" w:hAnsi="Times New Roman"/>
                <w:b/>
                <w:color w:val="000000"/>
                <w:sz w:val="22"/>
              </w:rPr>
              <w:t>Expected Result</w:t>
            </w:r>
          </w:p>
        </w:tc>
      </w:tr>
      <w:tr>
        <w:tc>
          <w:tcPr>
            <w:tcW w:type="dxa" w:w="1872"/>
            <w:vAlign w:val="center"/>
          </w:tcPr>
          <w:p>
            <w:pPr>
              <w:spacing w:before="40" w:after="40"/>
              <w:jc w:val="left"/>
            </w:pPr>
            <w:r>
              <w:rPr>
                <w:rFonts w:ascii="Times New Roman" w:hAnsi="Times New Roman"/>
                <w:color w:val="000000"/>
                <w:sz w:val="20"/>
              </w:rPr>
              <w:t>Name</w:t>
            </w:r>
          </w:p>
        </w:tc>
        <w:tc>
          <w:tcPr>
            <w:tcW w:type="dxa" w:w="2448"/>
            <w:vAlign w:val="center"/>
          </w:tcPr>
          <w:p>
            <w:pPr>
              <w:spacing w:before="40" w:after="40"/>
              <w:jc w:val="left"/>
            </w:pPr>
            <w:r>
              <w:rPr>
                <w:rFonts w:ascii="Times New Roman" w:hAnsi="Times New Roman"/>
                <w:color w:val="000000"/>
                <w:sz w:val="20"/>
              </w:rPr>
              <w:t>Non-empty, 1–100 chars</w:t>
            </w:r>
          </w:p>
        </w:tc>
        <w:tc>
          <w:tcPr>
            <w:tcW w:type="dxa" w:w="2448"/>
            <w:vAlign w:val="center"/>
          </w:tcPr>
          <w:p>
            <w:pPr>
              <w:spacing w:before="40" w:after="40"/>
              <w:jc w:val="left"/>
            </w:pPr>
            <w:r>
              <w:rPr>
                <w:rFonts w:ascii="Times New Roman" w:hAnsi="Times New Roman"/>
                <w:color w:val="000000"/>
                <w:sz w:val="20"/>
              </w:rPr>
              <w:t>Empty string</w:t>
            </w:r>
          </w:p>
        </w:tc>
        <w:tc>
          <w:tcPr>
            <w:tcW w:type="dxa" w:w="3024"/>
            <w:vAlign w:val="center"/>
          </w:tcPr>
          <w:p>
            <w:pPr>
              <w:spacing w:before="40" w:after="40"/>
              <w:jc w:val="left"/>
            </w:pPr>
            <w:r>
              <w:rPr>
                <w:rFonts w:ascii="Times New Roman" w:hAnsi="Times New Roman"/>
                <w:color w:val="000000"/>
                <w:sz w:val="20"/>
              </w:rPr>
              <w:t>Valid: Group created; Invalid: Error shown</w:t>
            </w:r>
          </w:p>
        </w:tc>
      </w:tr>
      <w:tr>
        <w:tc>
          <w:tcPr>
            <w:tcW w:type="dxa" w:w="1872"/>
            <w:vAlign w:val="center"/>
          </w:tcPr>
          <w:p>
            <w:pPr>
              <w:spacing w:before="40" w:after="40"/>
              <w:jc w:val="left"/>
            </w:pPr>
            <w:r>
              <w:rPr>
                <w:rFonts w:ascii="Times New Roman" w:hAnsi="Times New Roman"/>
                <w:color w:val="000000"/>
                <w:sz w:val="20"/>
              </w:rPr>
              <w:t>Subject</w:t>
            </w:r>
          </w:p>
        </w:tc>
        <w:tc>
          <w:tcPr>
            <w:tcW w:type="dxa" w:w="2448"/>
            <w:vAlign w:val="center"/>
          </w:tcPr>
          <w:p>
            <w:pPr>
              <w:spacing w:before="40" w:after="40"/>
              <w:jc w:val="left"/>
            </w:pPr>
            <w:r>
              <w:rPr>
                <w:rFonts w:ascii="Times New Roman" w:hAnsi="Times New Roman"/>
                <w:color w:val="000000"/>
                <w:sz w:val="20"/>
              </w:rPr>
              <w:t>Non-empty string</w:t>
            </w:r>
          </w:p>
        </w:tc>
        <w:tc>
          <w:tcPr>
            <w:tcW w:type="dxa" w:w="2448"/>
            <w:vAlign w:val="center"/>
          </w:tcPr>
          <w:p>
            <w:pPr>
              <w:spacing w:before="40" w:after="40"/>
              <w:jc w:val="left"/>
            </w:pPr>
            <w:r>
              <w:rPr>
                <w:rFonts w:ascii="Times New Roman" w:hAnsi="Times New Roman"/>
                <w:color w:val="000000"/>
                <w:sz w:val="20"/>
              </w:rPr>
              <w:t>Empty string</w:t>
            </w:r>
          </w:p>
        </w:tc>
        <w:tc>
          <w:tcPr>
            <w:tcW w:type="dxa" w:w="3024"/>
            <w:vAlign w:val="center"/>
          </w:tcPr>
          <w:p>
            <w:pPr>
              <w:spacing w:before="40" w:after="40"/>
              <w:jc w:val="left"/>
            </w:pPr>
            <w:r>
              <w:rPr>
                <w:rFonts w:ascii="Times New Roman" w:hAnsi="Times New Roman"/>
                <w:color w:val="000000"/>
                <w:sz w:val="20"/>
              </w:rPr>
              <w:t>Valid: Group tagged with subject; Invalid: Error</w:t>
            </w:r>
          </w:p>
        </w:tc>
      </w:tr>
      <w:tr>
        <w:tc>
          <w:tcPr>
            <w:tcW w:type="dxa" w:w="1872"/>
            <w:vAlign w:val="center"/>
          </w:tcPr>
          <w:p>
            <w:pPr>
              <w:spacing w:before="40" w:after="40"/>
              <w:jc w:val="left"/>
            </w:pPr>
            <w:r>
              <w:rPr>
                <w:rFonts w:ascii="Times New Roman" w:hAnsi="Times New Roman"/>
                <w:color w:val="000000"/>
                <w:sz w:val="20"/>
              </w:rPr>
              <w:t>Description</w:t>
            </w:r>
          </w:p>
        </w:tc>
        <w:tc>
          <w:tcPr>
            <w:tcW w:type="dxa" w:w="2448"/>
            <w:vAlign w:val="center"/>
          </w:tcPr>
          <w:p>
            <w:pPr>
              <w:spacing w:before="40" w:after="40"/>
              <w:jc w:val="left"/>
            </w:pPr>
            <w:r>
              <w:rPr>
                <w:rFonts w:ascii="Times New Roman" w:hAnsi="Times New Roman"/>
                <w:color w:val="000000"/>
                <w:sz w:val="20"/>
              </w:rPr>
              <w:t>Optional, any string</w:t>
            </w:r>
          </w:p>
        </w:tc>
        <w:tc>
          <w:tcPr>
            <w:tcW w:type="dxa" w:w="2448"/>
            <w:vAlign w:val="center"/>
          </w:tcPr>
          <w:p>
            <w:pPr>
              <w:spacing w:before="40" w:after="40"/>
              <w:jc w:val="left"/>
            </w:pPr>
            <w:r>
              <w:rPr>
                <w:rFonts w:ascii="Times New Roman" w:hAnsi="Times New Roman"/>
                <w:color w:val="000000"/>
                <w:sz w:val="20"/>
              </w:rPr>
              <w:t>Over 500 characters</w:t>
            </w:r>
          </w:p>
        </w:tc>
        <w:tc>
          <w:tcPr>
            <w:tcW w:type="dxa" w:w="3024"/>
            <w:vAlign w:val="center"/>
          </w:tcPr>
          <w:p>
            <w:pPr>
              <w:spacing w:before="40" w:after="40"/>
              <w:jc w:val="left"/>
            </w:pPr>
            <w:r>
              <w:rPr>
                <w:rFonts w:ascii="Times New Roman" w:hAnsi="Times New Roman"/>
                <w:color w:val="000000"/>
                <w:sz w:val="20"/>
              </w:rPr>
              <w:t>Valid: Saved as-is; Invalid: Truncation error</w:t>
            </w:r>
          </w:p>
        </w:tc>
      </w:tr>
    </w:tbl>
    <w:p>
      <w:pPr>
        <w:spacing w:after="0" w:before="0"/>
      </w:pPr>
      <w:r>
        <w:rPr>
          <w:sz w:val="12"/>
        </w:rPr>
        <w:t xml:space="preserve"> </w:t>
      </w:r>
    </w:p>
    <w:p>
      <w:pPr>
        <w:spacing w:before="80" w:after="120"/>
        <w:jc w:val="left"/>
      </w:pPr>
      <w:r>
        <w:rPr>
          <w:rFonts w:ascii="Times New Roman" w:hAnsi="Times New Roman"/>
          <w:b/>
          <w:color w:val="000000"/>
          <w:sz w:val="24"/>
        </w:rPr>
        <w:t>3.5.1.5  RSVP to Event</w:t>
      </w:r>
    </w:p>
    <w:p>
      <w:pPr>
        <w:spacing w:before="60" w:after="240"/>
        <w:jc w:val="center"/>
      </w:pPr>
      <w:r>
        <w:rPr>
          <w:rFonts w:ascii="Times New Roman" w:hAnsi="Times New Roman"/>
          <w:i/>
          <w:color w:val="000000"/>
          <w:sz w:val="22"/>
        </w:rPr>
        <w:t>Table 3.10: RSVP to Event</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1872"/>
            <w:vAlign w:val="center"/>
            <w:shd w:val="clear" w:color="auto" w:fill="D9D9D9"/>
          </w:tcPr>
          <w:p>
            <w:pPr>
              <w:spacing w:before="40" w:after="40"/>
              <w:jc w:val="center"/>
            </w:pPr>
            <w:r>
              <w:rPr>
                <w:rFonts w:ascii="Times New Roman" w:hAnsi="Times New Roman"/>
                <w:b/>
                <w:color w:val="000000"/>
                <w:sz w:val="22"/>
              </w:rPr>
              <w:t>Input</w:t>
            </w:r>
          </w:p>
        </w:tc>
        <w:tc>
          <w:tcPr>
            <w:tcW w:type="dxa" w:w="2736"/>
            <w:vAlign w:val="center"/>
            <w:shd w:val="clear" w:color="auto" w:fill="D9D9D9"/>
          </w:tcPr>
          <w:p>
            <w:pPr>
              <w:spacing w:before="40" w:after="40"/>
              <w:jc w:val="center"/>
            </w:pPr>
            <w:r>
              <w:rPr>
                <w:rFonts w:ascii="Times New Roman" w:hAnsi="Times New Roman"/>
                <w:b/>
                <w:color w:val="000000"/>
                <w:sz w:val="22"/>
              </w:rPr>
              <w:t>Valid Class</w:t>
            </w:r>
          </w:p>
        </w:tc>
        <w:tc>
          <w:tcPr>
            <w:tcW w:type="dxa" w:w="2736"/>
            <w:vAlign w:val="center"/>
            <w:shd w:val="clear" w:color="auto" w:fill="D9D9D9"/>
          </w:tcPr>
          <w:p>
            <w:pPr>
              <w:spacing w:before="40" w:after="40"/>
              <w:jc w:val="center"/>
            </w:pPr>
            <w:r>
              <w:rPr>
                <w:rFonts w:ascii="Times New Roman" w:hAnsi="Times New Roman"/>
                <w:b/>
                <w:color w:val="000000"/>
                <w:sz w:val="22"/>
              </w:rPr>
              <w:t>Invalid Class</w:t>
            </w:r>
          </w:p>
        </w:tc>
        <w:tc>
          <w:tcPr>
            <w:tcW w:type="dxa" w:w="2448"/>
            <w:vAlign w:val="center"/>
            <w:shd w:val="clear" w:color="auto" w:fill="D9D9D9"/>
          </w:tcPr>
          <w:p>
            <w:pPr>
              <w:spacing w:before="40" w:after="40"/>
              <w:jc w:val="center"/>
            </w:pPr>
            <w:r>
              <w:rPr>
                <w:rFonts w:ascii="Times New Roman" w:hAnsi="Times New Roman"/>
                <w:b/>
                <w:color w:val="000000"/>
                <w:sz w:val="22"/>
              </w:rPr>
              <w:t>Expected Result</w:t>
            </w:r>
          </w:p>
        </w:tc>
      </w:tr>
      <w:tr>
        <w:tc>
          <w:tcPr>
            <w:tcW w:type="dxa" w:w="1872"/>
            <w:vAlign w:val="center"/>
          </w:tcPr>
          <w:p>
            <w:pPr>
              <w:spacing w:before="40" w:after="40"/>
              <w:jc w:val="left"/>
            </w:pPr>
            <w:r>
              <w:rPr>
                <w:rFonts w:ascii="Times New Roman" w:hAnsi="Times New Roman"/>
                <w:color w:val="000000"/>
                <w:sz w:val="20"/>
              </w:rPr>
              <w:t>RSVP Status</w:t>
            </w:r>
          </w:p>
        </w:tc>
        <w:tc>
          <w:tcPr>
            <w:tcW w:type="dxa" w:w="2736"/>
            <w:vAlign w:val="center"/>
          </w:tcPr>
          <w:p>
            <w:pPr>
              <w:spacing w:before="40" w:after="40"/>
              <w:jc w:val="left"/>
            </w:pPr>
            <w:r>
              <w:rPr>
                <w:rFonts w:ascii="Times New Roman" w:hAnsi="Times New Roman"/>
                <w:color w:val="000000"/>
                <w:sz w:val="20"/>
              </w:rPr>
              <w:t>One of: Going, Interested, Not Going</w:t>
            </w:r>
          </w:p>
        </w:tc>
        <w:tc>
          <w:tcPr>
            <w:tcW w:type="dxa" w:w="2736"/>
            <w:vAlign w:val="center"/>
          </w:tcPr>
          <w:p>
            <w:pPr>
              <w:spacing w:before="40" w:after="40"/>
              <w:jc w:val="left"/>
            </w:pPr>
            <w:r>
              <w:rPr>
                <w:rFonts w:ascii="Times New Roman" w:hAnsi="Times New Roman"/>
                <w:color w:val="000000"/>
                <w:sz w:val="20"/>
              </w:rPr>
              <w:t>Value outside allowed enum</w:t>
            </w:r>
          </w:p>
        </w:tc>
        <w:tc>
          <w:tcPr>
            <w:tcW w:type="dxa" w:w="2448"/>
            <w:vAlign w:val="center"/>
          </w:tcPr>
          <w:p>
            <w:pPr>
              <w:spacing w:before="40" w:after="40"/>
              <w:jc w:val="left"/>
            </w:pPr>
            <w:r>
              <w:rPr>
                <w:rFonts w:ascii="Times New Roman" w:hAnsi="Times New Roman"/>
                <w:color w:val="000000"/>
                <w:sz w:val="20"/>
              </w:rPr>
              <w:t>Valid: RSVP recorded; Invalid: Error returned</w:t>
            </w:r>
          </w:p>
        </w:tc>
      </w:tr>
      <w:tr>
        <w:tc>
          <w:tcPr>
            <w:tcW w:type="dxa" w:w="1872"/>
            <w:vAlign w:val="center"/>
          </w:tcPr>
          <w:p>
            <w:pPr>
              <w:spacing w:before="40" w:after="40"/>
              <w:jc w:val="left"/>
            </w:pPr>
            <w:r>
              <w:rPr>
                <w:rFonts w:ascii="Times New Roman" w:hAnsi="Times New Roman"/>
                <w:color w:val="000000"/>
                <w:sz w:val="20"/>
              </w:rPr>
              <w:t>Event ID</w:t>
            </w:r>
          </w:p>
        </w:tc>
        <w:tc>
          <w:tcPr>
            <w:tcW w:type="dxa" w:w="2736"/>
            <w:vAlign w:val="center"/>
          </w:tcPr>
          <w:p>
            <w:pPr>
              <w:spacing w:before="40" w:after="40"/>
              <w:jc w:val="left"/>
            </w:pPr>
            <w:r>
              <w:rPr>
                <w:rFonts w:ascii="Times New Roman" w:hAnsi="Times New Roman"/>
                <w:color w:val="000000"/>
                <w:sz w:val="20"/>
              </w:rPr>
              <w:t>Valid ID of an existing event</w:t>
            </w:r>
          </w:p>
        </w:tc>
        <w:tc>
          <w:tcPr>
            <w:tcW w:type="dxa" w:w="2736"/>
            <w:vAlign w:val="center"/>
          </w:tcPr>
          <w:p>
            <w:pPr>
              <w:spacing w:before="40" w:after="40"/>
              <w:jc w:val="left"/>
            </w:pPr>
            <w:r>
              <w:rPr>
                <w:rFonts w:ascii="Times New Roman" w:hAnsi="Times New Roman"/>
                <w:color w:val="000000"/>
                <w:sz w:val="20"/>
              </w:rPr>
              <w:t>Non-existent event ID</w:t>
            </w:r>
          </w:p>
        </w:tc>
        <w:tc>
          <w:tcPr>
            <w:tcW w:type="dxa" w:w="2448"/>
            <w:vAlign w:val="center"/>
          </w:tcPr>
          <w:p>
            <w:pPr>
              <w:spacing w:before="40" w:after="40"/>
              <w:jc w:val="left"/>
            </w:pPr>
            <w:r>
              <w:rPr>
                <w:rFonts w:ascii="Times New Roman" w:hAnsi="Times New Roman"/>
                <w:color w:val="000000"/>
                <w:sz w:val="20"/>
              </w:rPr>
              <w:t>Valid: RSVP saved; Invalid: 404 Not Found</w:t>
            </w:r>
          </w:p>
        </w:tc>
      </w:tr>
    </w:tbl>
    <w:p>
      <w:pPr>
        <w:spacing w:after="0" w:before="0"/>
      </w:pPr>
      <w:r>
        <w:rPr>
          <w:sz w:val="12"/>
        </w:rPr>
        <w:t xml:space="preserve"> </w:t>
      </w:r>
    </w:p>
    <w:p>
      <w:pPr>
        <w:spacing w:before="80" w:after="120"/>
        <w:jc w:val="left"/>
      </w:pPr>
      <w:r>
        <w:rPr>
          <w:rFonts w:ascii="Times New Roman" w:hAnsi="Times New Roman"/>
          <w:b/>
          <w:color w:val="000000"/>
          <w:sz w:val="24"/>
        </w:rPr>
        <w:t>3.5.1.6  Report Lost or Found Item</w:t>
      </w:r>
    </w:p>
    <w:p>
      <w:pPr>
        <w:spacing w:before="60" w:after="240"/>
        <w:jc w:val="center"/>
      </w:pPr>
      <w:r>
        <w:rPr>
          <w:rFonts w:ascii="Times New Roman" w:hAnsi="Times New Roman"/>
          <w:i/>
          <w:color w:val="000000"/>
          <w:sz w:val="22"/>
        </w:rPr>
        <w:t>Table 3.11: Report Lost or Found Item</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1872"/>
            <w:vAlign w:val="center"/>
            <w:shd w:val="clear" w:color="auto" w:fill="D9D9D9"/>
          </w:tcPr>
          <w:p>
            <w:pPr>
              <w:spacing w:before="40" w:after="40"/>
              <w:jc w:val="center"/>
            </w:pPr>
            <w:r>
              <w:rPr>
                <w:rFonts w:ascii="Times New Roman" w:hAnsi="Times New Roman"/>
                <w:b/>
                <w:color w:val="000000"/>
                <w:sz w:val="22"/>
              </w:rPr>
              <w:t>Input</w:t>
            </w:r>
          </w:p>
        </w:tc>
        <w:tc>
          <w:tcPr>
            <w:tcW w:type="dxa" w:w="2520"/>
            <w:vAlign w:val="center"/>
            <w:shd w:val="clear" w:color="auto" w:fill="D9D9D9"/>
          </w:tcPr>
          <w:p>
            <w:pPr>
              <w:spacing w:before="40" w:after="40"/>
              <w:jc w:val="center"/>
            </w:pPr>
            <w:r>
              <w:rPr>
                <w:rFonts w:ascii="Times New Roman" w:hAnsi="Times New Roman"/>
                <w:b/>
                <w:color w:val="000000"/>
                <w:sz w:val="22"/>
              </w:rPr>
              <w:t>Valid Class</w:t>
            </w:r>
          </w:p>
        </w:tc>
        <w:tc>
          <w:tcPr>
            <w:tcW w:type="dxa" w:w="2520"/>
            <w:vAlign w:val="center"/>
            <w:shd w:val="clear" w:color="auto" w:fill="D9D9D9"/>
          </w:tcPr>
          <w:p>
            <w:pPr>
              <w:spacing w:before="40" w:after="40"/>
              <w:jc w:val="center"/>
            </w:pPr>
            <w:r>
              <w:rPr>
                <w:rFonts w:ascii="Times New Roman" w:hAnsi="Times New Roman"/>
                <w:b/>
                <w:color w:val="000000"/>
                <w:sz w:val="22"/>
              </w:rPr>
              <w:t>Invalid Class</w:t>
            </w:r>
          </w:p>
        </w:tc>
        <w:tc>
          <w:tcPr>
            <w:tcW w:type="dxa" w:w="2736"/>
            <w:vAlign w:val="center"/>
            <w:shd w:val="clear" w:color="auto" w:fill="D9D9D9"/>
          </w:tcPr>
          <w:p>
            <w:pPr>
              <w:spacing w:before="40" w:after="40"/>
              <w:jc w:val="center"/>
            </w:pPr>
            <w:r>
              <w:rPr>
                <w:rFonts w:ascii="Times New Roman" w:hAnsi="Times New Roman"/>
                <w:b/>
                <w:color w:val="000000"/>
                <w:sz w:val="22"/>
              </w:rPr>
              <w:t>Expected Result</w:t>
            </w:r>
          </w:p>
        </w:tc>
      </w:tr>
      <w:tr>
        <w:tc>
          <w:tcPr>
            <w:tcW w:type="dxa" w:w="1872"/>
            <w:vAlign w:val="center"/>
          </w:tcPr>
          <w:p>
            <w:pPr>
              <w:spacing w:before="40" w:after="40"/>
              <w:jc w:val="left"/>
            </w:pPr>
            <w:r>
              <w:rPr>
                <w:rFonts w:ascii="Times New Roman" w:hAnsi="Times New Roman"/>
                <w:color w:val="000000"/>
                <w:sz w:val="20"/>
              </w:rPr>
              <w:t>Type</w:t>
            </w:r>
          </w:p>
        </w:tc>
        <w:tc>
          <w:tcPr>
            <w:tcW w:type="dxa" w:w="2520"/>
            <w:vAlign w:val="center"/>
          </w:tcPr>
          <w:p>
            <w:pPr>
              <w:spacing w:before="40" w:after="40"/>
              <w:jc w:val="left"/>
            </w:pPr>
            <w:r>
              <w:rPr>
                <w:rFonts w:ascii="Times New Roman" w:hAnsi="Times New Roman"/>
                <w:color w:val="000000"/>
                <w:sz w:val="20"/>
              </w:rPr>
              <w:t>Lost or Found</w:t>
            </w:r>
          </w:p>
        </w:tc>
        <w:tc>
          <w:tcPr>
            <w:tcW w:type="dxa" w:w="2520"/>
            <w:vAlign w:val="center"/>
          </w:tcPr>
          <w:p>
            <w:pPr>
              <w:spacing w:before="40" w:after="40"/>
              <w:jc w:val="left"/>
            </w:pPr>
            <w:r>
              <w:rPr>
                <w:rFonts w:ascii="Times New Roman" w:hAnsi="Times New Roman"/>
                <w:color w:val="000000"/>
                <w:sz w:val="20"/>
              </w:rPr>
              <w:t>Any other value</w:t>
            </w:r>
          </w:p>
        </w:tc>
        <w:tc>
          <w:tcPr>
            <w:tcW w:type="dxa" w:w="2736"/>
            <w:vAlign w:val="center"/>
          </w:tcPr>
          <w:p>
            <w:pPr>
              <w:spacing w:before="40" w:after="40"/>
              <w:jc w:val="left"/>
            </w:pPr>
            <w:r>
              <w:rPr>
                <w:rFonts w:ascii="Times New Roman" w:hAnsi="Times New Roman"/>
                <w:color w:val="000000"/>
                <w:sz w:val="20"/>
              </w:rPr>
              <w:t>Valid: Listed under correct tab; Invalid: Error</w:t>
            </w:r>
          </w:p>
        </w:tc>
      </w:tr>
      <w:tr>
        <w:tc>
          <w:tcPr>
            <w:tcW w:type="dxa" w:w="1872"/>
            <w:vAlign w:val="center"/>
          </w:tcPr>
          <w:p>
            <w:pPr>
              <w:spacing w:before="40" w:after="40"/>
              <w:jc w:val="left"/>
            </w:pPr>
            <w:r>
              <w:rPr>
                <w:rFonts w:ascii="Times New Roman" w:hAnsi="Times New Roman"/>
                <w:color w:val="000000"/>
                <w:sz w:val="20"/>
              </w:rPr>
              <w:t>Category</w:t>
            </w:r>
          </w:p>
        </w:tc>
        <w:tc>
          <w:tcPr>
            <w:tcW w:type="dxa" w:w="2520"/>
            <w:vAlign w:val="center"/>
          </w:tcPr>
          <w:p>
            <w:pPr>
              <w:spacing w:before="40" w:after="40"/>
              <w:jc w:val="left"/>
            </w:pPr>
            <w:r>
              <w:rPr>
                <w:rFonts w:ascii="Times New Roman" w:hAnsi="Times New Roman"/>
                <w:color w:val="000000"/>
                <w:sz w:val="20"/>
              </w:rPr>
              <w:t>Valid category from list</w:t>
            </w:r>
          </w:p>
        </w:tc>
        <w:tc>
          <w:tcPr>
            <w:tcW w:type="dxa" w:w="2520"/>
            <w:vAlign w:val="center"/>
          </w:tcPr>
          <w:p>
            <w:pPr>
              <w:spacing w:before="40" w:after="40"/>
              <w:jc w:val="left"/>
            </w:pPr>
            <w:r>
              <w:rPr>
                <w:rFonts w:ascii="Times New Roman" w:hAnsi="Times New Roman"/>
                <w:color w:val="000000"/>
                <w:sz w:val="20"/>
              </w:rPr>
              <w:t>Value outside allowed list</w:t>
            </w:r>
          </w:p>
        </w:tc>
        <w:tc>
          <w:tcPr>
            <w:tcW w:type="dxa" w:w="2736"/>
            <w:vAlign w:val="center"/>
          </w:tcPr>
          <w:p>
            <w:pPr>
              <w:spacing w:before="40" w:after="40"/>
              <w:jc w:val="left"/>
            </w:pPr>
            <w:r>
              <w:rPr>
                <w:rFonts w:ascii="Times New Roman" w:hAnsi="Times New Roman"/>
                <w:color w:val="000000"/>
                <w:sz w:val="20"/>
              </w:rPr>
              <w:t>Valid: Badge shown; Invalid: Validation error</w:t>
            </w:r>
          </w:p>
        </w:tc>
      </w:tr>
      <w:tr>
        <w:tc>
          <w:tcPr>
            <w:tcW w:type="dxa" w:w="1872"/>
            <w:vAlign w:val="center"/>
          </w:tcPr>
          <w:p>
            <w:pPr>
              <w:spacing w:before="40" w:after="40"/>
              <w:jc w:val="left"/>
            </w:pPr>
            <w:r>
              <w:rPr>
                <w:rFonts w:ascii="Times New Roman" w:hAnsi="Times New Roman"/>
                <w:color w:val="000000"/>
                <w:sz w:val="20"/>
              </w:rPr>
              <w:t>Description</w:t>
            </w:r>
          </w:p>
        </w:tc>
        <w:tc>
          <w:tcPr>
            <w:tcW w:type="dxa" w:w="2520"/>
            <w:vAlign w:val="center"/>
          </w:tcPr>
          <w:p>
            <w:pPr>
              <w:spacing w:before="40" w:after="40"/>
              <w:jc w:val="left"/>
            </w:pPr>
            <w:r>
              <w:rPr>
                <w:rFonts w:ascii="Times New Roman" w:hAnsi="Times New Roman"/>
                <w:color w:val="000000"/>
                <w:sz w:val="20"/>
              </w:rPr>
              <w:t>Non-empty, 1–500 chars</w:t>
            </w:r>
          </w:p>
        </w:tc>
        <w:tc>
          <w:tcPr>
            <w:tcW w:type="dxa" w:w="2520"/>
            <w:vAlign w:val="center"/>
          </w:tcPr>
          <w:p>
            <w:pPr>
              <w:spacing w:before="40" w:after="40"/>
              <w:jc w:val="left"/>
            </w:pPr>
            <w:r>
              <w:rPr>
                <w:rFonts w:ascii="Times New Roman" w:hAnsi="Times New Roman"/>
                <w:color w:val="000000"/>
                <w:sz w:val="20"/>
              </w:rPr>
              <w:t>Empty or over 500 chars</w:t>
            </w:r>
          </w:p>
        </w:tc>
        <w:tc>
          <w:tcPr>
            <w:tcW w:type="dxa" w:w="2736"/>
            <w:vAlign w:val="center"/>
          </w:tcPr>
          <w:p>
            <w:pPr>
              <w:spacing w:before="40" w:after="40"/>
              <w:jc w:val="left"/>
            </w:pPr>
            <w:r>
              <w:rPr>
                <w:rFonts w:ascii="Times New Roman" w:hAnsi="Times New Roman"/>
                <w:color w:val="000000"/>
                <w:sz w:val="20"/>
              </w:rPr>
              <w:t>Valid: Saved; Invalid: Error message shown</w:t>
            </w:r>
          </w:p>
        </w:tc>
      </w:tr>
      <w:tr>
        <w:tc>
          <w:tcPr>
            <w:tcW w:type="dxa" w:w="1872"/>
            <w:vAlign w:val="center"/>
          </w:tcPr>
          <w:p>
            <w:pPr>
              <w:spacing w:before="40" w:after="40"/>
              <w:jc w:val="left"/>
            </w:pPr>
            <w:r>
              <w:rPr>
                <w:rFonts w:ascii="Times New Roman" w:hAnsi="Times New Roman"/>
                <w:color w:val="000000"/>
                <w:sz w:val="20"/>
              </w:rPr>
              <w:t>Location</w:t>
            </w:r>
          </w:p>
        </w:tc>
        <w:tc>
          <w:tcPr>
            <w:tcW w:type="dxa" w:w="2520"/>
            <w:vAlign w:val="center"/>
          </w:tcPr>
          <w:p>
            <w:pPr>
              <w:spacing w:before="40" w:after="40"/>
              <w:jc w:val="left"/>
            </w:pPr>
            <w:r>
              <w:rPr>
                <w:rFonts w:ascii="Times New Roman" w:hAnsi="Times New Roman"/>
                <w:color w:val="000000"/>
                <w:sz w:val="20"/>
              </w:rPr>
              <w:t>Non-empty string</w:t>
            </w:r>
          </w:p>
        </w:tc>
        <w:tc>
          <w:tcPr>
            <w:tcW w:type="dxa" w:w="2520"/>
            <w:vAlign w:val="center"/>
          </w:tcPr>
          <w:p>
            <w:pPr>
              <w:spacing w:before="40" w:after="40"/>
              <w:jc w:val="left"/>
            </w:pPr>
            <w:r>
              <w:rPr>
                <w:rFonts w:ascii="Times New Roman" w:hAnsi="Times New Roman"/>
                <w:color w:val="000000"/>
                <w:sz w:val="20"/>
              </w:rPr>
              <w:t>Empty string</w:t>
            </w:r>
          </w:p>
        </w:tc>
        <w:tc>
          <w:tcPr>
            <w:tcW w:type="dxa" w:w="2736"/>
            <w:vAlign w:val="center"/>
          </w:tcPr>
          <w:p>
            <w:pPr>
              <w:spacing w:before="40" w:after="40"/>
              <w:jc w:val="left"/>
            </w:pPr>
            <w:r>
              <w:rPr>
                <w:rFonts w:ascii="Times New Roman" w:hAnsi="Times New Roman"/>
                <w:color w:val="000000"/>
                <w:sz w:val="20"/>
              </w:rPr>
              <w:t>Valid: Displayed on listing; Invalid: Error</w:t>
            </w:r>
          </w:p>
        </w:tc>
      </w:tr>
    </w:tbl>
    <w:p>
      <w:pPr>
        <w:spacing w:after="0" w:before="0"/>
      </w:pPr>
      <w:r>
        <w:rPr>
          <w:sz w:val="12"/>
        </w:rPr>
        <w:t xml:space="preserve"> </w:t>
      </w:r>
    </w:p>
    <w:p>
      <w:pPr>
        <w:spacing w:before="80" w:after="120"/>
        <w:jc w:val="left"/>
      </w:pPr>
      <w:r>
        <w:rPr>
          <w:rFonts w:ascii="Times New Roman" w:hAnsi="Times New Roman"/>
          <w:b/>
          <w:color w:val="000000"/>
          <w:sz w:val="24"/>
        </w:rPr>
        <w:t>3.5.1.7  Send Message</w:t>
      </w:r>
    </w:p>
    <w:p>
      <w:pPr>
        <w:spacing w:before="60" w:after="240"/>
        <w:jc w:val="center"/>
      </w:pPr>
      <w:r>
        <w:rPr>
          <w:rFonts w:ascii="Times New Roman" w:hAnsi="Times New Roman"/>
          <w:i/>
          <w:color w:val="000000"/>
          <w:sz w:val="22"/>
        </w:rPr>
        <w:t>Table 3.12: Send Message</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1872"/>
            <w:vAlign w:val="center"/>
            <w:shd w:val="clear" w:color="auto" w:fill="D9D9D9"/>
          </w:tcPr>
          <w:p>
            <w:pPr>
              <w:spacing w:before="40" w:after="40"/>
              <w:jc w:val="center"/>
            </w:pPr>
            <w:r>
              <w:rPr>
                <w:rFonts w:ascii="Times New Roman" w:hAnsi="Times New Roman"/>
                <w:b/>
                <w:color w:val="000000"/>
                <w:sz w:val="22"/>
              </w:rPr>
              <w:t>Input</w:t>
            </w:r>
          </w:p>
        </w:tc>
        <w:tc>
          <w:tcPr>
            <w:tcW w:type="dxa" w:w="3312"/>
            <w:vAlign w:val="center"/>
            <w:shd w:val="clear" w:color="auto" w:fill="D9D9D9"/>
          </w:tcPr>
          <w:p>
            <w:pPr>
              <w:spacing w:before="40" w:after="40"/>
              <w:jc w:val="center"/>
            </w:pPr>
            <w:r>
              <w:rPr>
                <w:rFonts w:ascii="Times New Roman" w:hAnsi="Times New Roman"/>
                <w:b/>
                <w:color w:val="000000"/>
                <w:sz w:val="22"/>
              </w:rPr>
              <w:t>Valid Class</w:t>
            </w:r>
          </w:p>
        </w:tc>
        <w:tc>
          <w:tcPr>
            <w:tcW w:type="dxa" w:w="2736"/>
            <w:vAlign w:val="center"/>
            <w:shd w:val="clear" w:color="auto" w:fill="D9D9D9"/>
          </w:tcPr>
          <w:p>
            <w:pPr>
              <w:spacing w:before="40" w:after="40"/>
              <w:jc w:val="center"/>
            </w:pPr>
            <w:r>
              <w:rPr>
                <w:rFonts w:ascii="Times New Roman" w:hAnsi="Times New Roman"/>
                <w:b/>
                <w:color w:val="000000"/>
                <w:sz w:val="22"/>
              </w:rPr>
              <w:t>Invalid Class</w:t>
            </w:r>
          </w:p>
        </w:tc>
        <w:tc>
          <w:tcPr>
            <w:tcW w:type="dxa" w:w="1872"/>
            <w:vAlign w:val="center"/>
            <w:shd w:val="clear" w:color="auto" w:fill="D9D9D9"/>
          </w:tcPr>
          <w:p>
            <w:pPr>
              <w:spacing w:before="40" w:after="40"/>
              <w:jc w:val="center"/>
            </w:pPr>
            <w:r>
              <w:rPr>
                <w:rFonts w:ascii="Times New Roman" w:hAnsi="Times New Roman"/>
                <w:b/>
                <w:color w:val="000000"/>
                <w:sz w:val="22"/>
              </w:rPr>
              <w:t>Expected Result</w:t>
            </w:r>
          </w:p>
        </w:tc>
      </w:tr>
      <w:tr>
        <w:tc>
          <w:tcPr>
            <w:tcW w:type="dxa" w:w="1872"/>
            <w:vAlign w:val="center"/>
          </w:tcPr>
          <w:p>
            <w:pPr>
              <w:spacing w:before="40" w:after="40"/>
              <w:jc w:val="left"/>
            </w:pPr>
            <w:r>
              <w:rPr>
                <w:rFonts w:ascii="Times New Roman" w:hAnsi="Times New Roman"/>
                <w:color w:val="000000"/>
                <w:sz w:val="20"/>
              </w:rPr>
              <w:t>Recipient ID</w:t>
            </w:r>
          </w:p>
        </w:tc>
        <w:tc>
          <w:tcPr>
            <w:tcW w:type="dxa" w:w="3312"/>
            <w:vAlign w:val="center"/>
          </w:tcPr>
          <w:p>
            <w:pPr>
              <w:spacing w:before="40" w:after="40"/>
              <w:jc w:val="left"/>
            </w:pPr>
            <w:r>
              <w:rPr>
                <w:rFonts w:ascii="Times New Roman" w:hAnsi="Times New Roman"/>
                <w:color w:val="000000"/>
                <w:sz w:val="20"/>
              </w:rPr>
              <w:t>Valid ID of a registered user</w:t>
            </w:r>
          </w:p>
        </w:tc>
        <w:tc>
          <w:tcPr>
            <w:tcW w:type="dxa" w:w="2736"/>
            <w:vAlign w:val="center"/>
          </w:tcPr>
          <w:p>
            <w:pPr>
              <w:spacing w:before="40" w:after="40"/>
              <w:jc w:val="left"/>
            </w:pPr>
            <w:r>
              <w:rPr>
                <w:rFonts w:ascii="Times New Roman" w:hAnsi="Times New Roman"/>
                <w:color w:val="000000"/>
                <w:sz w:val="20"/>
              </w:rPr>
              <w:t>Non-existent user ID</w:t>
            </w:r>
          </w:p>
        </w:tc>
        <w:tc>
          <w:tcPr>
            <w:tcW w:type="dxa" w:w="1872"/>
            <w:vAlign w:val="center"/>
          </w:tcPr>
          <w:p>
            <w:pPr>
              <w:spacing w:before="40" w:after="40"/>
              <w:jc w:val="left"/>
            </w:pPr>
            <w:r>
              <w:rPr>
                <w:rFonts w:ascii="Times New Roman" w:hAnsi="Times New Roman"/>
                <w:color w:val="000000"/>
                <w:sz w:val="20"/>
              </w:rPr>
              <w:t>Valid: Conversation created; Invalid: 404 error</w:t>
            </w:r>
          </w:p>
        </w:tc>
      </w:tr>
      <w:tr>
        <w:tc>
          <w:tcPr>
            <w:tcW w:type="dxa" w:w="1872"/>
            <w:vAlign w:val="center"/>
          </w:tcPr>
          <w:p>
            <w:pPr>
              <w:spacing w:before="40" w:after="40"/>
              <w:jc w:val="left"/>
            </w:pPr>
            <w:r>
              <w:rPr>
                <w:rFonts w:ascii="Times New Roman" w:hAnsi="Times New Roman"/>
                <w:color w:val="000000"/>
                <w:sz w:val="20"/>
              </w:rPr>
              <w:t>Message</w:t>
            </w:r>
          </w:p>
        </w:tc>
        <w:tc>
          <w:tcPr>
            <w:tcW w:type="dxa" w:w="3312"/>
            <w:vAlign w:val="center"/>
          </w:tcPr>
          <w:p>
            <w:pPr>
              <w:spacing w:before="40" w:after="40"/>
              <w:jc w:val="left"/>
            </w:pPr>
            <w:r>
              <w:rPr>
                <w:rFonts w:ascii="Times New Roman" w:hAnsi="Times New Roman"/>
                <w:color w:val="000000"/>
                <w:sz w:val="20"/>
              </w:rPr>
              <w:t>Non-empty string, 1–1000 chars</w:t>
            </w:r>
          </w:p>
        </w:tc>
        <w:tc>
          <w:tcPr>
            <w:tcW w:type="dxa" w:w="2736"/>
            <w:vAlign w:val="center"/>
          </w:tcPr>
          <w:p>
            <w:pPr>
              <w:spacing w:before="40" w:after="40"/>
              <w:jc w:val="left"/>
            </w:pPr>
            <w:r>
              <w:rPr>
                <w:rFonts w:ascii="Times New Roman" w:hAnsi="Times New Roman"/>
                <w:color w:val="000000"/>
                <w:sz w:val="20"/>
              </w:rPr>
              <w:t>Empty string</w:t>
            </w:r>
          </w:p>
        </w:tc>
        <w:tc>
          <w:tcPr>
            <w:tcW w:type="dxa" w:w="1872"/>
            <w:vAlign w:val="center"/>
          </w:tcPr>
          <w:p>
            <w:pPr>
              <w:spacing w:before="40" w:after="40"/>
              <w:jc w:val="left"/>
            </w:pPr>
            <w:r>
              <w:rPr>
                <w:rFonts w:ascii="Times New Roman" w:hAnsi="Times New Roman"/>
                <w:color w:val="000000"/>
                <w:sz w:val="20"/>
              </w:rPr>
              <w:t>Valid: Delivered via Socket.io; Invalid: Not sent</w:t>
            </w:r>
          </w:p>
        </w:tc>
      </w:tr>
    </w:tbl>
    <w:p>
      <w:pPr>
        <w:spacing w:after="0" w:before="0"/>
      </w:pPr>
      <w:r>
        <w:rPr>
          <w:sz w:val="12"/>
        </w:rPr>
        <w:t xml:space="preserve"> </w:t>
      </w:r>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jc w:val="center"/>
    </w:pPr>
    <w:r>
      <w:rPr>
        <w:rFonts w:ascii="Times New Roman" w:hAnsi="Times New Roman"/>
        <w:color w:val="000000"/>
        <w:sz w:val="22"/>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Times New Roman" w:hAnsi="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