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71B9" w14:textId="76DEB308" w:rsidR="00EB25B1" w:rsidRPr="00EB25B1" w:rsidRDefault="00EB25B1" w:rsidP="00EB25B1">
      <w:pPr>
        <w:jc w:val="center"/>
        <w:rPr>
          <w:rFonts w:ascii="Times New Roman" w:hAnsi="Times New Roman" w:cs="Times New Roman"/>
          <w:sz w:val="32"/>
          <w:szCs w:val="32"/>
        </w:rPr>
      </w:pPr>
      <w:r w:rsidRPr="00EB25B1">
        <w:rPr>
          <w:rFonts w:ascii="Times New Roman" w:hAnsi="Times New Roman" w:cs="Times New Roman"/>
          <w:sz w:val="32"/>
          <w:szCs w:val="32"/>
        </w:rPr>
        <w:t>SESSION-01 - Force, Inertia and Change of Motion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62"/>
        <w:gridCol w:w="5162"/>
      </w:tblGrid>
      <w:tr w:rsidR="00E9765D" w14:paraId="06C57FCE" w14:textId="77777777">
        <w:trPr>
          <w:jc w:val="center"/>
        </w:trPr>
        <w:tc>
          <w:tcPr>
            <w:tcW w:w="5162" w:type="dxa"/>
            <w:shd w:val="clear" w:color="auto" w:fill="1F4E79"/>
          </w:tcPr>
          <w:p w14:paraId="1ECA1507" w14:textId="77777777" w:rsidR="00E9765D" w:rsidRDefault="00EB25B1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162" w:type="dxa"/>
            <w:shd w:val="clear" w:color="auto" w:fill="1F4E79"/>
          </w:tcPr>
          <w:p w14:paraId="49957C11" w14:textId="77777777" w:rsidR="00E9765D" w:rsidRDefault="00EB25B1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E9765D" w14:paraId="41413AFD" w14:textId="77777777">
        <w:trPr>
          <w:jc w:val="center"/>
        </w:trPr>
        <w:tc>
          <w:tcPr>
            <w:tcW w:w="5162" w:type="dxa"/>
          </w:tcPr>
          <w:p w14:paraId="61C4BD54" w14:textId="77777777" w:rsidR="00E9765D" w:rsidRDefault="00EB25B1">
            <w:r>
              <w:rPr>
                <w:sz w:val="18"/>
              </w:rPr>
              <w:t>Duration</w:t>
            </w:r>
          </w:p>
        </w:tc>
        <w:tc>
          <w:tcPr>
            <w:tcW w:w="5162" w:type="dxa"/>
          </w:tcPr>
          <w:p w14:paraId="53A021E5" w14:textId="77777777" w:rsidR="00E9765D" w:rsidRDefault="00EB25B1">
            <w:r>
              <w:rPr>
                <w:sz w:val="18"/>
              </w:rPr>
              <w:t>40 minutes</w:t>
            </w:r>
          </w:p>
        </w:tc>
      </w:tr>
      <w:tr w:rsidR="00E9765D" w14:paraId="24BC8735" w14:textId="77777777">
        <w:trPr>
          <w:jc w:val="center"/>
        </w:trPr>
        <w:tc>
          <w:tcPr>
            <w:tcW w:w="5162" w:type="dxa"/>
          </w:tcPr>
          <w:p w14:paraId="7E80CBDB" w14:textId="77777777" w:rsidR="00E9765D" w:rsidRDefault="00EB25B1">
            <w:r>
              <w:rPr>
                <w:sz w:val="18"/>
              </w:rPr>
              <w:t>Chapter</w:t>
            </w:r>
          </w:p>
        </w:tc>
        <w:tc>
          <w:tcPr>
            <w:tcW w:w="5162" w:type="dxa"/>
          </w:tcPr>
          <w:p w14:paraId="2E19897F" w14:textId="77777777" w:rsidR="00E9765D" w:rsidRDefault="00EB25B1">
            <w:r>
              <w:rPr>
                <w:sz w:val="18"/>
              </w:rPr>
              <w:t>Force</w:t>
            </w:r>
          </w:p>
        </w:tc>
      </w:tr>
      <w:tr w:rsidR="00E9765D" w14:paraId="51F8F896" w14:textId="77777777">
        <w:trPr>
          <w:jc w:val="center"/>
        </w:trPr>
        <w:tc>
          <w:tcPr>
            <w:tcW w:w="5162" w:type="dxa"/>
          </w:tcPr>
          <w:p w14:paraId="6F9BCD53" w14:textId="77777777" w:rsidR="00E9765D" w:rsidRDefault="00EB25B1">
            <w:r>
              <w:rPr>
                <w:sz w:val="18"/>
              </w:rPr>
              <w:t>Teach Questions</w:t>
            </w:r>
          </w:p>
        </w:tc>
        <w:tc>
          <w:tcPr>
            <w:tcW w:w="5162" w:type="dxa"/>
          </w:tcPr>
          <w:p w14:paraId="4720D786" w14:textId="77777777" w:rsidR="00E9765D" w:rsidRDefault="00EB25B1">
            <w:r>
              <w:rPr>
                <w:sz w:val="18"/>
              </w:rPr>
              <w:t>Q7, Q14, Q42, Q49, Q54</w:t>
            </w:r>
          </w:p>
        </w:tc>
      </w:tr>
      <w:tr w:rsidR="00E9765D" w14:paraId="2ABA8560" w14:textId="77777777">
        <w:trPr>
          <w:jc w:val="center"/>
        </w:trPr>
        <w:tc>
          <w:tcPr>
            <w:tcW w:w="5162" w:type="dxa"/>
          </w:tcPr>
          <w:p w14:paraId="57656237" w14:textId="77777777" w:rsidR="00E9765D" w:rsidRDefault="00EB25B1">
            <w:r>
              <w:rPr>
                <w:sz w:val="18"/>
              </w:rPr>
              <w:t>Homework Questions</w:t>
            </w:r>
          </w:p>
        </w:tc>
        <w:tc>
          <w:tcPr>
            <w:tcW w:w="5162" w:type="dxa"/>
          </w:tcPr>
          <w:p w14:paraId="6775BC02" w14:textId="77777777" w:rsidR="00E9765D" w:rsidRDefault="00EB25B1">
            <w:r>
              <w:rPr>
                <w:sz w:val="18"/>
              </w:rPr>
              <w:t>Q20, Q71</w:t>
            </w:r>
          </w:p>
        </w:tc>
      </w:tr>
      <w:tr w:rsidR="00E9765D" w14:paraId="4AA86354" w14:textId="77777777">
        <w:trPr>
          <w:jc w:val="center"/>
        </w:trPr>
        <w:tc>
          <w:tcPr>
            <w:tcW w:w="5162" w:type="dxa"/>
          </w:tcPr>
          <w:p w14:paraId="509B75E3" w14:textId="77777777" w:rsidR="00E9765D" w:rsidRDefault="00EB25B1">
            <w:r>
              <w:rPr>
                <w:sz w:val="18"/>
              </w:rPr>
              <w:t>Planner Note</w:t>
            </w:r>
          </w:p>
        </w:tc>
        <w:tc>
          <w:tcPr>
            <w:tcW w:w="5162" w:type="dxa"/>
          </w:tcPr>
          <w:p w14:paraId="77066046" w14:textId="77777777" w:rsidR="00E9765D" w:rsidRDefault="00EB25B1">
            <w:r>
              <w:rPr>
                <w:sz w:val="18"/>
              </w:rPr>
              <w:t xml:space="preserve">Standalone coaching plan; use worksheet question </w:t>
            </w:r>
            <w:r>
              <w:rPr>
                <w:sz w:val="18"/>
              </w:rPr>
              <w:t>numbers as references</w:t>
            </w:r>
          </w:p>
        </w:tc>
      </w:tr>
    </w:tbl>
    <w:p w14:paraId="38F757C5" w14:textId="77777777" w:rsidR="00E9765D" w:rsidRDefault="00E9765D"/>
    <w:p w14:paraId="03EEFAA2" w14:textId="77777777" w:rsidR="00E9765D" w:rsidRDefault="00EB25B1">
      <w:pPr>
        <w:pStyle w:val="Heading1"/>
      </w:pPr>
      <w:r>
        <w:t>Objectives and Skill Outcomes</w:t>
      </w:r>
    </w:p>
    <w:p w14:paraId="0211D912" w14:textId="77777777" w:rsidR="00E9765D" w:rsidRDefault="00EB25B1">
      <w:pPr>
        <w:pStyle w:val="Heading2"/>
      </w:pPr>
      <w:r>
        <w:t>Objectives</w:t>
      </w:r>
    </w:p>
    <w:p w14:paraId="01C12E35" w14:textId="77777777" w:rsidR="00E9765D" w:rsidRDefault="00EB25B1">
      <w:pPr>
        <w:pStyle w:val="ListBullet"/>
      </w:pPr>
      <w:r>
        <w:t>Explain why change in speed or direction shows a force effect.</w:t>
      </w:r>
    </w:p>
    <w:p w14:paraId="6B16503D" w14:textId="77777777" w:rsidR="00E9765D" w:rsidRDefault="00EB25B1">
      <w:pPr>
        <w:pStyle w:val="ListBullet"/>
      </w:pPr>
      <w:r>
        <w:t>Use Newton’s first-law idea of inertia to interpret passenger and table-pushing situations.</w:t>
      </w:r>
    </w:p>
    <w:p w14:paraId="521132B5" w14:textId="77777777" w:rsidR="00E9765D" w:rsidRDefault="00EB25B1">
      <w:pPr>
        <w:pStyle w:val="ListBullet"/>
      </w:pPr>
      <w:r>
        <w:t>Recognise force as a vector quantity</w:t>
      </w:r>
      <w:r>
        <w:t xml:space="preserve"> with magnitude and direction.</w:t>
      </w:r>
    </w:p>
    <w:p w14:paraId="78D33A5E" w14:textId="77777777" w:rsidR="00E9765D" w:rsidRDefault="00EB25B1">
      <w:pPr>
        <w:pStyle w:val="Heading2"/>
      </w:pPr>
      <w:r>
        <w:t>Skill Outcomes</w:t>
      </w:r>
    </w:p>
    <w:p w14:paraId="5A732893" w14:textId="77777777" w:rsidR="00E9765D" w:rsidRDefault="00EB25B1">
      <w:pPr>
        <w:pStyle w:val="ListBullet"/>
      </w:pPr>
      <w:r>
        <w:t>Students identify given/required data before choosing a force model.</w:t>
      </w:r>
    </w:p>
    <w:p w14:paraId="0EE87622" w14:textId="77777777" w:rsidR="00E9765D" w:rsidRDefault="00EB25B1">
      <w:pPr>
        <w:pStyle w:val="ListBullet"/>
      </w:pPr>
      <w:r>
        <w:t>Students justify whether motion changes using net force vocabulary.</w:t>
      </w:r>
    </w:p>
    <w:p w14:paraId="0708AAF4" w14:textId="77777777" w:rsidR="00E9765D" w:rsidRDefault="00EB25B1">
      <w:pPr>
        <w:pStyle w:val="ListBullet"/>
      </w:pPr>
      <w:r>
        <w:t>Students distinguish magnitude-only thinking from vector force thinking.</w:t>
      </w:r>
    </w:p>
    <w:p w14:paraId="729319BF" w14:textId="77777777" w:rsidR="00E9765D" w:rsidRDefault="00EB25B1">
      <w:pPr>
        <w:pStyle w:val="Heading1"/>
      </w:pPr>
      <w:r>
        <w:t>Materials</w:t>
      </w:r>
    </w:p>
    <w:p w14:paraId="104F9CB1" w14:textId="77777777" w:rsidR="00E9765D" w:rsidRDefault="00EB25B1">
      <w:pPr>
        <w:pStyle w:val="ListBullet"/>
      </w:pPr>
      <w:r>
        <w:t>Board/marker or digital board</w:t>
      </w:r>
    </w:p>
    <w:p w14:paraId="593ADFC8" w14:textId="77777777" w:rsidR="00E9765D" w:rsidRDefault="00EB25B1">
      <w:pPr>
        <w:pStyle w:val="ListBullet"/>
      </w:pPr>
      <w:r>
        <w:t>Concept notes: Force chapter</w:t>
      </w:r>
    </w:p>
    <w:p w14:paraId="42A7DF50" w14:textId="77777777" w:rsidR="00E9765D" w:rsidRDefault="00EB25B1">
      <w:pPr>
        <w:pStyle w:val="ListBullet"/>
      </w:pPr>
      <w:r>
        <w:t>Class worksheet: Force</w:t>
      </w:r>
    </w:p>
    <w:p w14:paraId="3D2EC9DE" w14:textId="77777777" w:rsidR="00E9765D" w:rsidRDefault="00EB25B1">
      <w:pPr>
        <w:pStyle w:val="ListBullet"/>
      </w:pPr>
      <w:r>
        <w:t>Student notebooks</w:t>
      </w:r>
    </w:p>
    <w:p w14:paraId="47032044" w14:textId="77777777" w:rsidR="00E9765D" w:rsidRDefault="00EB25B1">
      <w:pPr>
        <w:pStyle w:val="ListBullet"/>
      </w:pPr>
      <w:r>
        <w:t>Optional quick props: eraser/book/string/magnet/balloon depending on session</w:t>
      </w:r>
    </w:p>
    <w:p w14:paraId="5DF9A9A4" w14:textId="77777777" w:rsidR="00E9765D" w:rsidRDefault="00EB25B1">
      <w:pPr>
        <w:pStyle w:val="Heading1"/>
      </w:pPr>
      <w:r>
        <w:t>Prerequisites and Bridge Concepts</w:t>
      </w:r>
    </w:p>
    <w:p w14:paraId="4DEDE9B8" w14:textId="77777777" w:rsidR="00E9765D" w:rsidRDefault="00EB25B1">
      <w:r>
        <w:rPr>
          <w:b/>
        </w:rPr>
        <w:t>Prerequisites:</w:t>
      </w:r>
      <w:r>
        <w:t xml:space="preserve"> Basic idea of rest, </w:t>
      </w:r>
      <w:r>
        <w:t>motion, speed, direction, push and pull.</w:t>
      </w:r>
    </w:p>
    <w:p w14:paraId="3B2C1C53" w14:textId="77777777" w:rsidR="00E9765D" w:rsidRDefault="00EB25B1">
      <w:r>
        <w:rPr>
          <w:b/>
        </w:rPr>
        <w:t>Bridge Concepts:</w:t>
      </w:r>
      <w:r>
        <w:t xml:space="preserve"> Bridge from everyday push/pull to net force: a single unbalanced force changes motion; balanced forces do not.</w:t>
      </w:r>
    </w:p>
    <w:p w14:paraId="264765E2" w14:textId="77777777" w:rsidR="00E9765D" w:rsidRDefault="00EB25B1">
      <w:pPr>
        <w:pStyle w:val="Heading1"/>
      </w:pPr>
      <w:r>
        <w:t>In-Class Teach Questions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E9765D" w14:paraId="4F348CD7" w14:textId="77777777">
        <w:trPr>
          <w:jc w:val="center"/>
        </w:trPr>
        <w:tc>
          <w:tcPr>
            <w:tcW w:w="2065" w:type="dxa"/>
            <w:shd w:val="clear" w:color="auto" w:fill="1F4E79"/>
          </w:tcPr>
          <w:p w14:paraId="1C1C5EC1" w14:textId="77777777" w:rsidR="00E9765D" w:rsidRDefault="00EB25B1">
            <w:r>
              <w:rPr>
                <w:b/>
                <w:color w:val="FFFFFF"/>
                <w:sz w:val="16"/>
              </w:rPr>
              <w:t>Q.No</w:t>
            </w:r>
          </w:p>
        </w:tc>
        <w:tc>
          <w:tcPr>
            <w:tcW w:w="2065" w:type="dxa"/>
            <w:shd w:val="clear" w:color="auto" w:fill="1F4E79"/>
          </w:tcPr>
          <w:p w14:paraId="076BC8D1" w14:textId="77777777" w:rsidR="00E9765D" w:rsidRDefault="00EB25B1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065" w:type="dxa"/>
            <w:shd w:val="clear" w:color="auto" w:fill="1F4E79"/>
          </w:tcPr>
          <w:p w14:paraId="4D039DF7" w14:textId="77777777" w:rsidR="00E9765D" w:rsidRDefault="00EB25B1">
            <w:r>
              <w:rPr>
                <w:b/>
                <w:color w:val="FFFFFF"/>
                <w:sz w:val="16"/>
              </w:rPr>
              <w:t>Question Focus</w:t>
            </w:r>
          </w:p>
        </w:tc>
        <w:tc>
          <w:tcPr>
            <w:tcW w:w="2065" w:type="dxa"/>
            <w:shd w:val="clear" w:color="auto" w:fill="1F4E79"/>
          </w:tcPr>
          <w:p w14:paraId="1ECFF4BC" w14:textId="77777777" w:rsidR="00E9765D" w:rsidRDefault="00EB25B1">
            <w:r>
              <w:rPr>
                <w:b/>
                <w:color w:val="FFFFFF"/>
                <w:sz w:val="16"/>
              </w:rPr>
              <w:t>Skill Built</w:t>
            </w:r>
          </w:p>
        </w:tc>
        <w:tc>
          <w:tcPr>
            <w:tcW w:w="2065" w:type="dxa"/>
            <w:shd w:val="clear" w:color="auto" w:fill="1F4E79"/>
          </w:tcPr>
          <w:p w14:paraId="2AEC8845" w14:textId="77777777" w:rsidR="00E9765D" w:rsidRDefault="00EB25B1">
            <w:r>
              <w:rPr>
                <w:b/>
                <w:color w:val="FFFFFF"/>
                <w:sz w:val="16"/>
              </w:rPr>
              <w:t>Mapping Status</w:t>
            </w:r>
          </w:p>
        </w:tc>
      </w:tr>
      <w:tr w:rsidR="00E9765D" w14:paraId="0CAD9E0A" w14:textId="77777777">
        <w:trPr>
          <w:jc w:val="center"/>
        </w:trPr>
        <w:tc>
          <w:tcPr>
            <w:tcW w:w="2065" w:type="dxa"/>
          </w:tcPr>
          <w:p w14:paraId="2E0C02C7" w14:textId="77777777" w:rsidR="00E9765D" w:rsidRDefault="00EB25B1">
            <w:r>
              <w:rPr>
                <w:sz w:val="16"/>
              </w:rPr>
              <w:t>Q7</w:t>
            </w:r>
          </w:p>
        </w:tc>
        <w:tc>
          <w:tcPr>
            <w:tcW w:w="2065" w:type="dxa"/>
          </w:tcPr>
          <w:p w14:paraId="1DD34AA3" w14:textId="77777777" w:rsidR="00E9765D" w:rsidRDefault="00EB25B1">
            <w:r>
              <w:rPr>
                <w:sz w:val="16"/>
              </w:rPr>
              <w:t>SCAT</w:t>
            </w:r>
          </w:p>
        </w:tc>
        <w:tc>
          <w:tcPr>
            <w:tcW w:w="2065" w:type="dxa"/>
          </w:tcPr>
          <w:p w14:paraId="4DE3077C" w14:textId="77777777" w:rsidR="00E9765D" w:rsidRDefault="00EB25B1">
            <w:r>
              <w:rPr>
                <w:sz w:val="16"/>
              </w:rPr>
              <w:t>Non-uniform car motion and net force</w:t>
            </w:r>
          </w:p>
        </w:tc>
        <w:tc>
          <w:tcPr>
            <w:tcW w:w="2065" w:type="dxa"/>
          </w:tcPr>
          <w:p w14:paraId="19A309B3" w14:textId="77777777" w:rsidR="00E9765D" w:rsidRDefault="00EB25B1">
            <w:r>
              <w:rPr>
                <w:sz w:val="16"/>
              </w:rPr>
              <w:t>Net force causing acceleration</w:t>
            </w:r>
          </w:p>
        </w:tc>
        <w:tc>
          <w:tcPr>
            <w:tcW w:w="2065" w:type="dxa"/>
          </w:tcPr>
          <w:p w14:paraId="1EB7CFDA" w14:textId="77777777" w:rsidR="00E9765D" w:rsidRDefault="00EB25B1">
            <w:r>
              <w:rPr>
                <w:sz w:val="16"/>
              </w:rPr>
              <w:t>Correct after Bridge</w:t>
            </w:r>
          </w:p>
        </w:tc>
      </w:tr>
      <w:tr w:rsidR="00E9765D" w14:paraId="087C3BAE" w14:textId="77777777">
        <w:trPr>
          <w:jc w:val="center"/>
        </w:trPr>
        <w:tc>
          <w:tcPr>
            <w:tcW w:w="2065" w:type="dxa"/>
          </w:tcPr>
          <w:p w14:paraId="7B948FD0" w14:textId="77777777" w:rsidR="00E9765D" w:rsidRDefault="00EB25B1">
            <w:r>
              <w:rPr>
                <w:sz w:val="16"/>
              </w:rPr>
              <w:t>Q14</w:t>
            </w:r>
          </w:p>
        </w:tc>
        <w:tc>
          <w:tcPr>
            <w:tcW w:w="2065" w:type="dxa"/>
          </w:tcPr>
          <w:p w14:paraId="0D5E28E2" w14:textId="77777777" w:rsidR="00E9765D" w:rsidRDefault="00EB25B1">
            <w:r>
              <w:rPr>
                <w:sz w:val="16"/>
              </w:rPr>
              <w:t>MCAT</w:t>
            </w:r>
          </w:p>
        </w:tc>
        <w:tc>
          <w:tcPr>
            <w:tcW w:w="2065" w:type="dxa"/>
          </w:tcPr>
          <w:p w14:paraId="70532590" w14:textId="77777777" w:rsidR="00E9765D" w:rsidRDefault="00EB25B1">
            <w:r>
              <w:rPr>
                <w:sz w:val="16"/>
              </w:rPr>
              <w:t>What a net force can change</w:t>
            </w:r>
          </w:p>
        </w:tc>
        <w:tc>
          <w:tcPr>
            <w:tcW w:w="2065" w:type="dxa"/>
          </w:tcPr>
          <w:p w14:paraId="40D4FFBF" w14:textId="77777777" w:rsidR="00E9765D" w:rsidRDefault="00EB25B1">
            <w:r>
              <w:rPr>
                <w:sz w:val="16"/>
              </w:rPr>
              <w:t>Effects: motion, direction, shape</w:t>
            </w:r>
          </w:p>
        </w:tc>
        <w:tc>
          <w:tcPr>
            <w:tcW w:w="2065" w:type="dxa"/>
          </w:tcPr>
          <w:p w14:paraId="466414BC" w14:textId="77777777" w:rsidR="00E9765D" w:rsidRDefault="00EB25B1">
            <w:r>
              <w:rPr>
                <w:sz w:val="16"/>
              </w:rPr>
              <w:t>Correct</w:t>
            </w:r>
          </w:p>
        </w:tc>
      </w:tr>
      <w:tr w:rsidR="00E9765D" w14:paraId="19BCD7DB" w14:textId="77777777">
        <w:trPr>
          <w:jc w:val="center"/>
        </w:trPr>
        <w:tc>
          <w:tcPr>
            <w:tcW w:w="2065" w:type="dxa"/>
          </w:tcPr>
          <w:p w14:paraId="210A2B59" w14:textId="77777777" w:rsidR="00E9765D" w:rsidRDefault="00EB25B1">
            <w:r>
              <w:rPr>
                <w:sz w:val="16"/>
              </w:rPr>
              <w:t>Q42</w:t>
            </w:r>
          </w:p>
        </w:tc>
        <w:tc>
          <w:tcPr>
            <w:tcW w:w="2065" w:type="dxa"/>
          </w:tcPr>
          <w:p w14:paraId="1E2DC475" w14:textId="77777777" w:rsidR="00E9765D" w:rsidRDefault="00EB25B1">
            <w:r>
              <w:rPr>
                <w:sz w:val="16"/>
              </w:rPr>
              <w:t>Assertion-Reason</w:t>
            </w:r>
          </w:p>
        </w:tc>
        <w:tc>
          <w:tcPr>
            <w:tcW w:w="2065" w:type="dxa"/>
          </w:tcPr>
          <w:p w14:paraId="5CD68F26" w14:textId="77777777" w:rsidR="00E9765D" w:rsidRDefault="00EB25B1">
            <w:r>
              <w:rPr>
                <w:sz w:val="16"/>
              </w:rPr>
              <w:t>Force in direction of motion decreases speed?</w:t>
            </w:r>
          </w:p>
        </w:tc>
        <w:tc>
          <w:tcPr>
            <w:tcW w:w="2065" w:type="dxa"/>
          </w:tcPr>
          <w:p w14:paraId="2E3E8C0F" w14:textId="77777777" w:rsidR="00E9765D" w:rsidRDefault="00EB25B1">
            <w:r>
              <w:rPr>
                <w:sz w:val="16"/>
              </w:rPr>
              <w:t xml:space="preserve">Force and </w:t>
            </w:r>
            <w:r>
              <w:rPr>
                <w:sz w:val="16"/>
              </w:rPr>
              <w:t>speed change</w:t>
            </w:r>
          </w:p>
        </w:tc>
        <w:tc>
          <w:tcPr>
            <w:tcW w:w="2065" w:type="dxa"/>
          </w:tcPr>
          <w:p w14:paraId="308FDA77" w14:textId="77777777" w:rsidR="00E9765D" w:rsidRDefault="00EB25B1">
            <w:r>
              <w:rPr>
                <w:sz w:val="16"/>
              </w:rPr>
              <w:t>Correct after Bridge</w:t>
            </w:r>
          </w:p>
        </w:tc>
      </w:tr>
      <w:tr w:rsidR="00E9765D" w14:paraId="501DF069" w14:textId="77777777">
        <w:trPr>
          <w:jc w:val="center"/>
        </w:trPr>
        <w:tc>
          <w:tcPr>
            <w:tcW w:w="2065" w:type="dxa"/>
          </w:tcPr>
          <w:p w14:paraId="7CB1B11D" w14:textId="77777777" w:rsidR="00E9765D" w:rsidRDefault="00EB25B1">
            <w:r>
              <w:rPr>
                <w:sz w:val="16"/>
              </w:rPr>
              <w:t>Q49</w:t>
            </w:r>
          </w:p>
        </w:tc>
        <w:tc>
          <w:tcPr>
            <w:tcW w:w="2065" w:type="dxa"/>
          </w:tcPr>
          <w:p w14:paraId="47E4AD74" w14:textId="77777777" w:rsidR="00E9765D" w:rsidRDefault="00EB25B1">
            <w:r>
              <w:rPr>
                <w:sz w:val="16"/>
              </w:rPr>
              <w:t>Comprehension</w:t>
            </w:r>
          </w:p>
        </w:tc>
        <w:tc>
          <w:tcPr>
            <w:tcW w:w="2065" w:type="dxa"/>
          </w:tcPr>
          <w:p w14:paraId="2ADF282A" w14:textId="77777777" w:rsidR="00E9765D" w:rsidRDefault="00EB25B1">
            <w:r>
              <w:rPr>
                <w:sz w:val="16"/>
              </w:rPr>
              <w:t>Heavy table does not move because friction resists</w:t>
            </w:r>
          </w:p>
        </w:tc>
        <w:tc>
          <w:tcPr>
            <w:tcW w:w="2065" w:type="dxa"/>
          </w:tcPr>
          <w:p w14:paraId="4E1491BF" w14:textId="77777777" w:rsidR="00E9765D" w:rsidRDefault="00EB25B1">
            <w:r>
              <w:rPr>
                <w:sz w:val="16"/>
              </w:rPr>
              <w:t>Static friction/resistance</w:t>
            </w:r>
          </w:p>
        </w:tc>
        <w:tc>
          <w:tcPr>
            <w:tcW w:w="2065" w:type="dxa"/>
          </w:tcPr>
          <w:p w14:paraId="062838F6" w14:textId="77777777" w:rsidR="00E9765D" w:rsidRDefault="00EB25B1">
            <w:r>
              <w:rPr>
                <w:sz w:val="16"/>
              </w:rPr>
              <w:t>Correct</w:t>
            </w:r>
          </w:p>
        </w:tc>
      </w:tr>
      <w:tr w:rsidR="00E9765D" w14:paraId="73561503" w14:textId="77777777">
        <w:trPr>
          <w:jc w:val="center"/>
        </w:trPr>
        <w:tc>
          <w:tcPr>
            <w:tcW w:w="2065" w:type="dxa"/>
          </w:tcPr>
          <w:p w14:paraId="279CCB15" w14:textId="77777777" w:rsidR="00E9765D" w:rsidRDefault="00EB25B1">
            <w:r>
              <w:rPr>
                <w:sz w:val="16"/>
              </w:rPr>
              <w:t>Q54</w:t>
            </w:r>
          </w:p>
        </w:tc>
        <w:tc>
          <w:tcPr>
            <w:tcW w:w="2065" w:type="dxa"/>
          </w:tcPr>
          <w:p w14:paraId="45279D6D" w14:textId="77777777" w:rsidR="00E9765D" w:rsidRDefault="00EB25B1">
            <w:r>
              <w:rPr>
                <w:sz w:val="16"/>
              </w:rPr>
              <w:t>Comprehension</w:t>
            </w:r>
          </w:p>
        </w:tc>
        <w:tc>
          <w:tcPr>
            <w:tcW w:w="2065" w:type="dxa"/>
          </w:tcPr>
          <w:p w14:paraId="1BCF2C4D" w14:textId="77777777" w:rsidR="00E9765D" w:rsidRDefault="00EB25B1">
            <w:r>
              <w:rPr>
                <w:sz w:val="16"/>
              </w:rPr>
              <w:t>Motion depends on magnitude and direction of force</w:t>
            </w:r>
          </w:p>
        </w:tc>
        <w:tc>
          <w:tcPr>
            <w:tcW w:w="2065" w:type="dxa"/>
          </w:tcPr>
          <w:p w14:paraId="75E3474F" w14:textId="77777777" w:rsidR="00E9765D" w:rsidRDefault="00EB25B1">
            <w:r>
              <w:rPr>
                <w:sz w:val="16"/>
              </w:rPr>
              <w:t>Vector nature of force</w:t>
            </w:r>
          </w:p>
        </w:tc>
        <w:tc>
          <w:tcPr>
            <w:tcW w:w="2065" w:type="dxa"/>
          </w:tcPr>
          <w:p w14:paraId="2B338A87" w14:textId="77777777" w:rsidR="00E9765D" w:rsidRDefault="00EB25B1">
            <w:r>
              <w:rPr>
                <w:sz w:val="16"/>
              </w:rPr>
              <w:t>Correct</w:t>
            </w:r>
          </w:p>
        </w:tc>
      </w:tr>
    </w:tbl>
    <w:p w14:paraId="4871083B" w14:textId="77777777" w:rsidR="00E9765D" w:rsidRDefault="00EB25B1">
      <w:pPr>
        <w:pStyle w:val="Heading1"/>
      </w:pPr>
      <w:r>
        <w:t>Homework Questi</w:t>
      </w:r>
      <w:r>
        <w:t>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065"/>
        <w:gridCol w:w="2065"/>
        <w:gridCol w:w="2065"/>
        <w:gridCol w:w="2065"/>
      </w:tblGrid>
      <w:tr w:rsidR="00E9765D" w14:paraId="05580A69" w14:textId="77777777">
        <w:trPr>
          <w:jc w:val="center"/>
        </w:trPr>
        <w:tc>
          <w:tcPr>
            <w:tcW w:w="2065" w:type="dxa"/>
            <w:shd w:val="clear" w:color="auto" w:fill="1F4E79"/>
          </w:tcPr>
          <w:p w14:paraId="335587E4" w14:textId="77777777" w:rsidR="00E9765D" w:rsidRDefault="00EB25B1">
            <w:r>
              <w:rPr>
                <w:b/>
                <w:color w:val="FFFFFF"/>
                <w:sz w:val="16"/>
              </w:rPr>
              <w:t>Q.No</w:t>
            </w:r>
          </w:p>
        </w:tc>
        <w:tc>
          <w:tcPr>
            <w:tcW w:w="2065" w:type="dxa"/>
            <w:shd w:val="clear" w:color="auto" w:fill="1F4E79"/>
          </w:tcPr>
          <w:p w14:paraId="734B021A" w14:textId="77777777" w:rsidR="00E9765D" w:rsidRDefault="00EB25B1"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2065" w:type="dxa"/>
            <w:shd w:val="clear" w:color="auto" w:fill="1F4E79"/>
          </w:tcPr>
          <w:p w14:paraId="1F9C9C34" w14:textId="77777777" w:rsidR="00E9765D" w:rsidRDefault="00EB25B1">
            <w:r>
              <w:rPr>
                <w:b/>
                <w:color w:val="FFFFFF"/>
                <w:sz w:val="16"/>
              </w:rPr>
              <w:t>Question Focus</w:t>
            </w:r>
          </w:p>
        </w:tc>
        <w:tc>
          <w:tcPr>
            <w:tcW w:w="2065" w:type="dxa"/>
            <w:shd w:val="clear" w:color="auto" w:fill="1F4E79"/>
          </w:tcPr>
          <w:p w14:paraId="56213B00" w14:textId="77777777" w:rsidR="00E9765D" w:rsidRDefault="00EB25B1">
            <w:r>
              <w:rPr>
                <w:b/>
                <w:color w:val="FFFFFF"/>
                <w:sz w:val="16"/>
              </w:rPr>
              <w:t>Concept/Skill</w:t>
            </w:r>
          </w:p>
        </w:tc>
        <w:tc>
          <w:tcPr>
            <w:tcW w:w="2065" w:type="dxa"/>
            <w:shd w:val="clear" w:color="auto" w:fill="1F4E79"/>
          </w:tcPr>
          <w:p w14:paraId="53E14D1C" w14:textId="77777777" w:rsidR="00E9765D" w:rsidRDefault="00EB25B1">
            <w:r>
              <w:rPr>
                <w:b/>
                <w:color w:val="FFFFFF"/>
                <w:sz w:val="16"/>
              </w:rPr>
              <w:t>Homework Evidence Required</w:t>
            </w:r>
          </w:p>
        </w:tc>
      </w:tr>
      <w:tr w:rsidR="00E9765D" w14:paraId="51E300A9" w14:textId="77777777">
        <w:trPr>
          <w:jc w:val="center"/>
        </w:trPr>
        <w:tc>
          <w:tcPr>
            <w:tcW w:w="2065" w:type="dxa"/>
          </w:tcPr>
          <w:p w14:paraId="1D940C74" w14:textId="77777777" w:rsidR="00E9765D" w:rsidRDefault="00EB25B1">
            <w:r>
              <w:rPr>
                <w:sz w:val="16"/>
              </w:rPr>
              <w:t>Q20</w:t>
            </w:r>
          </w:p>
        </w:tc>
        <w:tc>
          <w:tcPr>
            <w:tcW w:w="2065" w:type="dxa"/>
          </w:tcPr>
          <w:p w14:paraId="53AE7B5B" w14:textId="77777777" w:rsidR="00E9765D" w:rsidRDefault="00EB25B1">
            <w:r>
              <w:rPr>
                <w:sz w:val="16"/>
              </w:rPr>
              <w:t>MCAT</w:t>
            </w:r>
          </w:p>
        </w:tc>
        <w:tc>
          <w:tcPr>
            <w:tcW w:w="2065" w:type="dxa"/>
          </w:tcPr>
          <w:p w14:paraId="67BF3B41" w14:textId="77777777" w:rsidR="00E9765D" w:rsidRDefault="00EB25B1">
            <w:r>
              <w:rPr>
                <w:sz w:val="16"/>
              </w:rPr>
              <w:t>Actions involving both push and pull per Table 1</w:t>
            </w:r>
          </w:p>
        </w:tc>
        <w:tc>
          <w:tcPr>
            <w:tcW w:w="2065" w:type="dxa"/>
          </w:tcPr>
          <w:p w14:paraId="2E512DB7" w14:textId="77777777" w:rsidR="00E9765D" w:rsidRDefault="00EB25B1">
            <w:r>
              <w:rPr>
                <w:sz w:val="16"/>
              </w:rPr>
              <w:t>Push-pull examples</w:t>
            </w:r>
          </w:p>
        </w:tc>
        <w:tc>
          <w:tcPr>
            <w:tcW w:w="2065" w:type="dxa"/>
          </w:tcPr>
          <w:p w14:paraId="7B539E0B" w14:textId="77777777" w:rsidR="00E9765D" w:rsidRDefault="00EB25B1">
            <w:r>
              <w:rPr>
                <w:sz w:val="16"/>
              </w:rPr>
              <w:t>Write one reason/working step</w:t>
            </w:r>
          </w:p>
        </w:tc>
      </w:tr>
      <w:tr w:rsidR="00E9765D" w14:paraId="5D525458" w14:textId="77777777">
        <w:trPr>
          <w:jc w:val="center"/>
        </w:trPr>
        <w:tc>
          <w:tcPr>
            <w:tcW w:w="2065" w:type="dxa"/>
          </w:tcPr>
          <w:p w14:paraId="0C9D2632" w14:textId="77777777" w:rsidR="00E9765D" w:rsidRDefault="00EB25B1">
            <w:r>
              <w:rPr>
                <w:sz w:val="16"/>
              </w:rPr>
              <w:lastRenderedPageBreak/>
              <w:t>Q71</w:t>
            </w:r>
          </w:p>
        </w:tc>
        <w:tc>
          <w:tcPr>
            <w:tcW w:w="2065" w:type="dxa"/>
          </w:tcPr>
          <w:p w14:paraId="03CEF4A1" w14:textId="77777777" w:rsidR="00E9765D" w:rsidRDefault="00EB25B1">
            <w:r>
              <w:rPr>
                <w:sz w:val="16"/>
              </w:rPr>
              <w:t>Matrix</w:t>
            </w:r>
          </w:p>
        </w:tc>
        <w:tc>
          <w:tcPr>
            <w:tcW w:w="2065" w:type="dxa"/>
          </w:tcPr>
          <w:p w14:paraId="358B7B43" w14:textId="77777777" w:rsidR="00E9765D" w:rsidRDefault="00EB25B1">
            <w:r>
              <w:rPr>
                <w:sz w:val="16"/>
              </w:rPr>
              <w:t>Net force zero/non-zero and balanced/unbalanced forces</w:t>
            </w:r>
          </w:p>
        </w:tc>
        <w:tc>
          <w:tcPr>
            <w:tcW w:w="2065" w:type="dxa"/>
          </w:tcPr>
          <w:p w14:paraId="43048AB6" w14:textId="77777777" w:rsidR="00E9765D" w:rsidRDefault="00EB25B1">
            <w:r>
              <w:rPr>
                <w:sz w:val="16"/>
              </w:rPr>
              <w:t>Balanced vs unbalanced forces</w:t>
            </w:r>
          </w:p>
        </w:tc>
        <w:tc>
          <w:tcPr>
            <w:tcW w:w="2065" w:type="dxa"/>
          </w:tcPr>
          <w:p w14:paraId="204A4C00" w14:textId="77777777" w:rsidR="00E9765D" w:rsidRDefault="00EB25B1">
            <w:r>
              <w:rPr>
                <w:sz w:val="16"/>
              </w:rPr>
              <w:t>Write one reason/working step</w:t>
            </w:r>
          </w:p>
        </w:tc>
      </w:tr>
    </w:tbl>
    <w:p w14:paraId="3A7AA496" w14:textId="77777777" w:rsidR="00E9765D" w:rsidRDefault="00EB25B1">
      <w:pPr>
        <w:pStyle w:val="Heading1"/>
      </w:pPr>
      <w:r>
        <w:t>Common Errors to Diagnose</w:t>
      </w:r>
    </w:p>
    <w:p w14:paraId="0E08E88F" w14:textId="77777777" w:rsidR="00E9765D" w:rsidRDefault="00EB25B1">
      <w:pPr>
        <w:pStyle w:val="ListBullet"/>
      </w:pPr>
      <w:r>
        <w:t>Thinking a force is always required to keep an object moving uniformly.</w:t>
      </w:r>
    </w:p>
    <w:p w14:paraId="06CE762B" w14:textId="77777777" w:rsidR="00E9765D" w:rsidRDefault="00EB25B1">
      <w:pPr>
        <w:pStyle w:val="ListBullet"/>
      </w:pPr>
      <w:r>
        <w:t>Ignoring direction and treating all forces as simple numbers.</w:t>
      </w:r>
    </w:p>
    <w:p w14:paraId="3997F649" w14:textId="77777777" w:rsidR="00E9765D" w:rsidRDefault="00EB25B1">
      <w:pPr>
        <w:pStyle w:val="ListBullet"/>
      </w:pPr>
      <w:r>
        <w:t xml:space="preserve">Saying a larger object always </w:t>
      </w:r>
      <w:r>
        <w:t>needs gravity-related explanations instead of friction/net force.</w:t>
      </w:r>
    </w:p>
    <w:p w14:paraId="15D01DDF" w14:textId="77777777" w:rsidR="00E9765D" w:rsidRDefault="00EB25B1">
      <w:pPr>
        <w:pStyle w:val="Heading1"/>
      </w:pPr>
      <w:r>
        <w:t>Pedagogy Note</w:t>
      </w:r>
    </w:p>
    <w:p w14:paraId="6C16B532" w14:textId="77777777" w:rsidR="00E9765D" w:rsidRDefault="00EB25B1">
      <w:r>
        <w:t>Start from familiar motion experiences and force students to state the model before substituting or selecting options.</w:t>
      </w:r>
    </w:p>
    <w:p w14:paraId="3E32406A" w14:textId="77777777" w:rsidR="00E9765D" w:rsidRDefault="00EB25B1">
      <w:pPr>
        <w:pStyle w:val="Heading1"/>
      </w:pPr>
      <w:r>
        <w:t>Minute-by-Minute Coaching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1"/>
        <w:gridCol w:w="2581"/>
        <w:gridCol w:w="2581"/>
        <w:gridCol w:w="2581"/>
      </w:tblGrid>
      <w:tr w:rsidR="00E9765D" w14:paraId="44862716" w14:textId="77777777">
        <w:trPr>
          <w:jc w:val="center"/>
        </w:trPr>
        <w:tc>
          <w:tcPr>
            <w:tcW w:w="2581" w:type="dxa"/>
            <w:shd w:val="clear" w:color="auto" w:fill="1F4E79"/>
          </w:tcPr>
          <w:p w14:paraId="28DE0916" w14:textId="77777777" w:rsidR="00E9765D" w:rsidRDefault="00EB25B1"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w="2581" w:type="dxa"/>
            <w:shd w:val="clear" w:color="auto" w:fill="1F4E79"/>
          </w:tcPr>
          <w:p w14:paraId="690F5E04" w14:textId="77777777" w:rsidR="00E9765D" w:rsidRDefault="00EB25B1"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w="2581" w:type="dxa"/>
            <w:shd w:val="clear" w:color="auto" w:fill="1F4E79"/>
          </w:tcPr>
          <w:p w14:paraId="0D96B52B" w14:textId="77777777" w:rsidR="00E9765D" w:rsidRDefault="00EB25B1">
            <w:r>
              <w:rPr>
                <w:b/>
                <w:color w:val="FFFFFF"/>
                <w:sz w:val="16"/>
              </w:rPr>
              <w:t>Activity</w:t>
            </w:r>
          </w:p>
        </w:tc>
        <w:tc>
          <w:tcPr>
            <w:tcW w:w="2581" w:type="dxa"/>
            <w:shd w:val="clear" w:color="auto" w:fill="1F4E79"/>
          </w:tcPr>
          <w:p w14:paraId="69B0F3CE" w14:textId="77777777" w:rsidR="00E9765D" w:rsidRDefault="00EB25B1">
            <w:r>
              <w:rPr>
                <w:b/>
                <w:color w:val="FFFFFF"/>
                <w:sz w:val="16"/>
              </w:rPr>
              <w:t>Teacher Script / Coaching Prompts</w:t>
            </w:r>
          </w:p>
        </w:tc>
      </w:tr>
      <w:tr w:rsidR="00E9765D" w14:paraId="2BE02D07" w14:textId="77777777">
        <w:trPr>
          <w:jc w:val="center"/>
        </w:trPr>
        <w:tc>
          <w:tcPr>
            <w:tcW w:w="2581" w:type="dxa"/>
          </w:tcPr>
          <w:p w14:paraId="69965D7E" w14:textId="77777777" w:rsidR="00E9765D" w:rsidRDefault="00EB25B1">
            <w:r>
              <w:rPr>
                <w:sz w:val="16"/>
              </w:rPr>
              <w:t>0–5</w:t>
            </w:r>
          </w:p>
        </w:tc>
        <w:tc>
          <w:tcPr>
            <w:tcW w:w="2581" w:type="dxa"/>
          </w:tcPr>
          <w:p w14:paraId="488D9732" w14:textId="77777777" w:rsidR="00E9765D" w:rsidRDefault="00EB25B1">
            <w:r>
              <w:rPr>
                <w:sz w:val="16"/>
              </w:rPr>
              <w:t>Hook/Retrieval</w:t>
            </w:r>
          </w:p>
        </w:tc>
        <w:tc>
          <w:tcPr>
            <w:tcW w:w="2581" w:type="dxa"/>
          </w:tcPr>
          <w:p w14:paraId="7AEE2CA2" w14:textId="77777777" w:rsidR="00E9765D" w:rsidRDefault="00EB25B1">
            <w:r>
              <w:rPr>
                <w:sz w:val="16"/>
              </w:rPr>
              <w:t>Teacher writes: 'A car moving at constant speed suddenly brakes. What changes: speed, direction, or both?' Students vote and explain the passenger feeling.</w:t>
            </w:r>
          </w:p>
        </w:tc>
        <w:tc>
          <w:tcPr>
            <w:tcW w:w="2581" w:type="dxa"/>
          </w:tcPr>
          <w:p w14:paraId="1E332A08" w14:textId="77777777" w:rsidR="00E9765D" w:rsidRDefault="00EB25B1">
            <w:r>
              <w:rPr>
                <w:sz w:val="16"/>
              </w:rPr>
              <w:t>Listen for the misconception 'force i</w:t>
            </w:r>
            <w:r>
              <w:rPr>
                <w:sz w:val="16"/>
              </w:rPr>
              <w:t>s needed to keep moving.' Prompt: 'Before calculating or choosing an option, tell me what changed in motion. Did speed change? Did direction change? Which state was the body trying to maintain?'</w:t>
            </w:r>
          </w:p>
        </w:tc>
      </w:tr>
      <w:tr w:rsidR="00E9765D" w14:paraId="76E98401" w14:textId="77777777">
        <w:trPr>
          <w:jc w:val="center"/>
        </w:trPr>
        <w:tc>
          <w:tcPr>
            <w:tcW w:w="2581" w:type="dxa"/>
          </w:tcPr>
          <w:p w14:paraId="522C4141" w14:textId="77777777" w:rsidR="00E9765D" w:rsidRDefault="00EB25B1">
            <w:r>
              <w:rPr>
                <w:sz w:val="16"/>
              </w:rPr>
              <w:t>5–16</w:t>
            </w:r>
          </w:p>
        </w:tc>
        <w:tc>
          <w:tcPr>
            <w:tcW w:w="2581" w:type="dxa"/>
          </w:tcPr>
          <w:p w14:paraId="06D0410B" w14:textId="77777777" w:rsidR="00E9765D" w:rsidRDefault="00EB25B1">
            <w:r>
              <w:rPr>
                <w:sz w:val="16"/>
              </w:rPr>
              <w:t>I Do</w:t>
            </w:r>
          </w:p>
        </w:tc>
        <w:tc>
          <w:tcPr>
            <w:tcW w:w="2581" w:type="dxa"/>
          </w:tcPr>
          <w:p w14:paraId="7E5C0215" w14:textId="77777777" w:rsidR="00E9765D" w:rsidRDefault="00EB25B1">
            <w:r>
              <w:rPr>
                <w:sz w:val="16"/>
              </w:rPr>
              <w:t xml:space="preserve">Model a motion-change chart: rest → motion, </w:t>
            </w:r>
            <w:r>
              <w:rPr>
                <w:sz w:val="16"/>
              </w:rPr>
              <w:t>speed change, direction change, shape change. Add force arrows and introduce vector language.</w:t>
            </w:r>
          </w:p>
        </w:tc>
        <w:tc>
          <w:tcPr>
            <w:tcW w:w="2581" w:type="dxa"/>
          </w:tcPr>
          <w:p w14:paraId="2AC8DD96" w14:textId="77777777" w:rsidR="00E9765D" w:rsidRDefault="00EB25B1">
            <w:r>
              <w:rPr>
                <w:sz w:val="16"/>
              </w:rPr>
              <w:t xml:space="preserve">Think aloud: 'I will not answer yet. First I identify the model: change of motion means net force. Force has magnitude and direction. If a table does not move, I </w:t>
            </w:r>
            <w:r>
              <w:rPr>
                <w:sz w:val="16"/>
              </w:rPr>
              <w:t>must check friction or balance, not just the size of the push.'</w:t>
            </w:r>
          </w:p>
        </w:tc>
      </w:tr>
      <w:tr w:rsidR="00E9765D" w14:paraId="5F351C5C" w14:textId="77777777">
        <w:trPr>
          <w:jc w:val="center"/>
        </w:trPr>
        <w:tc>
          <w:tcPr>
            <w:tcW w:w="2581" w:type="dxa"/>
          </w:tcPr>
          <w:p w14:paraId="777A0343" w14:textId="77777777" w:rsidR="00E9765D" w:rsidRDefault="00EB25B1">
            <w:r>
              <w:rPr>
                <w:sz w:val="16"/>
              </w:rPr>
              <w:t>16–28</w:t>
            </w:r>
          </w:p>
        </w:tc>
        <w:tc>
          <w:tcPr>
            <w:tcW w:w="2581" w:type="dxa"/>
          </w:tcPr>
          <w:p w14:paraId="1EDC0692" w14:textId="77777777" w:rsidR="00E9765D" w:rsidRDefault="00EB25B1">
            <w:r>
              <w:rPr>
                <w:sz w:val="16"/>
              </w:rPr>
              <w:t>We Do</w:t>
            </w:r>
          </w:p>
        </w:tc>
        <w:tc>
          <w:tcPr>
            <w:tcW w:w="2581" w:type="dxa"/>
          </w:tcPr>
          <w:p w14:paraId="79F4D1CC" w14:textId="77777777" w:rsidR="00E9765D" w:rsidRDefault="00EB25B1">
            <w:r>
              <w:rPr>
                <w:sz w:val="16"/>
              </w:rPr>
              <w:t>Co-solve Q7, Q14, Q42, Q49, Q54 with students. For each, students underline the motion/effect clue and state whether a bridge idea is needed.</w:t>
            </w:r>
          </w:p>
        </w:tc>
        <w:tc>
          <w:tcPr>
            <w:tcW w:w="2581" w:type="dxa"/>
          </w:tcPr>
          <w:p w14:paraId="4021793E" w14:textId="77777777" w:rsidR="00E9765D" w:rsidRDefault="00EB25B1">
            <w:r>
              <w:rPr>
                <w:sz w:val="16"/>
              </w:rPr>
              <w:t>Prompts: 'Which data is given/require</w:t>
            </w:r>
            <w:r>
              <w:rPr>
                <w:sz w:val="16"/>
              </w:rPr>
              <w:t>d?' 'Why would option A fail?' 'Show me the direction word.' 'If the force were balanced, what would we observe?'</w:t>
            </w:r>
          </w:p>
        </w:tc>
      </w:tr>
      <w:tr w:rsidR="00E9765D" w14:paraId="2A553070" w14:textId="77777777">
        <w:trPr>
          <w:jc w:val="center"/>
        </w:trPr>
        <w:tc>
          <w:tcPr>
            <w:tcW w:w="2581" w:type="dxa"/>
          </w:tcPr>
          <w:p w14:paraId="138DD149" w14:textId="77777777" w:rsidR="00E9765D" w:rsidRDefault="00EB25B1">
            <w:r>
              <w:rPr>
                <w:sz w:val="16"/>
              </w:rPr>
              <w:t>28–36</w:t>
            </w:r>
          </w:p>
        </w:tc>
        <w:tc>
          <w:tcPr>
            <w:tcW w:w="2581" w:type="dxa"/>
          </w:tcPr>
          <w:p w14:paraId="42A2AB85" w14:textId="77777777" w:rsidR="00E9765D" w:rsidRDefault="00EB25B1">
            <w:r>
              <w:rPr>
                <w:sz w:val="16"/>
              </w:rPr>
              <w:t>You Do</w:t>
            </w:r>
          </w:p>
        </w:tc>
        <w:tc>
          <w:tcPr>
            <w:tcW w:w="2581" w:type="dxa"/>
          </w:tcPr>
          <w:p w14:paraId="759AEA86" w14:textId="77777777" w:rsidR="00E9765D" w:rsidRDefault="00EB25B1">
            <w:r>
              <w:rPr>
                <w:sz w:val="16"/>
              </w:rPr>
              <w:t xml:space="preserve">Students attempt one teach item silently, then compare reasoning with a partner. Teacher circulates and sorts errors: direction </w:t>
            </w:r>
            <w:r>
              <w:rPr>
                <w:sz w:val="16"/>
              </w:rPr>
              <w:t>ignored, friction ignored, or inertia ignored.</w:t>
            </w:r>
          </w:p>
        </w:tc>
        <w:tc>
          <w:tcPr>
            <w:tcW w:w="2581" w:type="dxa"/>
          </w:tcPr>
          <w:p w14:paraId="53241562" w14:textId="77777777" w:rsidR="00E9765D" w:rsidRDefault="00EB25B1">
            <w:r>
              <w:rPr>
                <w:sz w:val="16"/>
              </w:rPr>
              <w:t>Ask individuals: 'Explain why your rejected option is wrong.' 'What is the evidence for change in motion?' 'Do not substitute yet; first identify the model.'</w:t>
            </w:r>
          </w:p>
        </w:tc>
      </w:tr>
      <w:tr w:rsidR="00E9765D" w14:paraId="43222423" w14:textId="77777777">
        <w:trPr>
          <w:jc w:val="center"/>
        </w:trPr>
        <w:tc>
          <w:tcPr>
            <w:tcW w:w="2581" w:type="dxa"/>
          </w:tcPr>
          <w:p w14:paraId="212FF861" w14:textId="77777777" w:rsidR="00E9765D" w:rsidRDefault="00EB25B1">
            <w:r>
              <w:rPr>
                <w:sz w:val="16"/>
              </w:rPr>
              <w:t>36–40</w:t>
            </w:r>
          </w:p>
        </w:tc>
        <w:tc>
          <w:tcPr>
            <w:tcW w:w="2581" w:type="dxa"/>
          </w:tcPr>
          <w:p w14:paraId="485863D9" w14:textId="77777777" w:rsidR="00E9765D" w:rsidRDefault="00EB25B1">
            <w:r>
              <w:rPr>
                <w:sz w:val="16"/>
              </w:rPr>
              <w:t>Check/Recap/Homework</w:t>
            </w:r>
          </w:p>
        </w:tc>
        <w:tc>
          <w:tcPr>
            <w:tcW w:w="2581" w:type="dxa"/>
          </w:tcPr>
          <w:p w14:paraId="01FB6808" w14:textId="77777777" w:rsidR="00E9765D" w:rsidRDefault="00EB25B1">
            <w:r>
              <w:rPr>
                <w:sz w:val="16"/>
              </w:rPr>
              <w:t>Exit evidence: students</w:t>
            </w:r>
            <w:r>
              <w:rPr>
                <w:sz w:val="16"/>
              </w:rPr>
              <w:t xml:space="preserve"> complete the sentence on net force and vector direction. Assign homework questions listed for Session 1.</w:t>
            </w:r>
          </w:p>
        </w:tc>
        <w:tc>
          <w:tcPr>
            <w:tcW w:w="2581" w:type="dxa"/>
          </w:tcPr>
          <w:p w14:paraId="24D2B979" w14:textId="77777777" w:rsidR="00E9765D" w:rsidRDefault="00EB25B1">
            <w:r>
              <w:rPr>
                <w:sz w:val="16"/>
              </w:rPr>
              <w:t>Recap: 'Today we moved from everyday push/pull to a rule: force is detected through change, and direction matters. Homework skill focus: justify the e</w:t>
            </w:r>
            <w:r>
              <w:rPr>
                <w:sz w:val="16"/>
              </w:rPr>
              <w:t>ffect before choosing an option.'</w:t>
            </w:r>
          </w:p>
        </w:tc>
      </w:tr>
    </w:tbl>
    <w:p w14:paraId="0FD120A5" w14:textId="77777777" w:rsidR="00E9765D" w:rsidRDefault="00EB25B1">
      <w:pPr>
        <w:pStyle w:val="Heading1"/>
      </w:pPr>
      <w:r>
        <w:t>Exit Evidence and Next Session Preview</w:t>
      </w:r>
    </w:p>
    <w:p w14:paraId="64DE09D2" w14:textId="77777777" w:rsidR="00E9765D" w:rsidRDefault="00EB25B1">
      <w:r>
        <w:rPr>
          <w:b/>
        </w:rPr>
        <w:t>Exit Evidence:</w:t>
      </w:r>
      <w:r>
        <w:t xml:space="preserve"> One-line exit: “A force changes motion when ___; I know the direction matters because ___.”</w:t>
      </w:r>
    </w:p>
    <w:p w14:paraId="352B99C0" w14:textId="77777777" w:rsidR="00E9765D" w:rsidRDefault="00EB25B1">
      <w:r>
        <w:rPr>
          <w:b/>
        </w:rPr>
        <w:t>Next Session Preview:</w:t>
      </w:r>
      <w:r>
        <w:t xml:space="preserve"> Next session classifies contact forces and studies fr</w:t>
      </w:r>
      <w:r>
        <w:t>iction, normal reaction and tension.</w:t>
      </w:r>
    </w:p>
    <w:sectPr w:rsidR="00E9765D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9765D"/>
    <w:rsid w:val="00EB25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10CF5"/>
  <w14:defaultImageDpi w14:val="300"/>
  <w15:docId w15:val="{5352AB8E-8880-42C9-804E-0DE1CC4F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0F3D00-286C-441B-AFBA-BB2EB3DD1FA9}">
  <ds:schemaRefs>
    <ds:schemaRef ds:uri="http://schemas.microsoft.com/office/2006/metadata/properties"/>
    <ds:schemaRef ds:uri="http://schemas.microsoft.com/office/infopath/2007/PartnerControls"/>
    <ds:schemaRef ds:uri="be43759d-3fe6-4476-b981-8694dc7098b6"/>
    <ds:schemaRef ds:uri="a13fed93-109c-49c7-aa28-262578972e05"/>
  </ds:schemaRefs>
</ds:datastoreItem>
</file>

<file path=customXml/itemProps2.xml><?xml version="1.0" encoding="utf-8"?>
<ds:datastoreItem xmlns:ds="http://schemas.openxmlformats.org/officeDocument/2006/customXml" ds:itemID="{26AEC57A-7FBA-494B-8C4C-FD43AE6575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80424D-989F-4CCA-B274-88A17DEAA9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3fed93-109c-49c7-aa28-262578972e05"/>
    <ds:schemaRef ds:uri="be43759d-3fe6-4476-b981-8694dc709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Poojitha Chandragiri</cp:lastModifiedBy>
  <cp:revision>2</cp:revision>
  <dcterms:created xsi:type="dcterms:W3CDTF">2013-12-23T23:15:00Z</dcterms:created>
  <dcterms:modified xsi:type="dcterms:W3CDTF">2026-06-09T12:17:00Z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