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04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 speed applications and train-crossing bridge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Average speed; total distance/time; train crossing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Q19, Q31, Q44, Q55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Q54, Q59, Q71, Q72, Q75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Calculate average speed from total distance and total time.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Extract relevant data from a story/comprehension.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Solve train-crossing questions using total distance covered.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Data extraction; Total-distance/time model choice; Bridge/platform length aggregation.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Speed formula and unit consistency.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writes: Average speed ignores how speed changed inside the trip; train crossing bridge means front of train travels train length + bridge length.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speed/velocity statements for 60 km in 1 h and 40 km in 2 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with distance/time and average velocity comparison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Time for 50 m train at 10 m/s to cross 250 m bridge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crossing bridge/platform using total 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crossing a bridge covers train length plus bridge length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crossing bridge/platform using total 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Total average speed for the round trip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Round-trip average speed from comprehension data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outward and return average speeds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Compare average speeds using total time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Q59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Comprehension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Derive total time for round trip using average speed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Q71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Car travels 100 km at 50 km/h and returns at 60 km/h; average speed and zero average velocity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with distance/time and average velocity comparison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Q72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of length 100 m at 20 m/s crosses 200 m platform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Train crossing bridge/platform using total distance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Q75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Hybrid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Cyclist travels, stops, then travels again; average speed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Average speed with distance/time and average velocity comparison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Averaging speeds without checking equal time/equal distance.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Forgetting break time in total time.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Using bridge length only for train crossing.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Draw a quick distance-time mini graph or trip table. Ask students: 'What is changing? What is the unit on each axis? Before calculating, tell me the unit.'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Model one problem by highlighting total distance and total time. Teacher writes: speed or average speed = total distance/total time. For graphs, teacher writes slope = change in distance/change in time.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Q19, Q31, Q44, Q55. Students compare slopes, convert units when needed, and explain why a tempting option is wrong.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attempt one teach question without calculator first, then check with calculation. Teacher prompts: 'Which data is given/required? Did you include the stop/bridge/train length?'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one sentence explaining the model used. Assign homework Q54, Q59, Q71, Q72, Q75; students must show a data table before calculation.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distinguishes uniform, non-uniform motion and velocity changes.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distinguishes uniform, non-uniform motion and velocity changes.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6BF0A3-F886-4D3F-83C6-50F5537A008F}"/>
</file>

<file path=customXml/itemProps3.xml><?xml version="1.0" encoding="utf-8"?>
<ds:datastoreItem xmlns:ds="http://schemas.openxmlformats.org/officeDocument/2006/customXml" ds:itemID="{E06BB2BB-72C8-4B3E-B25D-07293B5FFAA7}"/>
</file>

<file path=customXml/itemProps4.xml><?xml version="1.0" encoding="utf-8"?>
<ds:datastoreItem xmlns:ds="http://schemas.openxmlformats.org/officeDocument/2006/customXml" ds:itemID="{995F3182-5526-4220-88D5-C3C99B213FC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