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ECBE" w14:textId="77777777" w:rsidR="0052673C" w:rsidRDefault="0052673C" w:rsidP="0052673C">
      <w:pPr>
        <w:pStyle w:val="Nzov"/>
        <w:jc w:val="center"/>
      </w:pPr>
    </w:p>
    <w:p w14:paraId="65898899" w14:textId="77777777" w:rsidR="0052673C" w:rsidRDefault="0052673C" w:rsidP="0052673C">
      <w:pPr>
        <w:pStyle w:val="Nzov"/>
        <w:jc w:val="center"/>
      </w:pPr>
    </w:p>
    <w:p w14:paraId="04824BF3" w14:textId="77777777" w:rsidR="0052673C" w:rsidRDefault="0052673C" w:rsidP="0052673C">
      <w:pPr>
        <w:pStyle w:val="Nzov"/>
        <w:jc w:val="center"/>
      </w:pPr>
    </w:p>
    <w:p w14:paraId="75CD575D" w14:textId="77777777" w:rsidR="0052673C" w:rsidRDefault="0052673C" w:rsidP="0052673C">
      <w:pPr>
        <w:pStyle w:val="Nzov"/>
        <w:jc w:val="center"/>
      </w:pPr>
    </w:p>
    <w:p w14:paraId="6FB3EE14" w14:textId="77777777" w:rsidR="0052673C" w:rsidRDefault="0052673C" w:rsidP="0052673C">
      <w:pPr>
        <w:pStyle w:val="Nzov"/>
        <w:jc w:val="center"/>
      </w:pPr>
    </w:p>
    <w:p w14:paraId="68941EA7" w14:textId="77777777" w:rsidR="0052673C" w:rsidRDefault="0052673C" w:rsidP="0052673C">
      <w:pPr>
        <w:pStyle w:val="Nzov"/>
        <w:jc w:val="center"/>
      </w:pPr>
    </w:p>
    <w:p w14:paraId="71FE3F17" w14:textId="77777777" w:rsidR="0052673C" w:rsidRDefault="0052673C" w:rsidP="0052673C">
      <w:pPr>
        <w:pStyle w:val="Nzov"/>
        <w:jc w:val="center"/>
      </w:pPr>
    </w:p>
    <w:p w14:paraId="168C07BD" w14:textId="77777777" w:rsidR="0052673C" w:rsidRDefault="0052673C" w:rsidP="0052673C">
      <w:pPr>
        <w:pStyle w:val="Nzov"/>
        <w:jc w:val="center"/>
      </w:pPr>
    </w:p>
    <w:p w14:paraId="5D61643D" w14:textId="77777777" w:rsidR="0052673C" w:rsidRDefault="0052673C" w:rsidP="0052673C">
      <w:pPr>
        <w:pStyle w:val="Nzov"/>
        <w:jc w:val="center"/>
      </w:pPr>
    </w:p>
    <w:p w14:paraId="0DF4CE8A" w14:textId="77777777" w:rsidR="0052673C" w:rsidRDefault="0052673C" w:rsidP="0052673C">
      <w:pPr>
        <w:pStyle w:val="Nzov"/>
        <w:jc w:val="center"/>
      </w:pPr>
    </w:p>
    <w:p w14:paraId="2262DFAF" w14:textId="0BD3974D" w:rsidR="00A117EF" w:rsidRPr="0052673C" w:rsidRDefault="0052673C" w:rsidP="0052673C">
      <w:pPr>
        <w:jc w:val="center"/>
        <w:rPr>
          <w:sz w:val="72"/>
          <w:szCs w:val="56"/>
        </w:rPr>
      </w:pPr>
      <w:r w:rsidRPr="0052673C">
        <w:rPr>
          <w:sz w:val="72"/>
          <w:szCs w:val="56"/>
        </w:rPr>
        <w:t xml:space="preserve">Zadanie </w:t>
      </w:r>
      <w:r w:rsidR="006E6E7B">
        <w:rPr>
          <w:sz w:val="72"/>
          <w:szCs w:val="56"/>
        </w:rPr>
        <w:t>7</w:t>
      </w:r>
    </w:p>
    <w:p w14:paraId="3BE2BD6C" w14:textId="012EBDEF" w:rsidR="0052673C" w:rsidRDefault="0052673C" w:rsidP="0052673C">
      <w:pPr>
        <w:jc w:val="center"/>
        <w:rPr>
          <w:sz w:val="32"/>
          <w:szCs w:val="28"/>
        </w:rPr>
      </w:pPr>
    </w:p>
    <w:p w14:paraId="7939310B" w14:textId="77777777" w:rsidR="00B52E43" w:rsidRDefault="00B52E43" w:rsidP="0052673C">
      <w:pPr>
        <w:jc w:val="center"/>
        <w:rPr>
          <w:sz w:val="32"/>
          <w:szCs w:val="28"/>
        </w:rPr>
      </w:pPr>
    </w:p>
    <w:p w14:paraId="2EE0B2D6" w14:textId="7D399A60" w:rsidR="0052673C" w:rsidRDefault="0052673C" w:rsidP="0052673C">
      <w:pPr>
        <w:jc w:val="center"/>
        <w:rPr>
          <w:sz w:val="32"/>
          <w:szCs w:val="28"/>
        </w:rPr>
      </w:pPr>
    </w:p>
    <w:p w14:paraId="25E43E87" w14:textId="403F7904" w:rsidR="0052673C" w:rsidRDefault="0052673C" w:rsidP="0052673C">
      <w:pPr>
        <w:jc w:val="center"/>
        <w:rPr>
          <w:sz w:val="32"/>
          <w:szCs w:val="28"/>
        </w:rPr>
      </w:pPr>
    </w:p>
    <w:p w14:paraId="5E125C3A" w14:textId="01690BBE" w:rsidR="0052673C" w:rsidRDefault="0052673C" w:rsidP="0052673C">
      <w:pPr>
        <w:jc w:val="center"/>
        <w:rPr>
          <w:sz w:val="32"/>
          <w:szCs w:val="28"/>
        </w:rPr>
      </w:pPr>
    </w:p>
    <w:p w14:paraId="35F4365D" w14:textId="74D66C6B" w:rsidR="0052673C" w:rsidRDefault="0052673C" w:rsidP="0052673C">
      <w:pPr>
        <w:jc w:val="center"/>
        <w:rPr>
          <w:sz w:val="32"/>
          <w:szCs w:val="28"/>
        </w:rPr>
      </w:pPr>
    </w:p>
    <w:p w14:paraId="610A39FB" w14:textId="605F4ECA" w:rsidR="0052673C" w:rsidRDefault="0052673C" w:rsidP="0052673C">
      <w:pPr>
        <w:jc w:val="center"/>
        <w:rPr>
          <w:sz w:val="32"/>
          <w:szCs w:val="28"/>
        </w:rPr>
      </w:pPr>
    </w:p>
    <w:p w14:paraId="25396326" w14:textId="5F3AA835" w:rsidR="0052673C" w:rsidRDefault="0052673C" w:rsidP="0052673C">
      <w:pPr>
        <w:jc w:val="center"/>
      </w:pPr>
      <w:r>
        <w:t>Bc. Peter Tokovics</w:t>
      </w:r>
    </w:p>
    <w:sdt>
      <w:sdtPr>
        <w:rPr>
          <w:rFonts w:ascii="Times New Roman" w:eastAsia="Calibri" w:hAnsi="Times New Roman" w:cs="Calibri"/>
          <w:color w:val="auto"/>
          <w:kern w:val="0"/>
          <w:sz w:val="24"/>
          <w:szCs w:val="22"/>
          <w:lang w:eastAsia="ar-SA"/>
        </w:rPr>
        <w:id w:val="-194013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442B9" w14:textId="5C15B430" w:rsidR="0052673C" w:rsidRPr="0052673C" w:rsidRDefault="0052673C">
          <w:pPr>
            <w:pStyle w:val="Hlavikaobsahu"/>
            <w:rPr>
              <w:rStyle w:val="Nadpis1Char"/>
              <w:color w:val="000000" w:themeColor="text1"/>
            </w:rPr>
          </w:pPr>
          <w:r w:rsidRPr="0052673C">
            <w:rPr>
              <w:rStyle w:val="Nadpis1Char"/>
              <w:color w:val="000000" w:themeColor="text1"/>
            </w:rPr>
            <w:t>Obsah</w:t>
          </w:r>
        </w:p>
        <w:p w14:paraId="38710B6F" w14:textId="17D97E6C" w:rsidR="007D33EB" w:rsidRDefault="0052673C">
          <w:pPr>
            <w:pStyle w:val="Obsah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40401" w:history="1">
            <w:r w:rsidR="007D33EB" w:rsidRPr="00DC1EB8">
              <w:rPr>
                <w:rStyle w:val="Hypertextovprepojenie"/>
                <w:noProof/>
              </w:rPr>
              <w:t>2</w:t>
            </w:r>
            <w:r w:rsidR="007D33EB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7D33EB" w:rsidRPr="00DC1EB8">
              <w:rPr>
                <w:rStyle w:val="Hypertextovprepojenie"/>
                <w:noProof/>
              </w:rPr>
              <w:t>Prahovanie</w:t>
            </w:r>
            <w:r w:rsidR="007D33EB">
              <w:rPr>
                <w:noProof/>
                <w:webHidden/>
              </w:rPr>
              <w:tab/>
            </w:r>
            <w:r w:rsidR="007D33EB">
              <w:rPr>
                <w:noProof/>
                <w:webHidden/>
              </w:rPr>
              <w:fldChar w:fldCharType="begin"/>
            </w:r>
            <w:r w:rsidR="007D33EB">
              <w:rPr>
                <w:noProof/>
                <w:webHidden/>
              </w:rPr>
              <w:instrText xml:space="preserve"> PAGEREF _Toc132140401 \h </w:instrText>
            </w:r>
            <w:r w:rsidR="007D33EB">
              <w:rPr>
                <w:noProof/>
                <w:webHidden/>
              </w:rPr>
            </w:r>
            <w:r w:rsidR="007D33EB">
              <w:rPr>
                <w:noProof/>
                <w:webHidden/>
              </w:rPr>
              <w:fldChar w:fldCharType="separate"/>
            </w:r>
            <w:r w:rsidR="007D33EB">
              <w:rPr>
                <w:noProof/>
                <w:webHidden/>
              </w:rPr>
              <w:t>3</w:t>
            </w:r>
            <w:r w:rsidR="007D33EB">
              <w:rPr>
                <w:noProof/>
                <w:webHidden/>
              </w:rPr>
              <w:fldChar w:fldCharType="end"/>
            </w:r>
          </w:hyperlink>
        </w:p>
        <w:p w14:paraId="63D06582" w14:textId="4C96C952" w:rsidR="007D33EB" w:rsidRDefault="007D33EB">
          <w:pPr>
            <w:pStyle w:val="Obsah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2140402" w:history="1">
            <w:r w:rsidRPr="00DC1EB8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DC1EB8">
              <w:rPr>
                <w:rStyle w:val="Hypertextovprepojenie"/>
                <w:noProof/>
              </w:rPr>
              <w:t>Prahovanie – OTSU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114E" w14:textId="2B7A38FA" w:rsidR="007D33EB" w:rsidRDefault="007D33EB">
          <w:pPr>
            <w:pStyle w:val="Obsah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2140403" w:history="1">
            <w:r w:rsidRPr="00DC1EB8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DC1EB8">
              <w:rPr>
                <w:rStyle w:val="Hypertextovprepojenie"/>
                <w:noProof/>
              </w:rPr>
              <w:t>Matematická morfológia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B873" w14:textId="053064F6" w:rsidR="007D33EB" w:rsidRDefault="007D33EB">
          <w:pPr>
            <w:pStyle w:val="Obsah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2140404" w:history="1">
            <w:r w:rsidRPr="00DC1EB8">
              <w:rPr>
                <w:rStyle w:val="Hypertextovprepojeni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DC1EB8">
              <w:rPr>
                <w:rStyle w:val="Hypertextovprepojenie"/>
                <w:noProof/>
              </w:rPr>
              <w:t>Otvorenie a zatvorenie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5959" w14:textId="6BEFE8D2" w:rsidR="0052673C" w:rsidRDefault="0052673C">
          <w:r>
            <w:rPr>
              <w:b/>
              <w:bCs/>
            </w:rPr>
            <w:fldChar w:fldCharType="end"/>
          </w:r>
        </w:p>
      </w:sdtContent>
    </w:sdt>
    <w:p w14:paraId="6853E573" w14:textId="36DC8BB2" w:rsidR="0052673C" w:rsidRDefault="0052673C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73EFED2" w14:textId="50D7B6C5" w:rsidR="00F84A94" w:rsidRDefault="006E6E7B" w:rsidP="00247654">
      <w:pPr>
        <w:pStyle w:val="Nadpis1"/>
      </w:pPr>
      <w:bookmarkStart w:id="0" w:name="_Toc132140401"/>
      <w:proofErr w:type="spellStart"/>
      <w:r>
        <w:lastRenderedPageBreak/>
        <w:t>Prahovanie</w:t>
      </w:r>
      <w:bookmarkEnd w:id="0"/>
      <w:proofErr w:type="spellEnd"/>
    </w:p>
    <w:p w14:paraId="4B36AF58" w14:textId="4508B649" w:rsidR="006E6E7B" w:rsidRDefault="006E6E7B" w:rsidP="006E6E7B">
      <w:r w:rsidRPr="006E6E7B">
        <w:rPr>
          <w:noProof/>
        </w:rPr>
        <w:drawing>
          <wp:inline distT="0" distB="0" distL="0" distR="0" wp14:anchorId="06609DAF" wp14:editId="33B5158E">
            <wp:extent cx="5848985" cy="4391025"/>
            <wp:effectExtent l="0" t="0" r="0" b="9525"/>
            <wp:docPr id="1909381266" name="Obrázok 1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1266" name="Obrázok 1" descr="Obrázok, na ktorom je tabuľk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AB2B" w14:textId="0B1B40B9" w:rsidR="006E6E7B" w:rsidRDefault="00034CD7" w:rsidP="006E6E7B">
      <w:r>
        <w:t>Ide o </w:t>
      </w:r>
      <w:proofErr w:type="spellStart"/>
      <w:r>
        <w:t>binarizáciu</w:t>
      </w:r>
      <w:proofErr w:type="spellEnd"/>
      <w:r>
        <w:t xml:space="preserve"> obrázka, teda </w:t>
      </w:r>
      <w:r w:rsidRPr="00034CD7">
        <w:t>všetky pixely s intenzitou nad určitým prahom sa nastavia na maximálnu hodnotu (obvykle 255)</w:t>
      </w:r>
      <w:r w:rsidRPr="00034CD7">
        <w:t xml:space="preserve">. </w:t>
      </w:r>
      <w:r w:rsidRPr="00034CD7">
        <w:t xml:space="preserve">Výsledkom je </w:t>
      </w:r>
      <w:proofErr w:type="spellStart"/>
      <w:r w:rsidRPr="00034CD7">
        <w:t>čiernobielý</w:t>
      </w:r>
      <w:proofErr w:type="spellEnd"/>
      <w:r w:rsidRPr="00034CD7">
        <w:t xml:space="preserve"> obrázok, kde pixely nad prahom majú maximálnu hodnotu (bielu farbu) a pixely pod prahom majú minimálnu hodnotu (čiernu farbu). Tento proces môže byť užitočný pri segmentácii objektov v obraze alebo pri detekcii hrán alebo príznakov v obraze.</w:t>
      </w:r>
    </w:p>
    <w:p w14:paraId="0D0F7AC8" w14:textId="71330AF1" w:rsidR="006E6E7B" w:rsidRDefault="006E6E7B" w:rsidP="006E6E7B">
      <w:pPr>
        <w:pStyle w:val="Nadpis1"/>
      </w:pPr>
      <w:bookmarkStart w:id="1" w:name="_Toc132140402"/>
      <w:proofErr w:type="spellStart"/>
      <w:r>
        <w:lastRenderedPageBreak/>
        <w:t>Prahovanie</w:t>
      </w:r>
      <w:proofErr w:type="spellEnd"/>
      <w:r>
        <w:t xml:space="preserve"> – OTSU</w:t>
      </w:r>
      <w:bookmarkEnd w:id="1"/>
    </w:p>
    <w:p w14:paraId="6A60B4AD" w14:textId="035E170D" w:rsidR="006E6E7B" w:rsidRDefault="006E6E7B" w:rsidP="006E6E7B">
      <w:r w:rsidRPr="006E6E7B">
        <w:rPr>
          <w:noProof/>
        </w:rPr>
        <w:drawing>
          <wp:inline distT="0" distB="0" distL="0" distR="0" wp14:anchorId="22403CAD" wp14:editId="032A2871">
            <wp:extent cx="5848985" cy="4391025"/>
            <wp:effectExtent l="0" t="0" r="0" b="9525"/>
            <wp:docPr id="59596089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274A" w14:textId="6FE8EDDD" w:rsidR="006E6E7B" w:rsidRPr="00034CD7" w:rsidRDefault="00034CD7" w:rsidP="00034CD7">
      <w:pPr>
        <w:rPr>
          <w:lang w:eastAsia="sk-SK"/>
        </w:rPr>
      </w:pPr>
      <w:r>
        <w:rPr>
          <w:lang w:eastAsia="sk-SK"/>
        </w:rPr>
        <w:t>Tak ako na predchádzajúcom obrázku aj tu ide o </w:t>
      </w:r>
      <w:proofErr w:type="spellStart"/>
      <w:r>
        <w:rPr>
          <w:lang w:eastAsia="sk-SK"/>
        </w:rPr>
        <w:t>binarizáciu</w:t>
      </w:r>
      <w:proofErr w:type="spellEnd"/>
      <w:r>
        <w:rPr>
          <w:lang w:eastAsia="sk-SK"/>
        </w:rPr>
        <w:t xml:space="preserve"> a na poslednom obrázku bolo použité </w:t>
      </w:r>
      <w:proofErr w:type="spellStart"/>
      <w:r w:rsidRPr="00034CD7">
        <w:rPr>
          <w:lang w:eastAsia="sk-SK"/>
        </w:rPr>
        <w:t>cv.THRESH_OTSU</w:t>
      </w:r>
      <w:proofErr w:type="spellEnd"/>
      <w:r w:rsidRPr="00034CD7">
        <w:t xml:space="preserve"> </w:t>
      </w:r>
      <w:r>
        <w:t xml:space="preserve">čo </w:t>
      </w:r>
      <w:r w:rsidRPr="00034CD7">
        <w:t xml:space="preserve">sa používa na automatické určenie prahovej hodnoty pre </w:t>
      </w:r>
      <w:proofErr w:type="spellStart"/>
      <w:r w:rsidRPr="00034CD7">
        <w:t>binarizáciu</w:t>
      </w:r>
      <w:proofErr w:type="spellEnd"/>
      <w:r w:rsidRPr="00034CD7">
        <w:t xml:space="preserve"> obrázka.</w:t>
      </w:r>
    </w:p>
    <w:p w14:paraId="74FDB737" w14:textId="15875ED7" w:rsidR="006E6E7B" w:rsidRDefault="006E6E7B" w:rsidP="006E6E7B">
      <w:pPr>
        <w:pStyle w:val="Nadpis1"/>
      </w:pPr>
      <w:bookmarkStart w:id="2" w:name="_Toc132140403"/>
      <w:r>
        <w:lastRenderedPageBreak/>
        <w:t>Matematická morfológia</w:t>
      </w:r>
      <w:bookmarkEnd w:id="2"/>
    </w:p>
    <w:p w14:paraId="2201F067" w14:textId="1B4D515B" w:rsidR="006E6E7B" w:rsidRDefault="006E6E7B" w:rsidP="006E6E7B">
      <w:pPr>
        <w:jc w:val="center"/>
      </w:pPr>
      <w:r>
        <w:rPr>
          <w:noProof/>
        </w:rPr>
        <w:drawing>
          <wp:inline distT="0" distB="0" distL="0" distR="0" wp14:anchorId="0036D8E5" wp14:editId="4D6B7BE8">
            <wp:extent cx="3140015" cy="3042566"/>
            <wp:effectExtent l="0" t="0" r="3810" b="5715"/>
            <wp:docPr id="42333192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31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987" cy="30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45A7" w14:textId="0EDC2637" w:rsidR="006E6E7B" w:rsidRDefault="006E6E7B" w:rsidP="006E6E7B">
      <w:pPr>
        <w:jc w:val="center"/>
      </w:pPr>
      <w:r>
        <w:rPr>
          <w:noProof/>
        </w:rPr>
        <w:drawing>
          <wp:inline distT="0" distB="0" distL="0" distR="0" wp14:anchorId="2EB2D663" wp14:editId="72FDA4C1">
            <wp:extent cx="3200400" cy="3035431"/>
            <wp:effectExtent l="0" t="0" r="0" b="0"/>
            <wp:docPr id="161925668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6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269" cy="30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D31" w14:textId="024348E6" w:rsidR="006E6E7B" w:rsidRDefault="006E6E7B" w:rsidP="006E6E7B">
      <w:pPr>
        <w:jc w:val="center"/>
      </w:pPr>
      <w:r>
        <w:rPr>
          <w:noProof/>
        </w:rPr>
        <w:lastRenderedPageBreak/>
        <w:drawing>
          <wp:inline distT="0" distB="0" distL="0" distR="0" wp14:anchorId="6A50593F" wp14:editId="571FCE7A">
            <wp:extent cx="3234906" cy="3156143"/>
            <wp:effectExtent l="0" t="0" r="3810" b="6350"/>
            <wp:docPr id="10923689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68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604" cy="31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8F70" w14:textId="02AB9A28" w:rsidR="006E6E7B" w:rsidRPr="006E6E7B" w:rsidRDefault="006E6E7B" w:rsidP="006E6E7B">
      <w:pPr>
        <w:jc w:val="center"/>
      </w:pPr>
      <w:r>
        <w:rPr>
          <w:noProof/>
        </w:rPr>
        <w:drawing>
          <wp:inline distT="0" distB="0" distL="0" distR="0" wp14:anchorId="0C45A3DC" wp14:editId="7A21544F">
            <wp:extent cx="5857336" cy="2093595"/>
            <wp:effectExtent l="0" t="0" r="0" b="1905"/>
            <wp:docPr id="1425729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90" name=""/>
                    <pic:cNvPicPr/>
                  </pic:nvPicPr>
                  <pic:blipFill rotWithShape="1">
                    <a:blip r:embed="rId11"/>
                    <a:srcRect t="2018" r="1435"/>
                    <a:stretch/>
                  </pic:blipFill>
                  <pic:spPr bwMode="auto">
                    <a:xfrm>
                      <a:off x="0" y="0"/>
                      <a:ext cx="5858340" cy="209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2B79D" w14:textId="192CC901" w:rsidR="00857BB4" w:rsidRDefault="00034CD7" w:rsidP="009D3665">
      <w:r>
        <w:t>Morfológia sa používa na úpravu tvorov a štruktúr v obraze. Použité môžu byť MORPH_CROSS, MORPH_ELLIPSE alebo MORPH_RECT. Pri použití MORPH_OPEN môžeme pozorovať zväčšovanie sa objektov a naopak pri MORPH_CLOSE zmenšovanie objektov.</w:t>
      </w:r>
    </w:p>
    <w:p w14:paraId="733E445D" w14:textId="246FEBA7" w:rsidR="006E6E7B" w:rsidRDefault="006E6E7B" w:rsidP="006E6E7B">
      <w:pPr>
        <w:pStyle w:val="Nadpis1"/>
      </w:pPr>
      <w:bookmarkStart w:id="3" w:name="_Toc132140404"/>
      <w:r w:rsidRPr="006E6E7B">
        <w:lastRenderedPageBreak/>
        <w:t>Otvorenie</w:t>
      </w:r>
      <w:r w:rsidRPr="006E6E7B">
        <w:t xml:space="preserve"> a</w:t>
      </w:r>
      <w:r>
        <w:t> </w:t>
      </w:r>
      <w:r w:rsidRPr="006E6E7B">
        <w:t>zatvorenie</w:t>
      </w:r>
      <w:bookmarkEnd w:id="3"/>
    </w:p>
    <w:p w14:paraId="2EA16E2A" w14:textId="357B3746" w:rsidR="006E6E7B" w:rsidRDefault="006E6E7B" w:rsidP="00034CD7">
      <w:r w:rsidRPr="006E6E7B">
        <w:rPr>
          <w:noProof/>
        </w:rPr>
        <w:drawing>
          <wp:inline distT="0" distB="0" distL="0" distR="0" wp14:anchorId="2555DA2C" wp14:editId="512FE544">
            <wp:extent cx="5848985" cy="4391025"/>
            <wp:effectExtent l="0" t="0" r="0" b="9525"/>
            <wp:docPr id="158232369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05D2" w14:textId="2999CCF5" w:rsidR="00034CD7" w:rsidRDefault="00B23B76" w:rsidP="00034CD7">
      <w:r>
        <w:t>Na záver sme spravili segmentáciu mincí kde sme použili predchádzajúce kroky:</w:t>
      </w:r>
    </w:p>
    <w:p w14:paraId="3E734898" w14:textId="2D7D10F3" w:rsidR="00B23B76" w:rsidRDefault="00B23B76" w:rsidP="00B23B76">
      <w:pPr>
        <w:pStyle w:val="Odsekzoznamu"/>
        <w:numPr>
          <w:ilvl w:val="0"/>
          <w:numId w:val="7"/>
        </w:numPr>
      </w:pPr>
      <w:proofErr w:type="spellStart"/>
      <w:r>
        <w:t>Najdenie</w:t>
      </w:r>
      <w:proofErr w:type="spellEnd"/>
      <w:r>
        <w:t xml:space="preserve"> prahu</w:t>
      </w:r>
    </w:p>
    <w:p w14:paraId="456D12F6" w14:textId="5F8A6C22" w:rsidR="00B23B76" w:rsidRDefault="00B23B76" w:rsidP="00B23B76">
      <w:pPr>
        <w:pStyle w:val="Odsekzoznamu"/>
        <w:numPr>
          <w:ilvl w:val="0"/>
          <w:numId w:val="7"/>
        </w:numPr>
      </w:pPr>
      <w:r>
        <w:t>Použitie operácie OPEN alebo CLOSE</w:t>
      </w:r>
    </w:p>
    <w:p w14:paraId="74BBE7BB" w14:textId="6525E0CA" w:rsidR="00034CD7" w:rsidRDefault="00B23B76" w:rsidP="00B23B76">
      <w:pPr>
        <w:pStyle w:val="Odsekzoznamu"/>
        <w:numPr>
          <w:ilvl w:val="0"/>
          <w:numId w:val="7"/>
        </w:numPr>
      </w:pPr>
      <w:r>
        <w:t xml:space="preserve">Použitie </w:t>
      </w:r>
      <w:proofErr w:type="spellStart"/>
      <w:r>
        <w:t>canny</w:t>
      </w:r>
      <w:proofErr w:type="spellEnd"/>
      <w:r>
        <w:t>-ho metódy</w:t>
      </w:r>
    </w:p>
    <w:p w14:paraId="623156F9" w14:textId="36D58016" w:rsidR="00B23B76" w:rsidRPr="006E6E7B" w:rsidRDefault="00B23B76" w:rsidP="00B23B76">
      <w:r>
        <w:t xml:space="preserve">Zámerom bolo zbaviť sa šumu a vyplniť </w:t>
      </w:r>
    </w:p>
    <w:sectPr w:rsidR="00B23B76" w:rsidRPr="006E6E7B" w:rsidSect="00AD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8C76E5"/>
    <w:multiLevelType w:val="hybridMultilevel"/>
    <w:tmpl w:val="16700504"/>
    <w:lvl w:ilvl="0" w:tplc="DBB441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206CD4"/>
    <w:multiLevelType w:val="hybridMultilevel"/>
    <w:tmpl w:val="18E2D99C"/>
    <w:lvl w:ilvl="0" w:tplc="BD82B512">
      <w:start w:val="4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144D10"/>
    <w:multiLevelType w:val="hybridMultilevel"/>
    <w:tmpl w:val="AB8A4AB2"/>
    <w:lvl w:ilvl="0" w:tplc="495E22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05707C5"/>
    <w:multiLevelType w:val="hybridMultilevel"/>
    <w:tmpl w:val="593CBB4C"/>
    <w:lvl w:ilvl="0" w:tplc="D08C398E">
      <w:start w:val="105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161853349">
    <w:abstractNumId w:val="0"/>
  </w:num>
  <w:num w:numId="2" w16cid:durableId="1686860070">
    <w:abstractNumId w:val="0"/>
  </w:num>
  <w:num w:numId="3" w16cid:durableId="582183234">
    <w:abstractNumId w:val="0"/>
  </w:num>
  <w:num w:numId="4" w16cid:durableId="1196192833">
    <w:abstractNumId w:val="3"/>
  </w:num>
  <w:num w:numId="5" w16cid:durableId="102651275">
    <w:abstractNumId w:val="1"/>
  </w:num>
  <w:num w:numId="6" w16cid:durableId="962613161">
    <w:abstractNumId w:val="2"/>
  </w:num>
  <w:num w:numId="7" w16cid:durableId="961502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7B"/>
    <w:rsid w:val="00013E76"/>
    <w:rsid w:val="00034CD7"/>
    <w:rsid w:val="00045C29"/>
    <w:rsid w:val="00095C06"/>
    <w:rsid w:val="001B3D7A"/>
    <w:rsid w:val="00247654"/>
    <w:rsid w:val="002B227B"/>
    <w:rsid w:val="004442F5"/>
    <w:rsid w:val="004513F2"/>
    <w:rsid w:val="004D20C1"/>
    <w:rsid w:val="0052673C"/>
    <w:rsid w:val="00603C57"/>
    <w:rsid w:val="00646164"/>
    <w:rsid w:val="006E6E7B"/>
    <w:rsid w:val="00733CE2"/>
    <w:rsid w:val="00783415"/>
    <w:rsid w:val="007C457A"/>
    <w:rsid w:val="007D33EB"/>
    <w:rsid w:val="00857BB4"/>
    <w:rsid w:val="0092252D"/>
    <w:rsid w:val="00990603"/>
    <w:rsid w:val="009B2DFA"/>
    <w:rsid w:val="009D3665"/>
    <w:rsid w:val="00A117EF"/>
    <w:rsid w:val="00AB7AFE"/>
    <w:rsid w:val="00AD3FD2"/>
    <w:rsid w:val="00B23B76"/>
    <w:rsid w:val="00B52E43"/>
    <w:rsid w:val="00B54A48"/>
    <w:rsid w:val="00B73BE2"/>
    <w:rsid w:val="00BA20CC"/>
    <w:rsid w:val="00BA4864"/>
    <w:rsid w:val="00C34A9B"/>
    <w:rsid w:val="00DA08F5"/>
    <w:rsid w:val="00DF4CBA"/>
    <w:rsid w:val="00F84A94"/>
    <w:rsid w:val="00FC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E2B1"/>
  <w15:chartTrackingRefBased/>
  <w15:docId w15:val="{93E34F98-B316-455D-92A4-5A032E22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Normálny BP"/>
    <w:qFormat/>
    <w:rsid w:val="004442F5"/>
    <w:pPr>
      <w:suppressAutoHyphens/>
      <w:spacing w:after="200" w:line="276" w:lineRule="auto"/>
      <w:ind w:firstLine="567"/>
      <w:jc w:val="both"/>
    </w:pPr>
    <w:rPr>
      <w:rFonts w:ascii="Times New Roman" w:hAnsi="Times New Roman" w:cs="Calibri"/>
      <w:sz w:val="24"/>
      <w:lang w:eastAsia="ar-SA"/>
    </w:rPr>
  </w:style>
  <w:style w:type="paragraph" w:styleId="Nadpis1">
    <w:name w:val="heading 1"/>
    <w:aliases w:val="Nadpis 1 BP"/>
    <w:basedOn w:val="Normlny"/>
    <w:next w:val="Normlny"/>
    <w:link w:val="Nadpis1Char"/>
    <w:qFormat/>
    <w:rsid w:val="004442F5"/>
    <w:pPr>
      <w:keepNext/>
      <w:numPr>
        <w:numId w:val="3"/>
      </w:numPr>
      <w:spacing w:before="240" w:after="240"/>
      <w:outlineLvl w:val="0"/>
    </w:pPr>
    <w:rPr>
      <w:rFonts w:eastAsia="Times New Roman" w:cs="Times New Roman"/>
      <w:b/>
      <w:bCs/>
      <w:kern w:val="1"/>
      <w:sz w:val="32"/>
      <w:szCs w:val="32"/>
    </w:rPr>
  </w:style>
  <w:style w:type="paragraph" w:styleId="Nadpis2">
    <w:name w:val="heading 2"/>
    <w:aliases w:val="Nadpis 2 BP"/>
    <w:basedOn w:val="Nadpis1"/>
    <w:next w:val="Normlny"/>
    <w:link w:val="Nadpis2Char"/>
    <w:qFormat/>
    <w:rsid w:val="004442F5"/>
    <w:pPr>
      <w:numPr>
        <w:ilvl w:val="1"/>
      </w:numPr>
      <w:outlineLvl w:val="1"/>
    </w:pPr>
    <w:rPr>
      <w:sz w:val="28"/>
    </w:rPr>
  </w:style>
  <w:style w:type="paragraph" w:styleId="Nadpis3">
    <w:name w:val="heading 3"/>
    <w:aliases w:val="Nadpis 3 BP"/>
    <w:basedOn w:val="Nadpis2"/>
    <w:next w:val="Normlny"/>
    <w:link w:val="Nadpis3Char"/>
    <w:qFormat/>
    <w:rsid w:val="004442F5"/>
    <w:pPr>
      <w:numPr>
        <w:ilvl w:val="2"/>
      </w:numPr>
      <w:outlineLvl w:val="2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</w:rPr>
  </w:style>
  <w:style w:type="character" w:customStyle="1" w:styleId="Nadpis1Char">
    <w:name w:val="Nadpis 1 Char"/>
    <w:aliases w:val="Nadpis 1 BP Char"/>
    <w:basedOn w:val="Predvolenpsmoodseku"/>
    <w:link w:val="Nadpis1"/>
    <w:rsid w:val="00DA08F5"/>
    <w:rPr>
      <w:rFonts w:ascii="Times New Roman" w:eastAsia="Times New Roman" w:hAnsi="Times New Roman" w:cs="Times New Roman"/>
      <w:b/>
      <w:bCs/>
      <w:kern w:val="1"/>
      <w:sz w:val="32"/>
      <w:szCs w:val="32"/>
      <w:lang w:eastAsia="ar-SA"/>
    </w:rPr>
  </w:style>
  <w:style w:type="character" w:customStyle="1" w:styleId="Nadpis2Char">
    <w:name w:val="Nadpis 2 Char"/>
    <w:aliases w:val="Nadpis 2 BP Char"/>
    <w:basedOn w:val="Predvolenpsmoodseku"/>
    <w:link w:val="Nadpis2"/>
    <w:rsid w:val="00DA08F5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character" w:customStyle="1" w:styleId="Nadpis3Char">
    <w:name w:val="Nadpis 3 Char"/>
    <w:aliases w:val="Nadpis 3 BP Char"/>
    <w:basedOn w:val="Predvolenpsmoodseku"/>
    <w:link w:val="Nadpis3"/>
    <w:rsid w:val="00DA08F5"/>
    <w:rPr>
      <w:rFonts w:ascii="Times New Roman" w:eastAsia="Times New Roman" w:hAnsi="Times New Roman" w:cs="Times New Roman"/>
      <w:b/>
      <w:bCs/>
      <w:kern w:val="1"/>
      <w:sz w:val="24"/>
      <w:szCs w:val="32"/>
      <w:lang w:eastAsia="ar-SA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aliases w:val="Popis BP"/>
    <w:basedOn w:val="Normlny"/>
    <w:qFormat/>
    <w:rsid w:val="004442F5"/>
    <w:pPr>
      <w:suppressLineNumbers/>
      <w:tabs>
        <w:tab w:val="left" w:pos="567"/>
      </w:tabs>
      <w:spacing w:before="120" w:after="240"/>
      <w:jc w:val="left"/>
    </w:pPr>
    <w:rPr>
      <w:iCs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lang w:eastAsia="sk-SK"/>
    </w:rPr>
  </w:style>
  <w:style w:type="paragraph" w:styleId="Nzov">
    <w:name w:val="Title"/>
    <w:basedOn w:val="Normlny"/>
    <w:next w:val="Normlny"/>
    <w:link w:val="NzovChar"/>
    <w:uiPriority w:val="10"/>
    <w:qFormat/>
    <w:rsid w:val="00526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2673C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Obsah1">
    <w:name w:val="toc 1"/>
    <w:basedOn w:val="Normlny"/>
    <w:next w:val="Normlny"/>
    <w:autoRedefine/>
    <w:uiPriority w:val="39"/>
    <w:unhideWhenUsed/>
    <w:rsid w:val="00045C2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045C29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045C29"/>
    <w:rPr>
      <w:color w:val="0563C1" w:themeColor="hyperlink"/>
      <w:u w:val="single"/>
    </w:rPr>
  </w:style>
  <w:style w:type="paragraph" w:styleId="Obsah3">
    <w:name w:val="toc 3"/>
    <w:basedOn w:val="Normlny"/>
    <w:next w:val="Normlny"/>
    <w:autoRedefine/>
    <w:uiPriority w:val="39"/>
    <w:unhideWhenUsed/>
    <w:rsid w:val="004513F2"/>
    <w:pPr>
      <w:spacing w:after="100"/>
      <w:ind w:left="480"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34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34CD7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835BE-9F32-4F30-BF72-24FD63C4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19</cp:revision>
  <dcterms:created xsi:type="dcterms:W3CDTF">2023-03-14T16:50:00Z</dcterms:created>
  <dcterms:modified xsi:type="dcterms:W3CDTF">2023-04-11T19:19:00Z</dcterms:modified>
</cp:coreProperties>
</file>