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3ECBE" w14:textId="77777777" w:rsidR="0052673C" w:rsidRDefault="0052673C" w:rsidP="0052673C">
      <w:pPr>
        <w:pStyle w:val="Nzov"/>
        <w:jc w:val="center"/>
      </w:pPr>
    </w:p>
    <w:p w14:paraId="65898899" w14:textId="77777777" w:rsidR="0052673C" w:rsidRDefault="0052673C" w:rsidP="0052673C">
      <w:pPr>
        <w:pStyle w:val="Nzov"/>
        <w:jc w:val="center"/>
      </w:pPr>
    </w:p>
    <w:p w14:paraId="04824BF3" w14:textId="77777777" w:rsidR="0052673C" w:rsidRDefault="0052673C" w:rsidP="0052673C">
      <w:pPr>
        <w:pStyle w:val="Nzov"/>
        <w:jc w:val="center"/>
      </w:pPr>
    </w:p>
    <w:p w14:paraId="75CD575D" w14:textId="77777777" w:rsidR="0052673C" w:rsidRDefault="0052673C" w:rsidP="0052673C">
      <w:pPr>
        <w:pStyle w:val="Nzov"/>
        <w:jc w:val="center"/>
      </w:pPr>
    </w:p>
    <w:p w14:paraId="6FB3EE14" w14:textId="77777777" w:rsidR="0052673C" w:rsidRDefault="0052673C" w:rsidP="0052673C">
      <w:pPr>
        <w:pStyle w:val="Nzov"/>
        <w:jc w:val="center"/>
      </w:pPr>
    </w:p>
    <w:p w14:paraId="68941EA7" w14:textId="77777777" w:rsidR="0052673C" w:rsidRDefault="0052673C" w:rsidP="0052673C">
      <w:pPr>
        <w:pStyle w:val="Nzov"/>
        <w:jc w:val="center"/>
      </w:pPr>
    </w:p>
    <w:p w14:paraId="71FE3F17" w14:textId="77777777" w:rsidR="0052673C" w:rsidRDefault="0052673C" w:rsidP="0052673C">
      <w:pPr>
        <w:pStyle w:val="Nzov"/>
        <w:jc w:val="center"/>
      </w:pPr>
    </w:p>
    <w:p w14:paraId="168C07BD" w14:textId="77777777" w:rsidR="0052673C" w:rsidRDefault="0052673C" w:rsidP="0052673C">
      <w:pPr>
        <w:pStyle w:val="Nzov"/>
        <w:jc w:val="center"/>
      </w:pPr>
    </w:p>
    <w:p w14:paraId="5D61643D" w14:textId="77777777" w:rsidR="0052673C" w:rsidRDefault="0052673C" w:rsidP="0052673C">
      <w:pPr>
        <w:pStyle w:val="Nzov"/>
        <w:jc w:val="center"/>
      </w:pPr>
    </w:p>
    <w:p w14:paraId="0DF4CE8A" w14:textId="77777777" w:rsidR="0052673C" w:rsidRDefault="0052673C" w:rsidP="0052673C">
      <w:pPr>
        <w:pStyle w:val="Nzov"/>
        <w:jc w:val="center"/>
      </w:pPr>
    </w:p>
    <w:p w14:paraId="2262DFAF" w14:textId="2601BE3C" w:rsidR="00A117EF" w:rsidRPr="0052673C" w:rsidRDefault="0052673C" w:rsidP="0052673C">
      <w:pPr>
        <w:jc w:val="center"/>
        <w:rPr>
          <w:sz w:val="72"/>
          <w:szCs w:val="56"/>
        </w:rPr>
      </w:pPr>
      <w:r w:rsidRPr="0052673C">
        <w:rPr>
          <w:sz w:val="72"/>
          <w:szCs w:val="56"/>
        </w:rPr>
        <w:t xml:space="preserve">Zadanie </w:t>
      </w:r>
      <w:r w:rsidR="00DB5137">
        <w:rPr>
          <w:sz w:val="72"/>
          <w:szCs w:val="56"/>
        </w:rPr>
        <w:t>8</w:t>
      </w:r>
    </w:p>
    <w:p w14:paraId="3BE2BD6C" w14:textId="012EBDEF" w:rsidR="0052673C" w:rsidRDefault="0052673C" w:rsidP="0052673C">
      <w:pPr>
        <w:jc w:val="center"/>
        <w:rPr>
          <w:sz w:val="32"/>
          <w:szCs w:val="28"/>
        </w:rPr>
      </w:pPr>
    </w:p>
    <w:p w14:paraId="7939310B" w14:textId="77777777" w:rsidR="00B52E43" w:rsidRDefault="00B52E43" w:rsidP="0052673C">
      <w:pPr>
        <w:jc w:val="center"/>
        <w:rPr>
          <w:sz w:val="32"/>
          <w:szCs w:val="28"/>
        </w:rPr>
      </w:pPr>
    </w:p>
    <w:p w14:paraId="2EE0B2D6" w14:textId="7D399A60" w:rsidR="0052673C" w:rsidRDefault="0052673C" w:rsidP="0052673C">
      <w:pPr>
        <w:jc w:val="center"/>
        <w:rPr>
          <w:sz w:val="32"/>
          <w:szCs w:val="28"/>
        </w:rPr>
      </w:pPr>
    </w:p>
    <w:p w14:paraId="25E43E87" w14:textId="403F7904" w:rsidR="0052673C" w:rsidRDefault="0052673C" w:rsidP="0052673C">
      <w:pPr>
        <w:jc w:val="center"/>
        <w:rPr>
          <w:sz w:val="32"/>
          <w:szCs w:val="28"/>
        </w:rPr>
      </w:pPr>
    </w:p>
    <w:p w14:paraId="5E125C3A" w14:textId="01690BBE" w:rsidR="0052673C" w:rsidRDefault="0052673C" w:rsidP="0052673C">
      <w:pPr>
        <w:jc w:val="center"/>
        <w:rPr>
          <w:sz w:val="32"/>
          <w:szCs w:val="28"/>
        </w:rPr>
      </w:pPr>
    </w:p>
    <w:p w14:paraId="35F4365D" w14:textId="74D66C6B" w:rsidR="0052673C" w:rsidRDefault="0052673C" w:rsidP="0052673C">
      <w:pPr>
        <w:jc w:val="center"/>
        <w:rPr>
          <w:sz w:val="32"/>
          <w:szCs w:val="28"/>
        </w:rPr>
      </w:pPr>
    </w:p>
    <w:p w14:paraId="610A39FB" w14:textId="605F4ECA" w:rsidR="0052673C" w:rsidRDefault="0052673C" w:rsidP="0052673C">
      <w:pPr>
        <w:jc w:val="center"/>
        <w:rPr>
          <w:sz w:val="32"/>
          <w:szCs w:val="28"/>
        </w:rPr>
      </w:pPr>
    </w:p>
    <w:p w14:paraId="25396326" w14:textId="5F3AA835" w:rsidR="0052673C" w:rsidRDefault="0052673C" w:rsidP="0052673C">
      <w:pPr>
        <w:jc w:val="center"/>
      </w:pPr>
      <w:r>
        <w:t>Bc. Peter Tokovics</w:t>
      </w:r>
    </w:p>
    <w:sdt>
      <w:sdtPr>
        <w:rPr>
          <w:rFonts w:ascii="Times New Roman" w:eastAsia="Calibri" w:hAnsi="Times New Roman" w:cs="Calibri"/>
          <w:color w:val="auto"/>
          <w:kern w:val="0"/>
          <w:sz w:val="24"/>
          <w:szCs w:val="22"/>
          <w:lang w:eastAsia="ar-SA"/>
        </w:rPr>
        <w:id w:val="-19401364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442B9" w14:textId="5C15B430" w:rsidR="0052673C" w:rsidRPr="0052673C" w:rsidRDefault="0052673C">
          <w:pPr>
            <w:pStyle w:val="Hlavikaobsahu"/>
            <w:rPr>
              <w:rStyle w:val="Nadpis1Char"/>
              <w:color w:val="000000" w:themeColor="text1"/>
            </w:rPr>
          </w:pPr>
          <w:r w:rsidRPr="0052673C">
            <w:rPr>
              <w:rStyle w:val="Nadpis1Char"/>
              <w:color w:val="000000" w:themeColor="text1"/>
            </w:rPr>
            <w:t>Obsah</w:t>
          </w:r>
        </w:p>
        <w:p w14:paraId="1F3C1A5D" w14:textId="14D0F61D" w:rsidR="001B0484" w:rsidRDefault="0052673C">
          <w:pPr>
            <w:pStyle w:val="Obsah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15242" w:history="1">
            <w:r w:rsidR="001B0484" w:rsidRPr="0088685D">
              <w:rPr>
                <w:rStyle w:val="Hypertextovprepojenie"/>
                <w:noProof/>
              </w:rPr>
              <w:t>2</w:t>
            </w:r>
            <w:r w:rsidR="001B0484"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="001B0484" w:rsidRPr="0088685D">
              <w:rPr>
                <w:rStyle w:val="Hypertextovprepojenie"/>
                <w:noProof/>
              </w:rPr>
              <w:t>Detekcia na obrázku chips</w:t>
            </w:r>
            <w:r w:rsidR="001B0484">
              <w:rPr>
                <w:noProof/>
                <w:webHidden/>
              </w:rPr>
              <w:tab/>
            </w:r>
            <w:r w:rsidR="001B0484">
              <w:rPr>
                <w:noProof/>
                <w:webHidden/>
              </w:rPr>
              <w:fldChar w:fldCharType="begin"/>
            </w:r>
            <w:r w:rsidR="001B0484">
              <w:rPr>
                <w:noProof/>
                <w:webHidden/>
              </w:rPr>
              <w:instrText xml:space="preserve"> PAGEREF _Toc132215242 \h </w:instrText>
            </w:r>
            <w:r w:rsidR="001B0484">
              <w:rPr>
                <w:noProof/>
                <w:webHidden/>
              </w:rPr>
            </w:r>
            <w:r w:rsidR="001B0484">
              <w:rPr>
                <w:noProof/>
                <w:webHidden/>
              </w:rPr>
              <w:fldChar w:fldCharType="separate"/>
            </w:r>
            <w:r w:rsidR="001B0484">
              <w:rPr>
                <w:noProof/>
                <w:webHidden/>
              </w:rPr>
              <w:t>3</w:t>
            </w:r>
            <w:r w:rsidR="001B0484">
              <w:rPr>
                <w:noProof/>
                <w:webHidden/>
              </w:rPr>
              <w:fldChar w:fldCharType="end"/>
            </w:r>
          </w:hyperlink>
        </w:p>
        <w:p w14:paraId="5FCC157D" w14:textId="34CD097D" w:rsidR="001B0484" w:rsidRDefault="001B0484">
          <w:pPr>
            <w:pStyle w:val="Obsah1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sk-SK"/>
            </w:rPr>
          </w:pPr>
          <w:hyperlink w:anchor="_Toc132215243" w:history="1">
            <w:r w:rsidRPr="0088685D">
              <w:rPr>
                <w:rStyle w:val="Hypertextovprepojeni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sk-SK"/>
              </w:rPr>
              <w:tab/>
            </w:r>
            <w:r w:rsidRPr="0088685D">
              <w:rPr>
                <w:rStyle w:val="Hypertextovprepojenie"/>
                <w:noProof/>
              </w:rPr>
              <w:t>Detekcia na vlastnom obrázku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_Toc132215243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05959" w14:textId="336133A1" w:rsidR="0052673C" w:rsidRDefault="0052673C">
          <w:r>
            <w:rPr>
              <w:b/>
              <w:bCs/>
            </w:rPr>
            <w:fldChar w:fldCharType="end"/>
          </w:r>
        </w:p>
      </w:sdtContent>
    </w:sdt>
    <w:p w14:paraId="6853E573" w14:textId="36DC8BB2" w:rsidR="0052673C" w:rsidRDefault="0052673C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623156F9" w14:textId="158F8AC7" w:rsidR="00B23B76" w:rsidRDefault="00B23B76" w:rsidP="00DB5137">
      <w:pPr>
        <w:pStyle w:val="Nadpis1"/>
      </w:pPr>
      <w:r>
        <w:lastRenderedPageBreak/>
        <w:t xml:space="preserve"> </w:t>
      </w:r>
      <w:bookmarkStart w:id="0" w:name="_Toc132215242"/>
      <w:r w:rsidR="00DC5339">
        <w:t>Detekcia na obrázku chips</w:t>
      </w:r>
      <w:bookmarkEnd w:id="0"/>
    </w:p>
    <w:p w14:paraId="27B62DCE" w14:textId="1014089C" w:rsidR="00DC5339" w:rsidRDefault="00DC5339" w:rsidP="00DC5339">
      <w:pPr>
        <w:jc w:val="center"/>
      </w:pPr>
      <w:r>
        <w:rPr>
          <w:noProof/>
        </w:rPr>
        <w:drawing>
          <wp:inline distT="0" distB="0" distL="0" distR="0" wp14:anchorId="6B9B11F3" wp14:editId="7D8B2029">
            <wp:extent cx="4753155" cy="3811247"/>
            <wp:effectExtent l="0" t="0" r="0" b="0"/>
            <wp:docPr id="174751851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18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515" cy="38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8645" w14:textId="2585C011" w:rsidR="00DC5339" w:rsidRDefault="00DC5339" w:rsidP="00DC5339">
      <w:pPr>
        <w:jc w:val="center"/>
      </w:pPr>
      <w:r>
        <w:rPr>
          <w:noProof/>
        </w:rPr>
        <w:drawing>
          <wp:inline distT="0" distB="0" distL="0" distR="0" wp14:anchorId="17260D4B" wp14:editId="58AD0F16">
            <wp:extent cx="4873888" cy="3753856"/>
            <wp:effectExtent l="0" t="0" r="3175" b="0"/>
            <wp:docPr id="1995264671" name="Obrázok 1" descr="Obrázok, na ktorom je text, palet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4671" name="Obrázok 1" descr="Obrázok, na ktorom je text, paleta&#10;&#10;Automaticky generovaný pop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8099" cy="375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9B1A" w14:textId="65E40CD9" w:rsidR="00DC5339" w:rsidRDefault="00DC5339" w:rsidP="00DC5339">
      <w:r>
        <w:lastRenderedPageBreak/>
        <w:t>Pôvodný obrázok bol načítaný a upravený tak aby bolo ťažšie spraviť detekciu čipov. Na obrázok boli aplikované funkcie Erode a GaussianBlur. Ako na môžeme vidieť na čiernobielom obrázku vidieť (obrázok na ktorom sa robilo rozpoznávanie) tak čipy dokázalo rozpoznať a označilo vcelku správne. No ak sa pozrieme na pôvodný obrázok môžeme vidieť že rozpoznanie čipov nesedí s pôvodným obrázkom a rozmiestnením čipov.</w:t>
      </w:r>
    </w:p>
    <w:p w14:paraId="0A538992" w14:textId="418BC008" w:rsidR="00DC5339" w:rsidRDefault="00DC5339" w:rsidP="00DC5339">
      <w:pPr>
        <w:pStyle w:val="Nadpis1"/>
      </w:pPr>
      <w:bookmarkStart w:id="1" w:name="_Toc132215243"/>
      <w:r>
        <w:t>Detekcia na vlastnom obrázku</w:t>
      </w:r>
      <w:bookmarkEnd w:id="1"/>
    </w:p>
    <w:p w14:paraId="6AE411C5" w14:textId="5800C9F8" w:rsidR="00DC5339" w:rsidRDefault="00A70BF2" w:rsidP="00DC5339">
      <w:r>
        <w:t>Obrázok, ktorý bol použitý na rozpoznávanie tvarov je nasledovný:</w:t>
      </w:r>
    </w:p>
    <w:p w14:paraId="31A95494" w14:textId="19353132" w:rsidR="00A70BF2" w:rsidRDefault="00A70BF2" w:rsidP="00DC5339">
      <w:r>
        <w:rPr>
          <w:noProof/>
        </w:rPr>
        <w:drawing>
          <wp:inline distT="0" distB="0" distL="0" distR="0" wp14:anchorId="28AD1605" wp14:editId="69639A24">
            <wp:extent cx="5943600" cy="5951220"/>
            <wp:effectExtent l="0" t="0" r="0" b="0"/>
            <wp:docPr id="1752164306" name="Obrázok 1" descr="Obrázok, na ktorom je vnútri, ozdoben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64306" name="Obrázok 1" descr="Obrázok, na ktorom je vnútri, ozdobený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D200" w14:textId="4BA54953" w:rsidR="00A70BF2" w:rsidRDefault="00A70BF2" w:rsidP="00DC5339">
      <w:r>
        <w:t>Ide o AI vygenerovaný obrázok.</w:t>
      </w:r>
    </w:p>
    <w:p w14:paraId="14D88F7C" w14:textId="201869B6" w:rsidR="00A70BF2" w:rsidRDefault="00A70BF2" w:rsidP="00DC5339">
      <w:r>
        <w:lastRenderedPageBreak/>
        <w:t>Po definovaní parametrov a rozpoznávaní je výsledok nasledovný:</w:t>
      </w:r>
    </w:p>
    <w:p w14:paraId="2B6506C7" w14:textId="4959759B" w:rsidR="00A70BF2" w:rsidRDefault="00A70BF2" w:rsidP="00A70BF2">
      <w:r>
        <w:rPr>
          <w:noProof/>
        </w:rPr>
        <w:drawing>
          <wp:inline distT="0" distB="0" distL="0" distR="0" wp14:anchorId="080186EA" wp14:editId="2CE1FD68">
            <wp:extent cx="5943600" cy="5935980"/>
            <wp:effectExtent l="0" t="0" r="0" b="7620"/>
            <wp:docPr id="7890410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4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56DC" w14:textId="15C37A43" w:rsidR="00A70BF2" w:rsidRPr="00DC5339" w:rsidRDefault="00A70BF2" w:rsidP="00A70BF2">
      <w:r>
        <w:t>Ako môžeme vidieť program dokázal rozpoznať aj niektoré kruhy, ktoré boli za hranicou obrázka (kruhy napravo hore). Program bol taktiež nastavený aby rozpoznával malé aj veľké objekty.</w:t>
      </w:r>
    </w:p>
    <w:sectPr w:rsidR="00A70BF2" w:rsidRPr="00DC5339" w:rsidSect="00AD3F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409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8C76E5"/>
    <w:multiLevelType w:val="hybridMultilevel"/>
    <w:tmpl w:val="16700504"/>
    <w:lvl w:ilvl="0" w:tplc="DBB441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647" w:hanging="360"/>
      </w:pPr>
    </w:lvl>
    <w:lvl w:ilvl="2" w:tplc="041B001B" w:tentative="1">
      <w:start w:val="1"/>
      <w:numFmt w:val="lowerRoman"/>
      <w:lvlText w:val="%3."/>
      <w:lvlJc w:val="right"/>
      <w:pPr>
        <w:ind w:left="2367" w:hanging="180"/>
      </w:pPr>
    </w:lvl>
    <w:lvl w:ilvl="3" w:tplc="041B000F" w:tentative="1">
      <w:start w:val="1"/>
      <w:numFmt w:val="decimal"/>
      <w:lvlText w:val="%4."/>
      <w:lvlJc w:val="left"/>
      <w:pPr>
        <w:ind w:left="3087" w:hanging="360"/>
      </w:pPr>
    </w:lvl>
    <w:lvl w:ilvl="4" w:tplc="041B0019" w:tentative="1">
      <w:start w:val="1"/>
      <w:numFmt w:val="lowerLetter"/>
      <w:lvlText w:val="%5."/>
      <w:lvlJc w:val="left"/>
      <w:pPr>
        <w:ind w:left="3807" w:hanging="360"/>
      </w:pPr>
    </w:lvl>
    <w:lvl w:ilvl="5" w:tplc="041B001B" w:tentative="1">
      <w:start w:val="1"/>
      <w:numFmt w:val="lowerRoman"/>
      <w:lvlText w:val="%6."/>
      <w:lvlJc w:val="right"/>
      <w:pPr>
        <w:ind w:left="4527" w:hanging="180"/>
      </w:pPr>
    </w:lvl>
    <w:lvl w:ilvl="6" w:tplc="041B000F" w:tentative="1">
      <w:start w:val="1"/>
      <w:numFmt w:val="decimal"/>
      <w:lvlText w:val="%7."/>
      <w:lvlJc w:val="left"/>
      <w:pPr>
        <w:ind w:left="5247" w:hanging="360"/>
      </w:pPr>
    </w:lvl>
    <w:lvl w:ilvl="7" w:tplc="041B0019" w:tentative="1">
      <w:start w:val="1"/>
      <w:numFmt w:val="lowerLetter"/>
      <w:lvlText w:val="%8."/>
      <w:lvlJc w:val="left"/>
      <w:pPr>
        <w:ind w:left="5967" w:hanging="360"/>
      </w:pPr>
    </w:lvl>
    <w:lvl w:ilvl="8" w:tplc="041B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206CD4"/>
    <w:multiLevelType w:val="hybridMultilevel"/>
    <w:tmpl w:val="18E2D99C"/>
    <w:lvl w:ilvl="0" w:tplc="BD82B512">
      <w:start w:val="4"/>
      <w:numFmt w:val="bullet"/>
      <w:lvlText w:val="-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144D10"/>
    <w:multiLevelType w:val="hybridMultilevel"/>
    <w:tmpl w:val="AB8A4AB2"/>
    <w:lvl w:ilvl="0" w:tplc="495E22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647" w:hanging="360"/>
      </w:pPr>
    </w:lvl>
    <w:lvl w:ilvl="2" w:tplc="041B001B" w:tentative="1">
      <w:start w:val="1"/>
      <w:numFmt w:val="lowerRoman"/>
      <w:lvlText w:val="%3."/>
      <w:lvlJc w:val="right"/>
      <w:pPr>
        <w:ind w:left="2367" w:hanging="180"/>
      </w:pPr>
    </w:lvl>
    <w:lvl w:ilvl="3" w:tplc="041B000F" w:tentative="1">
      <w:start w:val="1"/>
      <w:numFmt w:val="decimal"/>
      <w:lvlText w:val="%4."/>
      <w:lvlJc w:val="left"/>
      <w:pPr>
        <w:ind w:left="3087" w:hanging="360"/>
      </w:pPr>
    </w:lvl>
    <w:lvl w:ilvl="4" w:tplc="041B0019" w:tentative="1">
      <w:start w:val="1"/>
      <w:numFmt w:val="lowerLetter"/>
      <w:lvlText w:val="%5."/>
      <w:lvlJc w:val="left"/>
      <w:pPr>
        <w:ind w:left="3807" w:hanging="360"/>
      </w:pPr>
    </w:lvl>
    <w:lvl w:ilvl="5" w:tplc="041B001B" w:tentative="1">
      <w:start w:val="1"/>
      <w:numFmt w:val="lowerRoman"/>
      <w:lvlText w:val="%6."/>
      <w:lvlJc w:val="right"/>
      <w:pPr>
        <w:ind w:left="4527" w:hanging="180"/>
      </w:pPr>
    </w:lvl>
    <w:lvl w:ilvl="6" w:tplc="041B000F" w:tentative="1">
      <w:start w:val="1"/>
      <w:numFmt w:val="decimal"/>
      <w:lvlText w:val="%7."/>
      <w:lvlJc w:val="left"/>
      <w:pPr>
        <w:ind w:left="5247" w:hanging="360"/>
      </w:pPr>
    </w:lvl>
    <w:lvl w:ilvl="7" w:tplc="041B0019" w:tentative="1">
      <w:start w:val="1"/>
      <w:numFmt w:val="lowerLetter"/>
      <w:lvlText w:val="%8."/>
      <w:lvlJc w:val="left"/>
      <w:pPr>
        <w:ind w:left="5967" w:hanging="360"/>
      </w:pPr>
    </w:lvl>
    <w:lvl w:ilvl="8" w:tplc="041B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05707C5"/>
    <w:multiLevelType w:val="hybridMultilevel"/>
    <w:tmpl w:val="593CBB4C"/>
    <w:lvl w:ilvl="0" w:tplc="D08C398E">
      <w:start w:val="105"/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161853349">
    <w:abstractNumId w:val="0"/>
  </w:num>
  <w:num w:numId="2" w16cid:durableId="1686860070">
    <w:abstractNumId w:val="0"/>
  </w:num>
  <w:num w:numId="3" w16cid:durableId="582183234">
    <w:abstractNumId w:val="0"/>
  </w:num>
  <w:num w:numId="4" w16cid:durableId="1196192833">
    <w:abstractNumId w:val="3"/>
  </w:num>
  <w:num w:numId="5" w16cid:durableId="102651275">
    <w:abstractNumId w:val="1"/>
  </w:num>
  <w:num w:numId="6" w16cid:durableId="962613161">
    <w:abstractNumId w:val="2"/>
  </w:num>
  <w:num w:numId="7" w16cid:durableId="9615023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7B"/>
    <w:rsid w:val="00013E76"/>
    <w:rsid w:val="00034CD7"/>
    <w:rsid w:val="00045C29"/>
    <w:rsid w:val="00095C06"/>
    <w:rsid w:val="001B0484"/>
    <w:rsid w:val="001B3D7A"/>
    <w:rsid w:val="00247654"/>
    <w:rsid w:val="002B227B"/>
    <w:rsid w:val="004442F5"/>
    <w:rsid w:val="004513F2"/>
    <w:rsid w:val="004D20C1"/>
    <w:rsid w:val="0052673C"/>
    <w:rsid w:val="00603C57"/>
    <w:rsid w:val="00646164"/>
    <w:rsid w:val="006E6E7B"/>
    <w:rsid w:val="00733CE2"/>
    <w:rsid w:val="00783415"/>
    <w:rsid w:val="007C457A"/>
    <w:rsid w:val="007D33EB"/>
    <w:rsid w:val="00857BB4"/>
    <w:rsid w:val="0092252D"/>
    <w:rsid w:val="00990603"/>
    <w:rsid w:val="009B2DFA"/>
    <w:rsid w:val="009D3665"/>
    <w:rsid w:val="00A117EF"/>
    <w:rsid w:val="00A70BF2"/>
    <w:rsid w:val="00AB7AFE"/>
    <w:rsid w:val="00AD3FD2"/>
    <w:rsid w:val="00B23B76"/>
    <w:rsid w:val="00B52E43"/>
    <w:rsid w:val="00B54A48"/>
    <w:rsid w:val="00B73BE2"/>
    <w:rsid w:val="00BA20CC"/>
    <w:rsid w:val="00BA4864"/>
    <w:rsid w:val="00C34A9B"/>
    <w:rsid w:val="00DA08F5"/>
    <w:rsid w:val="00DB5137"/>
    <w:rsid w:val="00DC5339"/>
    <w:rsid w:val="00DF4CBA"/>
    <w:rsid w:val="00F84A94"/>
    <w:rsid w:val="00FC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E2B1"/>
  <w15:chartTrackingRefBased/>
  <w15:docId w15:val="{93E34F98-B316-455D-92A4-5A032E220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aliases w:val="Normálny BP"/>
    <w:qFormat/>
    <w:rsid w:val="004442F5"/>
    <w:pPr>
      <w:suppressAutoHyphens/>
      <w:spacing w:after="200" w:line="276" w:lineRule="auto"/>
      <w:ind w:firstLine="567"/>
      <w:jc w:val="both"/>
    </w:pPr>
    <w:rPr>
      <w:rFonts w:ascii="Times New Roman" w:hAnsi="Times New Roman" w:cs="Calibri"/>
      <w:sz w:val="24"/>
      <w:lang w:eastAsia="ar-SA"/>
    </w:rPr>
  </w:style>
  <w:style w:type="paragraph" w:styleId="Nadpis1">
    <w:name w:val="heading 1"/>
    <w:aliases w:val="Nadpis 1 BP"/>
    <w:basedOn w:val="Normlny"/>
    <w:next w:val="Normlny"/>
    <w:link w:val="Nadpis1Char"/>
    <w:qFormat/>
    <w:rsid w:val="004442F5"/>
    <w:pPr>
      <w:keepNext/>
      <w:numPr>
        <w:numId w:val="3"/>
      </w:numPr>
      <w:spacing w:before="240" w:after="240"/>
      <w:outlineLvl w:val="0"/>
    </w:pPr>
    <w:rPr>
      <w:rFonts w:eastAsia="Times New Roman" w:cs="Times New Roman"/>
      <w:b/>
      <w:bCs/>
      <w:kern w:val="1"/>
      <w:sz w:val="32"/>
      <w:szCs w:val="32"/>
    </w:rPr>
  </w:style>
  <w:style w:type="paragraph" w:styleId="Nadpis2">
    <w:name w:val="heading 2"/>
    <w:aliases w:val="Nadpis 2 BP"/>
    <w:basedOn w:val="Nadpis1"/>
    <w:next w:val="Normlny"/>
    <w:link w:val="Nadpis2Char"/>
    <w:qFormat/>
    <w:rsid w:val="004442F5"/>
    <w:pPr>
      <w:numPr>
        <w:ilvl w:val="1"/>
      </w:numPr>
      <w:outlineLvl w:val="1"/>
    </w:pPr>
    <w:rPr>
      <w:sz w:val="28"/>
    </w:rPr>
  </w:style>
  <w:style w:type="paragraph" w:styleId="Nadpis3">
    <w:name w:val="heading 3"/>
    <w:aliases w:val="Nadpis 3 BP"/>
    <w:basedOn w:val="Nadpis2"/>
    <w:next w:val="Normlny"/>
    <w:link w:val="Nadpis3Char"/>
    <w:qFormat/>
    <w:rsid w:val="004442F5"/>
    <w:pPr>
      <w:numPr>
        <w:ilvl w:val="2"/>
      </w:numPr>
      <w:outlineLvl w:val="2"/>
    </w:pPr>
    <w:rPr>
      <w:sz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aliases w:val="č strany"/>
    <w:uiPriority w:val="1"/>
    <w:qFormat/>
    <w:rsid w:val="00DA08F5"/>
    <w:pPr>
      <w:spacing w:after="0" w:line="240" w:lineRule="auto"/>
      <w:jc w:val="right"/>
    </w:pPr>
    <w:rPr>
      <w:rFonts w:ascii="Times New Roman" w:hAnsi="Times New Roman"/>
    </w:rPr>
  </w:style>
  <w:style w:type="character" w:customStyle="1" w:styleId="Nadpis1Char">
    <w:name w:val="Nadpis 1 Char"/>
    <w:aliases w:val="Nadpis 1 BP Char"/>
    <w:basedOn w:val="Predvolenpsmoodseku"/>
    <w:link w:val="Nadpis1"/>
    <w:rsid w:val="00DA08F5"/>
    <w:rPr>
      <w:rFonts w:ascii="Times New Roman" w:eastAsia="Times New Roman" w:hAnsi="Times New Roman" w:cs="Times New Roman"/>
      <w:b/>
      <w:bCs/>
      <w:kern w:val="1"/>
      <w:sz w:val="32"/>
      <w:szCs w:val="32"/>
      <w:lang w:eastAsia="ar-SA"/>
    </w:rPr>
  </w:style>
  <w:style w:type="character" w:customStyle="1" w:styleId="Nadpis2Char">
    <w:name w:val="Nadpis 2 Char"/>
    <w:aliases w:val="Nadpis 2 BP Char"/>
    <w:basedOn w:val="Predvolenpsmoodseku"/>
    <w:link w:val="Nadpis2"/>
    <w:rsid w:val="00DA08F5"/>
    <w:rPr>
      <w:rFonts w:ascii="Times New Roman" w:eastAsia="Times New Roman" w:hAnsi="Times New Roman" w:cs="Times New Roman"/>
      <w:b/>
      <w:bCs/>
      <w:kern w:val="1"/>
      <w:sz w:val="28"/>
      <w:szCs w:val="32"/>
      <w:lang w:eastAsia="ar-SA"/>
    </w:rPr>
  </w:style>
  <w:style w:type="character" w:customStyle="1" w:styleId="Nadpis3Char">
    <w:name w:val="Nadpis 3 Char"/>
    <w:aliases w:val="Nadpis 3 BP Char"/>
    <w:basedOn w:val="Predvolenpsmoodseku"/>
    <w:link w:val="Nadpis3"/>
    <w:rsid w:val="00DA08F5"/>
    <w:rPr>
      <w:rFonts w:ascii="Times New Roman" w:eastAsia="Times New Roman" w:hAnsi="Times New Roman" w:cs="Times New Roman"/>
      <w:b/>
      <w:bCs/>
      <w:kern w:val="1"/>
      <w:sz w:val="24"/>
      <w:szCs w:val="32"/>
      <w:lang w:eastAsia="ar-SA"/>
    </w:rPr>
  </w:style>
  <w:style w:type="paragraph" w:styleId="Odsekzoznamu">
    <w:name w:val="List Paragraph"/>
    <w:basedOn w:val="Normlny"/>
    <w:uiPriority w:val="34"/>
    <w:qFormat/>
    <w:rsid w:val="00DA08F5"/>
    <w:pPr>
      <w:ind w:left="720"/>
      <w:contextualSpacing/>
    </w:pPr>
  </w:style>
  <w:style w:type="paragraph" w:styleId="Popis">
    <w:name w:val="caption"/>
    <w:aliases w:val="Popis BP"/>
    <w:basedOn w:val="Normlny"/>
    <w:qFormat/>
    <w:rsid w:val="004442F5"/>
    <w:pPr>
      <w:suppressLineNumbers/>
      <w:tabs>
        <w:tab w:val="left" w:pos="567"/>
      </w:tabs>
      <w:spacing w:before="120" w:after="240"/>
      <w:jc w:val="left"/>
    </w:pPr>
    <w:rPr>
      <w:iCs/>
      <w:szCs w:val="24"/>
    </w:rPr>
  </w:style>
  <w:style w:type="paragraph" w:styleId="Hlavikaobsahu">
    <w:name w:val="TOC Heading"/>
    <w:basedOn w:val="Nadpis1"/>
    <w:next w:val="Normlny"/>
    <w:uiPriority w:val="39"/>
    <w:unhideWhenUsed/>
    <w:qFormat/>
    <w:rsid w:val="00DA08F5"/>
    <w:pPr>
      <w:spacing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lang w:eastAsia="sk-SK"/>
    </w:rPr>
  </w:style>
  <w:style w:type="paragraph" w:styleId="Nzov">
    <w:name w:val="Title"/>
    <w:basedOn w:val="Normlny"/>
    <w:next w:val="Normlny"/>
    <w:link w:val="NzovChar"/>
    <w:uiPriority w:val="10"/>
    <w:qFormat/>
    <w:rsid w:val="00526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2673C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paragraph" w:styleId="Obsah1">
    <w:name w:val="toc 1"/>
    <w:basedOn w:val="Normlny"/>
    <w:next w:val="Normlny"/>
    <w:autoRedefine/>
    <w:uiPriority w:val="39"/>
    <w:unhideWhenUsed/>
    <w:rsid w:val="00045C29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045C29"/>
    <w:pPr>
      <w:spacing w:after="100"/>
      <w:ind w:left="240"/>
    </w:pPr>
  </w:style>
  <w:style w:type="character" w:styleId="Hypertextovprepojenie">
    <w:name w:val="Hyperlink"/>
    <w:basedOn w:val="Predvolenpsmoodseku"/>
    <w:uiPriority w:val="99"/>
    <w:unhideWhenUsed/>
    <w:rsid w:val="00045C29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4513F2"/>
    <w:pPr>
      <w:spacing w:after="100"/>
      <w:ind w:left="480"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034C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034CD7"/>
    <w:rPr>
      <w:rFonts w:ascii="Courier New" w:eastAsia="Times New Roman" w:hAnsi="Courier New" w:cs="Courier New"/>
      <w:sz w:val="20"/>
      <w:szCs w:val="20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7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835BE-9F32-4F30-BF72-24FD63C41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5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Tokovics</dc:creator>
  <cp:keywords/>
  <dc:description/>
  <cp:lastModifiedBy>Peter Tokovics</cp:lastModifiedBy>
  <cp:revision>21</cp:revision>
  <dcterms:created xsi:type="dcterms:W3CDTF">2023-03-14T16:50:00Z</dcterms:created>
  <dcterms:modified xsi:type="dcterms:W3CDTF">2023-04-12T16:07:00Z</dcterms:modified>
</cp:coreProperties>
</file>