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10E6E" w14:textId="77777777" w:rsidR="0049641C" w:rsidRPr="0049641C" w:rsidRDefault="0049641C" w:rsidP="0049641C">
      <w:r w:rsidRPr="0049641C">
        <w:t>Han, W., Chan, C.-F., Choy, C.-S. and Pun, K.-P. (2006). </w:t>
      </w:r>
      <w:r w:rsidRPr="0049641C">
        <w:rPr>
          <w:i/>
          <w:iCs/>
        </w:rPr>
        <w:t>An efficient MFCC extraction method in speech recognition</w:t>
      </w:r>
      <w:r w:rsidRPr="0049641C">
        <w:t xml:space="preserve">. [online] IEEE Xplore. </w:t>
      </w:r>
      <w:proofErr w:type="spellStart"/>
      <w:r w:rsidRPr="0049641C">
        <w:t>doi:https</w:t>
      </w:r>
      <w:proofErr w:type="spellEnd"/>
      <w:r w:rsidRPr="0049641C">
        <w:t>://doi.org/10.1109/ISCAS.2006.1692543.</w:t>
      </w:r>
    </w:p>
    <w:p w14:paraId="7A9348A8" w14:textId="77777777" w:rsidR="0049641C" w:rsidRPr="0049641C" w:rsidRDefault="0049641C" w:rsidP="0049641C">
      <w:r w:rsidRPr="0049641C">
        <w:t>‌</w:t>
      </w:r>
    </w:p>
    <w:p w14:paraId="62D5AECB" w14:textId="77777777" w:rsidR="00D01C21" w:rsidRDefault="00D01C21"/>
    <w:sectPr w:rsidR="00D0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1C"/>
    <w:rsid w:val="001B5798"/>
    <w:rsid w:val="00476837"/>
    <w:rsid w:val="0049641C"/>
    <w:rsid w:val="00630241"/>
    <w:rsid w:val="00B579F9"/>
    <w:rsid w:val="00D01C21"/>
    <w:rsid w:val="00E02165"/>
    <w:rsid w:val="00E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E190"/>
  <w15:chartTrackingRefBased/>
  <w15:docId w15:val="{581B3A1E-C6C8-4A33-93A9-98B0EAA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Onatunde, Tofarati I (UG - Mech Eng Sciences)</dc:creator>
  <cp:keywords/>
  <dc:description/>
  <cp:lastModifiedBy>Onatunde, Tofarati I (UG - Mech Eng Sciences)</cp:lastModifiedBy>
  <cp:revision>1</cp:revision>
  <dcterms:created xsi:type="dcterms:W3CDTF">2024-12-06T12:22:00Z</dcterms:created>
  <dcterms:modified xsi:type="dcterms:W3CDTF">2024-12-06T12:23:00Z</dcterms:modified>
</cp:coreProperties>
</file>