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A39D4" w14:textId="7F7B433C" w:rsidR="00DC034C" w:rsidRPr="00097E69" w:rsidRDefault="00621A18">
      <w:pPr>
        <w:rPr>
          <w:lang w:val="en-US"/>
        </w:rPr>
      </w:pPr>
      <w:r>
        <w:rPr>
          <w:lang w:val="en-US"/>
        </w:rPr>
        <w:t>Pringles Saucy BBQ</w:t>
      </w:r>
    </w:p>
    <w:sectPr w:rsidR="00DC034C" w:rsidRPr="00097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4C"/>
    <w:rsid w:val="00097E69"/>
    <w:rsid w:val="00621A18"/>
    <w:rsid w:val="00DC034C"/>
    <w:rsid w:val="00E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E7BB"/>
  <w15:chartTrackingRefBased/>
  <w15:docId w15:val="{FA07DBC4-732C-4C51-8CDE-AB5592CA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3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</dc:creator>
  <cp:keywords/>
  <dc:description/>
  <cp:lastModifiedBy>Sherman Yeow</cp:lastModifiedBy>
  <cp:revision>3</cp:revision>
  <dcterms:created xsi:type="dcterms:W3CDTF">2025-08-12T08:09:00Z</dcterms:created>
  <dcterms:modified xsi:type="dcterms:W3CDTF">2025-08-12T08:11:00Z</dcterms:modified>
</cp:coreProperties>
</file>