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Revenue grew in every region this quarter.</w:t>
      </w:r>
    </w:p>
    <w:p>
      <w:r>
        <w:drawing>
          <wp:inline>
            <wp:extent cx="100" cy="100"/>
            <wp:docPr id="1" name="Picture 1" descr="Quarterly chart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1"/>
                  </pic:blipFill>
                  <pic:spPr/>
                </pic:pic>
              </a:graphicData>
            </a:graphic>
          </wp:inline>
        </w:drawing>
      </w:r>
    </w:p>
    <w:p>
      <w:r>
        <w:t xml:space="preserve">The team shipped two releases.</w:t>
      </w:r>
    </w:p>
    <w:p>
      <w:r>
        <w:drawing>
          <wp:inline>
            <wp:extent cx="100" cy="100"/>
            <wp:docPr id="2" name="Picture 2" descr="Team photo"/>
            <a:graphic>
              <a:graphicData uri="http://schemas.openxmlformats.org/drawingml/2006/picture">
                <pic:pic>
                  <pic:nvPicPr>
                    <pic:cNvPr id="2" name="p"/>
                    <pic:cNvPicPr/>
                  </pic:nvPicPr>
                  <pic:blipFill>
                    <a:blip r:embed="rId2"/>
                  </pic:blipFill>
                  <pic:spPr/>
                </pic:pic>
              </a:graphicData>
            </a:graphic>
          </wp:inline>
        </w:drawing>
      </w:r>
    </w:p>
    <w:p>
      <w:r>
        <w:t xml:space="preserve">The chart repeats below.</w:t>
      </w:r>
    </w:p>
    <w:p>
      <w:r>
        <w:drawing>
          <wp:inline>
            <wp:extent cx="100" cy="100"/>
            <wp:docPr id="3" name="Picture 3" descr="Quarterly chart"/>
            <a:graphic>
              <a:graphicData uri="http://schemas.openxmlformats.org/drawingml/2006/picture">
                <pic:pic>
                  <pic:nvPicPr>
                    <pic:cNvPr id="3" name="p"/>
                    <pic:cNvPicPr/>
                  </pic:nvPicPr>
                  <pic:blipFill>
                    <a:blip r:embed="rId1"/>
                  </pic:blipFill>
                  <pic:spPr/>
                </pic:pic>
              </a:graphicData>
            </a:graphic>
          </wp:inline>
        </w:drawing>
      </w:r>
    </w:p>
    <w:p>
      <w:r>
        <w:drawing>
          <wp:inline>
            <wp:extent cx="100" cy="100"/>
            <wp:docPr id="4" name="Picture 4" descr="Team photo"/>
            <a:graphic>
              <a:graphicData uri="http://schemas.openxmlformats.org/drawingml/2006/picture">
                <pic:pic>
                  <pic:nvPicPr>
                    <pic:cNvPr id="4" name="p"/>
                    <pic:cNvPicPr/>
                  </pic:nvPicPr>
                  <pic:blipFill>
                    <a:blip r:embed="rId2"/>
                  </pic:blipFill>
                  <pic:spPr/>
                </pic:pic>
              </a:graphicData>
            </a:graphic>
          </wp:inline>
        </w:drawing>
      </w:r>
    </w:p>
    <w:p>
      <w:r>
        <w:t xml:space="preserve">End of report.</w:t>
      </w:r>
    </w:p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