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ABB" w:rsidRPr="00D16F95" w:rsidRDefault="00E90C87">
      <w:pPr>
        <w:rPr>
          <w:lang w:val="en-US"/>
        </w:rPr>
      </w:pPr>
      <w:r>
        <w:rPr>
          <w:lang w:val="en-US"/>
        </w:rPr>
        <w:t>1.</w:t>
      </w:r>
      <w:r w:rsidR="00D16F95" w:rsidRPr="00D16F95">
        <w:rPr>
          <w:lang w:val="en-US"/>
        </w:rPr>
        <w:t xml:space="preserve"> </w:t>
      </w:r>
      <w:r w:rsidR="00D16F95" w:rsidRPr="00D16F95">
        <w:rPr>
          <w:lang w:val="en-US"/>
        </w:rPr>
        <w:t>The lab requires the following security policy to be implemented</w:t>
      </w:r>
    </w:p>
    <w:p w:rsidR="00E90C87" w:rsidRDefault="00E90C8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3821"/>
      </w:tblGrid>
      <w:tr w:rsidR="00E90C87" w:rsidTr="00E90C87">
        <w:tc>
          <w:tcPr>
            <w:tcW w:w="1271" w:type="dxa"/>
          </w:tcPr>
          <w:p w:rsidR="00E90C87" w:rsidRDefault="00E90C87" w:rsidP="00E90C87">
            <w:pPr>
              <w:ind w:firstLine="0"/>
              <w:rPr>
                <w:lang w:val="en-US"/>
              </w:rPr>
            </w:pPr>
          </w:p>
        </w:tc>
        <w:tc>
          <w:tcPr>
            <w:tcW w:w="4253" w:type="dxa"/>
          </w:tcPr>
          <w:p w:rsidR="00E90C87" w:rsidRDefault="00E90C87" w:rsidP="00E90C87">
            <w:pPr>
              <w:ind w:firstLine="0"/>
              <w:rPr>
                <w:lang w:val="en-US"/>
              </w:rPr>
            </w:pPr>
            <w:proofErr w:type="spellStart"/>
            <w:r>
              <w:t>Policy</w:t>
            </w:r>
            <w:proofErr w:type="spellEnd"/>
            <w:r>
              <w:rPr>
                <w:lang w:val="en-US"/>
              </w:rPr>
              <w:t xml:space="preserve"> s</w:t>
            </w:r>
            <w:proofErr w:type="spellStart"/>
            <w:r>
              <w:t>tatement</w:t>
            </w:r>
            <w:proofErr w:type="spellEnd"/>
          </w:p>
        </w:tc>
        <w:tc>
          <w:tcPr>
            <w:tcW w:w="3821" w:type="dxa"/>
          </w:tcPr>
          <w:p w:rsidR="00E90C87" w:rsidRDefault="00E90C87" w:rsidP="00E90C87">
            <w:pPr>
              <w:ind w:firstLine="0"/>
              <w:rPr>
                <w:lang w:val="en-US"/>
              </w:rPr>
            </w:pPr>
            <w:proofErr w:type="spellStart"/>
            <w:r>
              <w:t>Commands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r>
              <w:t>mplementing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rPr>
                <w:lang w:val="en-US"/>
              </w:rPr>
              <w:t xml:space="preserve"> s</w:t>
            </w:r>
            <w:proofErr w:type="spellStart"/>
            <w:r>
              <w:t>tatement</w:t>
            </w:r>
            <w:proofErr w:type="spellEnd"/>
          </w:p>
        </w:tc>
      </w:tr>
      <w:tr w:rsidR="00E90C87" w:rsidTr="00E90C87">
        <w:tc>
          <w:tcPr>
            <w:tcW w:w="1271" w:type="dxa"/>
          </w:tcPr>
          <w:p w:rsidR="00E90C87" w:rsidRDefault="00E90C87" w:rsidP="00E90C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ACL 101</w:t>
            </w:r>
          </w:p>
        </w:tc>
        <w:tc>
          <w:tcPr>
            <w:tcW w:w="4253" w:type="dxa"/>
          </w:tcPr>
          <w:p w:rsidR="00E90C87" w:rsidRPr="00E90C87" w:rsidRDefault="00E90C87" w:rsidP="00E90C87">
            <w:pPr>
              <w:ind w:firstLine="0"/>
              <w:rPr>
                <w:lang w:val="en-US"/>
              </w:rPr>
            </w:pPr>
            <w:r w:rsidRPr="00E90C87">
              <w:rPr>
                <w:lang w:val="en-US"/>
              </w:rPr>
              <w:t>The only traffic from 192.168.1.0/24 network should be permitted to leave the internal network.</w:t>
            </w:r>
          </w:p>
        </w:tc>
        <w:tc>
          <w:tcPr>
            <w:tcW w:w="3821" w:type="dxa"/>
          </w:tcPr>
          <w:p w:rsidR="00E90C87" w:rsidRDefault="00E90C8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10 permit </w:t>
            </w:r>
            <w:proofErr w:type="spellStart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 192.168.1.0 0.0.0.255 any </w:t>
            </w:r>
          </w:p>
          <w:p w:rsidR="00E90C87" w:rsidRDefault="00E90C87" w:rsidP="00E90C87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20 deny </w:t>
            </w:r>
            <w:proofErr w:type="spellStart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</w:p>
        </w:tc>
      </w:tr>
      <w:tr w:rsidR="00E90C87" w:rsidTr="00E90C87">
        <w:tc>
          <w:tcPr>
            <w:tcW w:w="1271" w:type="dxa"/>
          </w:tcPr>
          <w:p w:rsidR="00E90C87" w:rsidRDefault="00E90C87" w:rsidP="00E90C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ACL 102</w:t>
            </w:r>
          </w:p>
        </w:tc>
        <w:tc>
          <w:tcPr>
            <w:tcW w:w="4253" w:type="dxa"/>
          </w:tcPr>
          <w:p w:rsidR="00E90C87" w:rsidRDefault="00E90C87" w:rsidP="00E90C87">
            <w:pPr>
              <w:ind w:firstLine="0"/>
              <w:rPr>
                <w:lang w:val="en-US"/>
              </w:rPr>
            </w:pPr>
            <w:r w:rsidRPr="00E90C87">
              <w:rPr>
                <w:lang w:val="en-US"/>
              </w:rPr>
              <w:t>Only responses to requests that originated from within the corporate network are allowed back into that network. This includes TCP-based requests from internal hosts such as Web and FTP.</w:t>
            </w: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Default="00745627" w:rsidP="00E90C87">
            <w:pPr>
              <w:ind w:firstLine="0"/>
              <w:rPr>
                <w:lang w:val="en-US"/>
              </w:rPr>
            </w:pPr>
            <w:r w:rsidRPr="00745627">
              <w:rPr>
                <w:lang w:val="en-US"/>
              </w:rPr>
              <w:t xml:space="preserve">ICMP is allowed into the network </w:t>
            </w:r>
            <w:proofErr w:type="spellStart"/>
            <w:r w:rsidRPr="00745627">
              <w:rPr>
                <w:lang w:val="en-US"/>
              </w:rPr>
              <w:t>fortroubleshooting</w:t>
            </w:r>
            <w:proofErr w:type="spellEnd"/>
            <w:r w:rsidRPr="00745627">
              <w:rPr>
                <w:lang w:val="en-US"/>
              </w:rPr>
              <w:t xml:space="preserve"> purposes so that incoming ICMP messages generated in response to pings can be received by internal hosts.</w:t>
            </w: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Pr="00745627" w:rsidRDefault="00745627" w:rsidP="00E90C87">
            <w:pPr>
              <w:ind w:firstLine="0"/>
              <w:rPr>
                <w:lang w:val="en-US"/>
              </w:rPr>
            </w:pPr>
            <w:r w:rsidRPr="00745627">
              <w:rPr>
                <w:lang w:val="en-US"/>
              </w:rPr>
              <w:t>No other network should be able to access the corporate zone.</w:t>
            </w:r>
          </w:p>
        </w:tc>
        <w:tc>
          <w:tcPr>
            <w:tcW w:w="3821" w:type="dxa"/>
          </w:tcPr>
          <w:p w:rsidR="00E90C87" w:rsidRPr="00E90C87" w:rsidRDefault="00E90C8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10 permit </w:t>
            </w:r>
            <w:proofErr w:type="spellStart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 established</w:t>
            </w:r>
          </w:p>
          <w:p w:rsidR="00E90C87" w:rsidRDefault="00E90C8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E90C87" w:rsidRDefault="00E90C8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E90C87" w:rsidRDefault="00E90C8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E90C87" w:rsidRDefault="00E90C8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E90C87" w:rsidRDefault="00E90C8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E90C87" w:rsidRDefault="00E90C8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E90C87" w:rsidRDefault="00E90C8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Default="0074562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E90C87" w:rsidRPr="00E90C87" w:rsidRDefault="00E90C8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20 permit </w:t>
            </w:r>
            <w:proofErr w:type="spellStart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>icmp</w:t>
            </w:r>
            <w:proofErr w:type="spellEnd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 echo-reply</w:t>
            </w:r>
          </w:p>
          <w:p w:rsidR="00E90C87" w:rsidRDefault="00E90C8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30 permit </w:t>
            </w:r>
            <w:proofErr w:type="spellStart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>icmp</w:t>
            </w:r>
            <w:proofErr w:type="spellEnd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 unreachable</w:t>
            </w:r>
          </w:p>
          <w:p w:rsidR="00745627" w:rsidRDefault="0074562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Default="0074562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Default="0074562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Default="0074562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Pr="00E90C87" w:rsidRDefault="00745627" w:rsidP="00E90C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Default="00745627" w:rsidP="00E90C87">
            <w:pPr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Default="00745627" w:rsidP="00E90C87">
            <w:pPr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Default="00745627" w:rsidP="00E90C87">
            <w:pPr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E90C87" w:rsidRPr="00E90C87" w:rsidRDefault="00E90C87" w:rsidP="00E90C87">
            <w:pPr>
              <w:ind w:firstLine="0"/>
              <w:rPr>
                <w:lang w:val="en-US"/>
              </w:rPr>
            </w:pPr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40 deny </w:t>
            </w:r>
            <w:proofErr w:type="spellStart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E90C87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</w:p>
        </w:tc>
      </w:tr>
      <w:tr w:rsidR="00E90C87" w:rsidTr="00E90C87">
        <w:tc>
          <w:tcPr>
            <w:tcW w:w="1271" w:type="dxa"/>
          </w:tcPr>
          <w:p w:rsidR="00E90C87" w:rsidRDefault="00E90C87" w:rsidP="00E90C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ACL 121</w:t>
            </w:r>
          </w:p>
        </w:tc>
        <w:tc>
          <w:tcPr>
            <w:tcW w:w="4253" w:type="dxa"/>
          </w:tcPr>
          <w:p w:rsidR="00E90C87" w:rsidRDefault="00745627" w:rsidP="00E90C87">
            <w:pPr>
              <w:ind w:firstLine="0"/>
              <w:rPr>
                <w:lang w:val="en-US"/>
              </w:rPr>
            </w:pPr>
            <w:r w:rsidRPr="00745627">
              <w:rPr>
                <w:lang w:val="en-US"/>
              </w:rPr>
              <w:t xml:space="preserve">Only HTTP traffic </w:t>
            </w:r>
            <w:proofErr w:type="gramStart"/>
            <w:r w:rsidRPr="00745627">
              <w:rPr>
                <w:lang w:val="en-US"/>
              </w:rPr>
              <w:t>is allowed to</w:t>
            </w:r>
            <w:proofErr w:type="gramEnd"/>
            <w:r w:rsidRPr="00745627">
              <w:rPr>
                <w:lang w:val="en-US"/>
              </w:rPr>
              <w:t xml:space="preserve"> the DMZ web server (simulated by Lo0 on HQ)</w:t>
            </w:r>
            <w:r>
              <w:rPr>
                <w:lang w:val="en-US"/>
              </w:rPr>
              <w:t xml:space="preserve"> </w:t>
            </w: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Default="00745627" w:rsidP="00E90C87">
            <w:pPr>
              <w:ind w:firstLine="0"/>
              <w:rPr>
                <w:lang w:val="en-US"/>
              </w:rPr>
            </w:pPr>
            <w:r w:rsidRPr="00745627">
              <w:rPr>
                <w:lang w:val="en-US"/>
              </w:rPr>
              <w:t>Other network related traffic, such as EIGRP, is allowed from outside networks</w:t>
            </w:r>
            <w:r>
              <w:rPr>
                <w:lang w:val="en-US"/>
              </w:rPr>
              <w:t xml:space="preserve"> </w:t>
            </w: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Default="00745627" w:rsidP="00E90C87">
            <w:pPr>
              <w:ind w:firstLine="0"/>
              <w:rPr>
                <w:lang w:val="en-US"/>
              </w:rPr>
            </w:pPr>
          </w:p>
          <w:p w:rsidR="00745627" w:rsidRPr="00745627" w:rsidRDefault="00745627" w:rsidP="00E90C87">
            <w:pPr>
              <w:ind w:firstLine="0"/>
              <w:rPr>
                <w:lang w:val="en-US"/>
              </w:rPr>
            </w:pPr>
            <w:r w:rsidRPr="00745627">
              <w:rPr>
                <w:lang w:val="en-US"/>
              </w:rPr>
              <w:t>Furthermore, valid internal private addresses, such as 192.168.1.0, loopback address such as 127.0.0.1 and multicast addresses are denied entrance to the corporate network to prevent malicious network attacks from outside users</w:t>
            </w:r>
          </w:p>
        </w:tc>
        <w:tc>
          <w:tcPr>
            <w:tcW w:w="3821" w:type="dxa"/>
          </w:tcPr>
          <w:p w:rsid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10 permit </w:t>
            </w:r>
            <w:proofErr w:type="spellStart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>tcp</w:t>
            </w:r>
            <w:proofErr w:type="spellEnd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 any host 192.168.4.1 eq www</w:t>
            </w:r>
          </w:p>
          <w:p w:rsid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20 deny </w:t>
            </w:r>
            <w:proofErr w:type="spellStart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>icmp</w:t>
            </w:r>
            <w:proofErr w:type="spellEnd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 any host 192.168.4.1 </w:t>
            </w:r>
          </w:p>
          <w:p w:rsid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55 deny </w:t>
            </w:r>
            <w:proofErr w:type="spellStart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 any host 192.168.4.1 </w:t>
            </w:r>
          </w:p>
          <w:p w:rsid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60 permit </w:t>
            </w:r>
            <w:proofErr w:type="spellStart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</w:p>
          <w:p w:rsidR="00745627" w:rsidRP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P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D16F95" w:rsidRDefault="00D16F95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D16F95" w:rsidRDefault="00D16F95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745627" w:rsidRP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30 deny </w:t>
            </w:r>
            <w:proofErr w:type="spellStart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 192.168.1.0 0.0.0.255 any</w:t>
            </w:r>
          </w:p>
          <w:p w:rsidR="00745627" w:rsidRP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40 deny </w:t>
            </w:r>
            <w:proofErr w:type="spellStart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 127.0.0.0 0.255.255.255 any</w:t>
            </w:r>
          </w:p>
          <w:p w:rsid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50 deny </w:t>
            </w:r>
            <w:proofErr w:type="spellStart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 224.0.0.0 31.255.255.255 any</w:t>
            </w:r>
          </w:p>
          <w:p w:rsidR="00745627" w:rsidRP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70 deny </w:t>
            </w:r>
            <w:proofErr w:type="spellStart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>ip</w:t>
            </w:r>
            <w:proofErr w:type="spellEnd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 xml:space="preserve"> any </w:t>
            </w:r>
            <w:proofErr w:type="spellStart"/>
            <w:r w:rsidRPr="00745627">
              <w:rPr>
                <w:rFonts w:eastAsia="Times New Roman" w:cs="Times New Roman"/>
                <w:szCs w:val="24"/>
                <w:lang w:val="en-US" w:eastAsia="ru-RU"/>
              </w:rPr>
              <w:t>any</w:t>
            </w:r>
            <w:proofErr w:type="spellEnd"/>
          </w:p>
          <w:p w:rsidR="00745627" w:rsidRPr="00745627" w:rsidRDefault="00745627" w:rsidP="007456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E90C87" w:rsidRDefault="00E90C87" w:rsidP="00745627">
            <w:pPr>
              <w:ind w:firstLine="0"/>
              <w:rPr>
                <w:lang w:val="en-US"/>
              </w:rPr>
            </w:pPr>
          </w:p>
        </w:tc>
      </w:tr>
    </w:tbl>
    <w:p w:rsidR="00E90C87" w:rsidRDefault="00E90C87" w:rsidP="00D16F95">
      <w:pPr>
        <w:ind w:firstLine="0"/>
        <w:rPr>
          <w:lang w:val="en-US"/>
        </w:rPr>
      </w:pPr>
    </w:p>
    <w:p w:rsidR="00745627" w:rsidRDefault="00745627" w:rsidP="00E90C87">
      <w:pPr>
        <w:rPr>
          <w:lang w:val="en-US"/>
        </w:rPr>
      </w:pPr>
    </w:p>
    <w:p w:rsidR="00745627" w:rsidRDefault="001036F5" w:rsidP="00E90C87">
      <w:pPr>
        <w:rPr>
          <w:lang w:val="en-US"/>
        </w:rPr>
      </w:pPr>
      <w:r>
        <w:rPr>
          <w:lang w:val="en-US"/>
        </w:rPr>
        <w:t>2.</w:t>
      </w:r>
      <w:bookmarkStart w:id="0" w:name="_GoBack"/>
      <w:bookmarkEnd w:id="0"/>
      <w:r w:rsidR="00745627" w:rsidRPr="00745627">
        <w:rPr>
          <w:lang w:val="en-US"/>
        </w:rPr>
        <w:t>Consider</w:t>
      </w:r>
      <w:r w:rsidR="00D80E86" w:rsidRPr="00D80E86">
        <w:rPr>
          <w:lang w:val="en-US"/>
        </w:rPr>
        <w:t xml:space="preserve"> </w:t>
      </w:r>
      <w:r w:rsidR="00745627" w:rsidRPr="00745627">
        <w:rPr>
          <w:lang w:val="en-US"/>
        </w:rPr>
        <w:t xml:space="preserve">the following ACL entry: access-list 102 permit </w:t>
      </w:r>
      <w:proofErr w:type="spellStart"/>
      <w:r w:rsidR="00745627" w:rsidRPr="00745627">
        <w:rPr>
          <w:lang w:val="en-US"/>
        </w:rPr>
        <w:t>tcp</w:t>
      </w:r>
      <w:proofErr w:type="spellEnd"/>
      <w:r w:rsidR="00745627" w:rsidRPr="00745627">
        <w:rPr>
          <w:lang w:val="en-US"/>
        </w:rPr>
        <w:t xml:space="preserve"> any </w:t>
      </w:r>
      <w:proofErr w:type="spellStart"/>
      <w:r w:rsidR="00745627" w:rsidRPr="00745627">
        <w:rPr>
          <w:lang w:val="en-US"/>
        </w:rPr>
        <w:t>any</w:t>
      </w:r>
      <w:proofErr w:type="spellEnd"/>
      <w:r w:rsidR="00745627" w:rsidRPr="00745627">
        <w:rPr>
          <w:lang w:val="en-US"/>
        </w:rPr>
        <w:t xml:space="preserve"> established</w:t>
      </w:r>
      <w:r>
        <w:rPr>
          <w:lang w:val="en-US"/>
        </w:rPr>
        <w:t xml:space="preserve">. </w:t>
      </w:r>
    </w:p>
    <w:p w:rsidR="001036F5" w:rsidRPr="001036F5" w:rsidRDefault="001036F5" w:rsidP="001036F5">
      <w:pPr>
        <w:rPr>
          <w:lang w:val="en-US"/>
        </w:rPr>
      </w:pPr>
      <w:r w:rsidRPr="001036F5">
        <w:rPr>
          <w:highlight w:val="yellow"/>
          <w:lang w:val="en-US"/>
        </w:rPr>
        <w:t>H</w:t>
      </w:r>
      <w:r w:rsidRPr="001036F5">
        <w:rPr>
          <w:highlight w:val="yellow"/>
          <w:lang w:val="en-US"/>
        </w:rPr>
        <w:t>ow does a firewall distinguish TCP traffic packets that belong to already established connections from any other TCP traffic packets</w:t>
      </w:r>
      <w:r w:rsidRPr="001036F5">
        <w:rPr>
          <w:highlight w:val="yellow"/>
          <w:lang w:val="en-US"/>
        </w:rPr>
        <w:t>?</w:t>
      </w:r>
    </w:p>
    <w:p w:rsidR="00D16F95" w:rsidRPr="001036F5" w:rsidRDefault="00D16F95" w:rsidP="001036F5">
      <w:r w:rsidRPr="00D16F95">
        <w:rPr>
          <w:lang w:val="en-US"/>
        </w:rPr>
        <w:t>There are flags in the TCP header including the ACK. If ACK = 1, then this is a response packet in response to our connection request.</w:t>
      </w:r>
      <w:r w:rsidR="001036F5">
        <w:rPr>
          <w:lang w:val="en-US"/>
        </w:rPr>
        <w:t xml:space="preserve"> </w:t>
      </w:r>
      <w:r>
        <w:rPr>
          <w:lang w:val="en-US"/>
        </w:rPr>
        <w:t>T</w:t>
      </w:r>
      <w:r w:rsidRPr="00D16F95">
        <w:rPr>
          <w:lang w:val="en-US"/>
        </w:rPr>
        <w:t>herefore</w:t>
      </w:r>
      <w:r>
        <w:rPr>
          <w:lang w:val="en-US"/>
        </w:rPr>
        <w:t xml:space="preserve">, </w:t>
      </w:r>
      <w:r w:rsidR="001036F5">
        <w:rPr>
          <w:lang w:val="en-US"/>
        </w:rPr>
        <w:t>firewall can</w:t>
      </w:r>
      <w:r>
        <w:rPr>
          <w:lang w:val="en-US"/>
        </w:rPr>
        <w:t xml:space="preserve"> </w:t>
      </w:r>
      <w:r w:rsidR="001036F5" w:rsidRPr="001036F5">
        <w:rPr>
          <w:lang w:val="en-US"/>
        </w:rPr>
        <w:t xml:space="preserve">distinguish </w:t>
      </w:r>
      <w:r w:rsidR="001036F5">
        <w:rPr>
          <w:lang w:val="en-US"/>
        </w:rPr>
        <w:t xml:space="preserve">rather it is a TCP traffic packet or not </w:t>
      </w:r>
      <w:r>
        <w:rPr>
          <w:lang w:val="en-US"/>
        </w:rPr>
        <w:t>by the ACK flag.</w:t>
      </w:r>
      <w:r w:rsidR="001036F5">
        <w:rPr>
          <w:lang w:val="en-US"/>
        </w:rPr>
        <w:t xml:space="preserve"> If it equals 1 then it is a TCP traffic belonging to established</w:t>
      </w:r>
      <w:r w:rsidR="001036F5" w:rsidRPr="001036F5">
        <w:rPr>
          <w:lang w:val="en-US"/>
        </w:rPr>
        <w:t xml:space="preserve"> connection</w:t>
      </w:r>
      <w:r w:rsidR="001036F5">
        <w:rPr>
          <w:lang w:val="en-US"/>
        </w:rPr>
        <w:t>. Otherwise</w:t>
      </w:r>
      <w:r w:rsidR="001036F5" w:rsidRPr="001036F5">
        <w:t xml:space="preserve">, </w:t>
      </w:r>
      <w:r w:rsidR="001036F5">
        <w:rPr>
          <w:lang w:val="en-US"/>
        </w:rPr>
        <w:t>it</w:t>
      </w:r>
      <w:r w:rsidR="001036F5" w:rsidRPr="001036F5">
        <w:t>’</w:t>
      </w:r>
      <w:r w:rsidR="001036F5">
        <w:rPr>
          <w:lang w:val="en-US"/>
        </w:rPr>
        <w:t>s</w:t>
      </w:r>
      <w:r w:rsidR="001036F5" w:rsidRPr="001036F5">
        <w:t xml:space="preserve"> </w:t>
      </w:r>
      <w:r w:rsidR="001036F5">
        <w:rPr>
          <w:lang w:val="en-US"/>
        </w:rPr>
        <w:t>not</w:t>
      </w:r>
      <w:r w:rsidR="001036F5" w:rsidRPr="001036F5">
        <w:t>.</w:t>
      </w:r>
    </w:p>
    <w:p w:rsidR="00745627" w:rsidRPr="00D16F95" w:rsidRDefault="00745627" w:rsidP="00E90C87"/>
    <w:sectPr w:rsidR="00745627" w:rsidRPr="00D16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87"/>
    <w:rsid w:val="000454C2"/>
    <w:rsid w:val="001036F5"/>
    <w:rsid w:val="003215E3"/>
    <w:rsid w:val="00745627"/>
    <w:rsid w:val="00746819"/>
    <w:rsid w:val="00D16F95"/>
    <w:rsid w:val="00D62ABB"/>
    <w:rsid w:val="00D80E86"/>
    <w:rsid w:val="00E375EE"/>
    <w:rsid w:val="00E9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A57F"/>
  <w15:chartTrackingRefBased/>
  <w15:docId w15:val="{064CDD97-3399-459D-9AC0-4E90CDA4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54C2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Normal (Web)"/>
    <w:basedOn w:val="a"/>
    <w:uiPriority w:val="99"/>
    <w:semiHidden/>
    <w:unhideWhenUsed/>
    <w:rsid w:val="00E90C8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39"/>
    <w:rsid w:val="00E9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2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2</cp:revision>
  <dcterms:created xsi:type="dcterms:W3CDTF">2020-06-15T17:22:00Z</dcterms:created>
  <dcterms:modified xsi:type="dcterms:W3CDTF">2020-06-15T17:22:00Z</dcterms:modified>
</cp:coreProperties>
</file>