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before="180" w:line="342.85714285714283" w:lineRule="auto"/>
        <w:jc w:val="center"/>
        <w:rPr>
          <w:sz w:val="30"/>
          <w:szCs w:val="30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u w:val="single"/>
            <w:rtl w:val="0"/>
          </w:rPr>
          <w:t xml:space="preserve">https://www.youtube.com/watch?v=UxDXXLYHJj0</w:t>
        </w:r>
      </w:hyperlink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UxDXXLYHJj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