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 Batch D visual review directly confirmed substantial dry lump/mixed-product and fines accumulation within the enclosed tunnel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 Individual photographs show locally severe piles within the inspected tunnel sections, but this does not by itself overturn the asset-level localised-to-moderate classification.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 Batch D photographs directly confirm large wet/damp fines-slurry accumulations and standing water/slurry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 CV01-REF-001 directly shows severe visible surface damage/abrasion on the identified roller; however, a static photograph cannot independently prove the recorded seized operating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 CV03-REF-002 and CV03-REF-003 visually support this clean/no-significant-spillage inspected-condition baseline.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 Batch D photographs directly show saturated wet-fines/slurry deposits, including visible droplets/wet fallout at CV04-REF-002, together with substantial accumulated fines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 Batch D photographs strongly verify extensive distributed fines/carryback accumulation on grating, cross-bracing and structural members around the CV15 discharge area. The supplied still photographs primarily show dry or dried deposits; the wet-fines component remains a source-recorded inspection observation rather than a condition independently obvious from this still set.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 CV15-REF-003 directly confirms the E-3181 chute identification.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Batch C visual review directly verified process-water spray/runoff escaping from / around the operating screen/chute containment rather than remaining fully contained within the process equipment (particularly videos Screen-REF-016 and Screen-REF-017). The exact equipment-level escape mechanism remains unresolved.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 Batch C photographs directly show severe corrosion and deterioration at multiple screen/deck-support interfaces.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Support members identified during the inspection/contextual review as load-bearing were observed to be damaged / cut. Batch C photographs directly verify multiple physical cut-outs/notches and severe deterioration in these support members. The reason for the cuts has not been confirmed. The working hypothesis that supports may have been cut to assist screen replacement / installation remains an unverified inspector hypothesis.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directly supported by LoadoutStationL1-REF-007, which shows smooth wear slots/notches in angular supports immediately adjacent to the running belt path. In the captured operating image, the belt is clear of the supports, supporting previous/intermittent rather than continuous contact.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directly recorded in LoadoutStationL1-REF-003 through LoadoutStationL1-REF-006, including severe concrete spalling/deterioration and exposed reinforcement/corrosion staining.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Severe steel corrosion and local section loss/perforation are directly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No significant spillage was recorded during Questionnaire V1. Batch E visual review supports this inspected-condition baseline: the supplied photographs and the approximately 28-second LoadoutStationL2-REF-005.mp4 sequence show comparatively clean access, transfer and guarded-equipment areas with no significant active material loss or large existing spillage deposit visible in the captured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Evidence references: LoadoutStationL2-REF-001 through LoadoutStationL2-REF-006, including the separate video file LoadoutStationL2-REF-005.mp4. Because REF-005 exists as both a .jpg and .mp4, the media type / exact filename must be stated when cited.</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and lump ore / solid-product spillage were recorded. Batch E photographs directly confirm localised coarse-product and fines accumulation in lower channels / troughs and on support members immediately adjacent to the conveyor, particularly in LoadoutStationL4-REF-003 and LoadoutStationL4-REF-004. The main access walkway remains comparatively clean in the wider views, and the existing trace-to-localised asset-level classification remains appropriate.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Operating views LoadoutStationL4-REF-007 and LoadoutStationL4-REF-008 show coarse product being conveyed generally within the belt trough, with residual material on adjacent structure. No active material-fall event is captured in the still photographs; the images therefore verify the accumulated local spillage condition rather than the exact instantaneous loss mechanism. 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Wet fines, dry fines, carryback, lump ore / solid product and mixed combined-product spillage were recorded, with extensive / widespread accumulation. Batch E visual review strongly confirms widespread dry / dried fines and coarse-product accumulation on floors, stairs, access grating, platforms and structural members at multiple elevations.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LoadoutStationSample1-REF-005, -006 and -007 show thick adhered / dried deposits on structural steel, including pronounced run / drip-like morphology. These features visually support a history of sticky or moisture-laden material deposition, but the still photographs do not independently prove that the material was actively wet at the instant photographed or identify the water source. The wet-fines classification therefore remains source-recorded inspection information, while the physical adhered deposits are directly verified.</w:t>
      </w:r>
    </w:p>
    <w:p>
      <w:pPr>
        <w:spacing w:before="100" w:after="100"/>
      </w:pPr>
      <w:r>
        <w:rPr>
          <w:rFonts w:ascii="Times New Roman" w:hAnsi="Times New Roman"/>
          <w:sz w:val="24"/>
        </w:rPr>
        <w:t>Key direct evidence includes LoadoutStationSample1-REF-008 (coarse product across access grating), LoadoutStationSample1-REF-010 (large mixed accumulation within the lower / adjacent structure) and LoadoutStationSample1-REF-011 (major coarse / lump-product accumulation retained on and within surrounding structure). The photographs prove distributed accumulation but do not independently establish that every deposit originated specifically from carryback. Overall evidence set: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r>
      <w:r>
        <w:rPr>
          <w:rFonts w:ascii="Times New Roman" w:hAnsi="Times New Roman"/>
          <w:b w:val="0"/>
          <w:sz w:val="24"/>
        </w:rPr>
        <w:t>Dry fines, carryback, lump ore / solid product and mixed combined-product spillage were recorded. Batch B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loss of containment during normal screen/washing operation is now directly verified by Batch C videos, particularly Screen-REF-016 and Screen-REF-017, which show active spray/runoff escaping around the operating screen/chute structure. The earlier directional description of the upper-left side remains tied to the inspector's vantage point rather than being re-derived from the videos.</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Batch C photographs directly verify a severe wet/corrosive environment, including extensive corrosion and deterioration at screen/deck-support interfaces. Repeated wetting is therefore visually supported, although the media does not quantify the proportion of deterioration attributable to any single water source.</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contextual inspection identifies the affected screen-support members as load-bearing. Batch C photographs directly verify multiple physical cut-outs/notches, local openings and severe corrosion/deterioration in the affected members. Structural load path and remaining capacity cannot be established from photographs alone.</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Batch C visual review strongly supports previous/intermittent belt-to-structure contact. LoadoutStationL1-REF-007 shows distinct smooth wear slots/notches in angular supports immediately adjacent to the running belt path. At the instant photographed, the belt is running clear of the supports rather than visibly rubbing them.</w:t>
      </w:r>
    </w:p>
    <w:p>
      <w:pPr>
        <w:spacing w:before="100" w:after="100"/>
        <w:ind w:left="360" w:hanging="216"/>
      </w:pPr>
      <w:r>
        <w:rPr>
          <w:rFonts w:ascii="Times New Roman" w:hAnsi="Times New Roman"/>
          <w:b w:val="0"/>
          <w:i w:val="0"/>
          <w:sz w:val="24"/>
        </w:rPr>
        <w:t>• Belt mistracking remains the probable cause of the earlier structural contact based on the geometry and inspection record. The still photograph does not prove the full dynamic root cause. Because the captured belt is clear of the supports,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mechanical belt-contact damage. LoadoutStationL1-REF-003 through -006 show severe concrete deterioration/spalling and exposed reinforcement, while LoadoutStationL1-REF-008 and -009 show severe steel section loss/perforation with corrosion. Fines accumulation can retain moisture around supports and water/wet-product exposure contributes to the corrosion environment, but the photographs do not quantify the relative contribution of each moisture source.</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r>
      <w:r>
        <w:rPr>
          <w:rFonts w:ascii="Times New Roman" w:hAnsi="Times New Roman"/>
          <w:sz w:val="24"/>
        </w:rPr>
        <w:t>• Repository evidence availability has been reconciled against the contextual reference ranges. Independent visual review is now complete for Batches A through E, covering all Surface Screening and Loading Station evidence groups together with CV06, CV09 and U4. The verified classifications are recorded in Sections 27 through 35. Only Batch F (Crusher, UC05-UC01, U3, U5A and U5B) remains pending visual review; until that final pass is completed, Batch F photograph-specific descriptions remain source-mapped from the inspection questionnaires / contextual notes rather than newly verified visual conclusions.</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r>
      <w:r>
        <w:rPr>
          <w:rFonts w:ascii="Times New Roman" w:hAnsi="Times New Roman"/>
          <w:b w:val="0"/>
          <w:sz w:val="24"/>
        </w:rPr>
        <w:t>• At the repository-reconciliation stage, evidence references were initially classified as Context-mapped / Visual verification pending. Batches A through E have now progressed beyond that status and are classified from direct visual review in Sections 27 through 35; only Batch F remains pending.</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t>• The evidence index in Report-Working/evidence_index.md remains the working file-level register and should be updated with visual-review notes, report-selection status and proposed captions.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r>
      <w:r>
        <w:rPr>
          <w:rFonts w:ascii="Times New Roman" w:hAnsi="Times New Roman"/>
          <w:sz w:val="24"/>
        </w:rPr>
        <w:t>• Batch B - Sample-conveyor loading / containment / tracking: Sample Conveyor 2, Sample Conveyor 3 and L3. COMPLETED. The review retained Sample Conveyor 2 mistracking as unconfirmed, visually supported Sample Conveyor 3 lateral offset / mistracking without assigning a measured magnitude, and retained the L3 solid-product-spillage causal link as unconfirmed.</w:t>
      </w:r>
    </w:p>
    <w:p>
      <w:pPr>
        <w:spacing w:before="100" w:after="100"/>
      </w:pPr>
      <w:r>
        <w:rPr>
          <w:rFonts w:ascii="Times New Roman" w:hAnsi="Times New Roman"/>
          <w:sz w:val="24"/>
        </w:rPr>
      </w:r>
      <w:r>
        <w:rPr>
          <w:rFonts w:ascii="Times New Roman" w:hAnsi="Times New Roman"/>
          <w:sz w:val="24"/>
        </w:rPr>
        <w:t>• Batch C - Structural / water-loss evidence: Screens / Screen Chutes and L1. COMPLETED. The review directly verified screen-water loss of containment, severe screen-area corrosion / cut support members, and L1 structural deterioration / previous belt-contact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r>
      <w:r>
        <w:rPr>
          <w:rFonts w:ascii="Times New Roman" w:hAnsi="Times New Roman"/>
          <w:b w:val="0"/>
          <w:sz w:val="24"/>
        </w:rPr>
        <w:t>• Batch D - Remaining Surface Screening conveyors: W10, CV01, CV02, CV03, CV04, CV14 and CV15. COMPLETED.</w:t>
      </w:r>
    </w:p>
    <w:p>
      <w:pPr>
        <w:spacing w:before="100" w:after="100"/>
      </w:pPr>
      <w:r>
        <w:rPr>
          <w:rFonts w:ascii="Times New Roman" w:hAnsi="Times New Roman"/>
          <w:sz w:val="24"/>
        </w:rPr>
      </w:r>
      <w:r>
        <w:rPr>
          <w:rFonts w:ascii="Times New Roman" w:hAnsi="Times New Roman"/>
          <w:b w:val="0"/>
          <w:sz w:val="24"/>
        </w:rPr>
        <w:t>• Batch E - Remaining Loading Station evidence: L2, L4 and Sample Conveyor 1. COMPLETED.</w:t>
      </w:r>
    </w:p>
    <w:p>
      <w:pPr>
        <w:spacing w:before="100" w:after="100"/>
      </w:pPr>
      <w:r>
        <w:rPr>
          <w:rFonts w:ascii="Times New Roman" w:hAnsi="Times New Roman"/>
          <w:sz w:val="24"/>
        </w:rPr>
      </w:r>
      <w:r>
        <w:rPr>
          <w:rFonts w:ascii="Times New Roman" w:hAnsi="Times New Roman"/>
          <w:b w:val="0"/>
          <w:sz w:val="24"/>
        </w:rPr>
        <w:t>• Batch F - Remaining Underground evidence: Crusher, UC05-UC01 continuous system, U3, U5A and U5B. PENDING / FINAL VISUAL-REVIEW BATCH.</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r>
      <w:r>
        <w:rPr>
          <w:rFonts w:ascii="Times New Roman" w:hAnsi="Times New Roman"/>
          <w:sz w:val="24"/>
        </w:rPr>
        <w:t>Questionnaire V1 and Questionnaire V2 are integrated, the evidence repository inventory is reconciled against the contextual reference structure, and no referenced evidence group is currently missing. Independent visual review is complete for Batches A through E; only the final underground Batch F remains. Findings must continue to preserve the distinction between direct observation, source-derived description, engineering interpretation and unverified hypothesis, with Batch F photograph-specific conclusions remaining provisional until that final visual-review pass is completed.</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p>
      <w:pPr>
        <w:spacing w:before="100" w:after="100"/>
      </w:pPr>
      <w:r>
        <w:rPr>
          <w:rFonts w:ascii="Times New Roman" w:hAnsi="Times New Roman"/>
          <w:b/>
          <w:sz w:val="48"/>
        </w:rPr>
        <w:t>31. Visual Evidence Review - Batch C</w:t>
      </w:r>
    </w:p>
    <w:p>
      <w:pPr>
        <w:spacing w:before="100" w:after="100"/>
      </w:pPr>
      <w:r>
        <w:rPr>
          <w:rFonts w:ascii="Times New Roman" w:hAnsi="Times New Roman"/>
          <w:sz w:val="24"/>
        </w:rPr>
        <w:t>The third independent visual-evidence review was completed using the Screens / Screen Chutes and Loading Station L1 photographs/videos. The review compared what the media independently demonstrates against the current contextual narrative and retained the distinction between direct visual evidence, source-recorded inspection identification and engineering interpretation.</w:t>
      </w:r>
    </w:p>
    <w:p>
      <w:pPr>
        <w:spacing w:before="100" w:after="100"/>
      </w:pPr>
      <w:r>
        <w:rPr>
          <w:rFonts w:ascii="Times New Roman" w:hAnsi="Times New Roman"/>
          <w:b/>
          <w:sz w:val="36"/>
        </w:rPr>
        <w:t>31.1 Screens / Screen Chutes - Visual Verification</w:t>
      </w:r>
    </w:p>
    <w:p>
      <w:pPr>
        <w:spacing w:before="100" w:after="100"/>
      </w:pPr>
      <w:r>
        <w:rPr>
          <w:rFonts w:ascii="Times New Roman" w:hAnsi="Times New Roman"/>
          <w:sz w:val="24"/>
        </w:rPr>
        <w:t>• Screen-REF-016 and Screen-REF-017 directly show active process-water spray/runoff escaping around the operating screen/chute structure and dispersing into the surrounding plant area. Screen-REF-015 provides additional active-wetting/runoff evidence.</w:t>
      </w:r>
    </w:p>
    <w:p>
      <w:pPr>
        <w:spacing w:before="100" w:after="100"/>
      </w:pPr>
      <w:r>
        <w:rPr>
          <w:rFonts w:ascii="Times New Roman" w:hAnsi="Times New Roman"/>
          <w:sz w:val="24"/>
        </w:rPr>
        <w:t>• The videos directly verify loss of containment during operation, but do not resolve the internal equipment-level mechanism. Seal condition, chute geometry, spray direction, flow, vibration, product build-up and wear/corrosion therefore remain possible contributors requiring safe close inspection.</w:t>
      </w:r>
    </w:p>
    <w:p>
      <w:pPr>
        <w:spacing w:before="100" w:after="100"/>
      </w:pPr>
      <w:r>
        <w:rPr>
          <w:rFonts w:ascii="Times New Roman" w:hAnsi="Times New Roman"/>
          <w:sz w:val="24"/>
        </w:rPr>
        <w:t>• Screen-REF-004, Screen-REF-008 and related photographs directly show severe corrosion and deterioration at screen/deck-support interfaces, strongly supporting repeated wetting exposure.</w:t>
      </w:r>
    </w:p>
    <w:p>
      <w:pPr>
        <w:spacing w:before="100" w:after="100"/>
      </w:pPr>
      <w:r>
        <w:rPr>
          <w:rFonts w:ascii="Times New Roman" w:hAnsi="Times New Roman"/>
          <w:sz w:val="24"/>
        </w:rPr>
        <w:t>• Screen-REF-006 and Screen-REF-010 provide particularly strong direct evidence of substantial cut-outs/notches in support members. Similar local openings are also visible in Screen-REF-005 and Screen-REF-009.</w:t>
      </w:r>
    </w:p>
    <w:p>
      <w:pPr>
        <w:spacing w:before="100" w:after="100"/>
      </w:pPr>
      <w:r>
        <w:rPr>
          <w:rFonts w:ascii="Times New Roman" w:hAnsi="Times New Roman"/>
          <w:sz w:val="24"/>
        </w:rPr>
        <w:t>• The inspection/contextual source identifies the affected members as load-bearing. The photographs verify the physical damage but cannot independently establish structural load path, remaining capacity or acceptability.</w:t>
      </w:r>
    </w:p>
    <w:p>
      <w:pPr>
        <w:spacing w:before="100" w:after="100"/>
      </w:pPr>
      <w:r>
        <w:rPr>
          <w:rFonts w:ascii="Times New Roman" w:hAnsi="Times New Roman"/>
          <w:sz w:val="24"/>
        </w:rPr>
        <w:t>• No visual evidence establishes why the support members were cut. The earlier installation/replacement-clearance explanation remains an unverified inspector working hypothesis.</w:t>
      </w:r>
    </w:p>
    <w:p>
      <w:pPr>
        <w:spacing w:before="100" w:after="100"/>
      </w:pPr>
      <w:r>
        <w:rPr>
          <w:rFonts w:ascii="Times New Roman" w:hAnsi="Times New Roman"/>
          <w:sz w:val="24"/>
        </w:rPr>
        <w:t>• Preferred first-draft evidence: Screen-REF-016 or -017 for active water escape; Screen-REF-004 or -008 for corrosion severity; Screen-REF-006 or -010 for cut/damaged support geometry; and Screen-REF-003 or -014 only if a wider orientation image is required.</w:t>
      </w:r>
    </w:p>
    <w:p>
      <w:pPr>
        <w:spacing w:before="100" w:after="100"/>
      </w:pPr>
      <w:r>
        <w:rPr>
          <w:rFonts w:ascii="Times New Roman" w:hAnsi="Times New Roman"/>
          <w:b/>
          <w:sz w:val="36"/>
        </w:rPr>
        <w:t>31.2 Loading Station L1 - Visual Verification</w:t>
      </w:r>
    </w:p>
    <w:p>
      <w:pPr>
        <w:spacing w:before="100" w:after="100"/>
      </w:pPr>
      <w:r>
        <w:rPr>
          <w:rFonts w:ascii="Times New Roman" w:hAnsi="Times New Roman"/>
          <w:sz w:val="24"/>
        </w:rPr>
        <w:t>• LoadoutStationL1-REF-001, -002, -010 through -015, and -017/-018 directly show extensive dry fines and lump/solid-product accumulation on floors, access areas and surrounding structure.</w:t>
      </w:r>
    </w:p>
    <w:p>
      <w:pPr>
        <w:spacing w:before="100" w:after="100"/>
      </w:pPr>
      <w:r>
        <w:rPr>
          <w:rFonts w:ascii="Times New Roman" w:hAnsi="Times New Roman"/>
          <w:sz w:val="24"/>
        </w:rPr>
        <w:t>• LoadoutStationL1-REF-003 through -006 directly show severe tunnel/overhead concrete deterioration, including spalling, exposed reinforcement and corrosion staining.</w:t>
      </w:r>
    </w:p>
    <w:p>
      <w:pPr>
        <w:spacing w:before="100" w:after="100"/>
      </w:pPr>
      <w:r>
        <w:rPr>
          <w:rFonts w:ascii="Times New Roman" w:hAnsi="Times New Roman"/>
          <w:sz w:val="24"/>
        </w:rPr>
        <w:t>• LoadoutStationL1-REF-007 provides the strongest belt-contact evidence. Smooth local wear slots/notches are visible in angular steel supports immediately adjacent to the running belt path. At the instant photographed, the belt is visibly clear of the supports.</w:t>
      </w:r>
    </w:p>
    <w:p>
      <w:pPr>
        <w:spacing w:before="100" w:after="100"/>
      </w:pPr>
      <w:r>
        <w:rPr>
          <w:rFonts w:ascii="Times New Roman" w:hAnsi="Times New Roman"/>
          <w:sz w:val="24"/>
        </w:rPr>
        <w:t>• This directly strengthens the conclusion of previous/intermittent belt-to-structure contact while also supporting the qualification that continuous current contact should not be claimed.</w:t>
      </w:r>
    </w:p>
    <w:p>
      <w:pPr>
        <w:spacing w:before="100" w:after="100"/>
      </w:pPr>
      <w:r>
        <w:rPr>
          <w:rFonts w:ascii="Times New Roman" w:hAnsi="Times New Roman"/>
          <w:sz w:val="24"/>
        </w:rPr>
        <w:t>• LoadoutStationL1-REF-008 and LoadoutStationL1-REF-009 directly show severe local steel section loss/perforation with corrosion. Remaining structural capacity cannot be determined visually.</w:t>
      </w:r>
    </w:p>
    <w:p>
      <w:pPr>
        <w:spacing w:before="100" w:after="100"/>
      </w:pPr>
      <w:r>
        <w:rPr>
          <w:rFonts w:ascii="Times New Roman" w:hAnsi="Times New Roman"/>
          <w:sz w:val="24"/>
        </w:rPr>
        <w:t>• Belt mistracking remains the probable mechanism for earlier contact based on the geometry and inspection record, but the still photographs do not prove the full dynamic root cause.</w:t>
      </w:r>
    </w:p>
    <w:p>
      <w:pPr>
        <w:spacing w:before="100" w:after="100"/>
      </w:pPr>
      <w:r>
        <w:rPr>
          <w:rFonts w:ascii="Times New Roman" w:hAnsi="Times New Roman"/>
          <w:sz w:val="24"/>
        </w:rPr>
        <w:t>• Preferred first-draft evidence: LoadoutStationL1-REF-007 for wear/contact history; REF-003 or -005 for concrete deterioration/exposed reinforcement; REF-008 for steel section loss; REF-013 for overall spillage severity; and optionally REF-017 for upper-structure material accumulation.</w:t>
      </w:r>
    </w:p>
    <w:p>
      <w:pPr>
        <w:spacing w:before="100" w:after="100"/>
      </w:pPr>
      <w:r>
        <w:rPr>
          <w:rFonts w:ascii="Times New Roman" w:hAnsi="Times New Roman"/>
          <w:b/>
          <w:sz w:val="36"/>
        </w:rPr>
        <w:t>31.3 Batch C Comparison Outcome</w:t>
      </w:r>
    </w:p>
    <w:p>
      <w:pPr>
        <w:spacing w:before="100" w:after="100"/>
      </w:pPr>
      <w:r>
        <w:rPr>
          <w:rFonts w:ascii="Times New Roman" w:hAnsi="Times New Roman"/>
          <w:sz w:val="24"/>
        </w:rPr>
        <w:t>• No Batch C evidence materially contradicts the current contextual narrative.</w:t>
      </w:r>
    </w:p>
    <w:p>
      <w:pPr>
        <w:spacing w:before="100" w:after="100"/>
      </w:pPr>
      <w:r>
        <w:rPr>
          <w:rFonts w:ascii="Times New Roman" w:hAnsi="Times New Roman"/>
          <w:sz w:val="24"/>
        </w:rPr>
        <w:t>• The screen-water loss of containment is now independently visually verified by operational video rather than relying only on source-recorded observation.</w:t>
      </w:r>
    </w:p>
    <w:p>
      <w:pPr>
        <w:spacing w:before="100" w:after="100"/>
      </w:pPr>
      <w:r>
        <w:rPr>
          <w:rFonts w:ascii="Times New Roman" w:hAnsi="Times New Roman"/>
          <w:sz w:val="24"/>
        </w:rPr>
        <w:t>• The severe screen-area corrosion and multiple physical cut-outs/notches in support members are directly visually verified.</w:t>
      </w:r>
    </w:p>
    <w:p>
      <w:pPr>
        <w:spacing w:before="100" w:after="100"/>
      </w:pPr>
      <w:r>
        <w:rPr>
          <w:rFonts w:ascii="Times New Roman" w:hAnsi="Times New Roman"/>
          <w:sz w:val="24"/>
        </w:rPr>
        <w:t>• The L1 contact narrative is strengthened: wear slots are directly visible next to the belt path, while the operating belt is clear of the supports in the captured condition.</w:t>
      </w:r>
    </w:p>
    <w:p>
      <w:pPr>
        <w:spacing w:before="100" w:after="100"/>
      </w:pPr>
      <w:r>
        <w:rPr>
          <w:rFonts w:ascii="Times New Roman" w:hAnsi="Times New Roman"/>
          <w:sz w:val="24"/>
        </w:rPr>
        <w:t>• The principal qualifications remain unchanged: exact screen leak mechanism, reason for screen-support cuts, structural remaining capacity and the full dynamic root cause of prior L1 contact all require further verification.</w:t>
      </w:r>
    </w:p>
    <w:p>
      <w:pPr>
        <w:spacing w:before="100" w:after="100"/>
      </w:pPr>
      <w:r>
        <w:rPr>
          <w:rFonts w:ascii="Times New Roman" w:hAnsi="Times New Roman"/>
          <w:sz w:val="24"/>
        </w:rPr>
        <w:t>• Detailed item-by-item classifications and candidate captions are recorded in Report-Working/evidence_visual_review_batch_C.md.</w:t>
      </w:r>
    </w:p>
    <w:p>
      <w:pPr>
        <w:spacing w:before="100" w:after="100"/>
      </w:pPr>
      <w:r>
        <w:rPr>
          <w:rFonts w:ascii="Times New Roman" w:hAnsi="Times New Roman"/>
          <w:b/>
          <w:sz w:val="48"/>
        </w:rPr>
        <w:t>32. Context Status After Batch C Visual Review</w:t>
      </w:r>
    </w:p>
    <w:p>
      <w:pPr>
        <w:spacing w:before="100" w:after="100"/>
      </w:pPr>
      <w:r>
        <w:rPr>
          <w:rFonts w:ascii="Times New Roman" w:hAnsi="Times New Roman"/>
          <w:sz w:val="24"/>
        </w:rPr>
        <w:t>Repository reconciliation and visual verification of Batches A, B and C are complete. The evidence base now directly verifies the principal cleaner defects at CV06/CV09, U4 mistracking/one-side spillage, Sample Conveyor 3 mistracking, Sample Conveyor 2/3 loading-containment concerns, screen water loss of containment, screen structural deterioration/cut-outs, and L1 structural/contact conditions. Remaining Batches D-F primarily complete the broader system-condition record and provide representative evidence for the less complex conveyor locations. The next visual-review batch is W10, CV01, CV02, CV03, CV04, CV14 and CV15.</w:t>
      </w:r>
    </w:p>
    <w:p>
      <w:pPr>
        <w:spacing w:before="100" w:after="100"/>
      </w:pPr>
      <w:r>
        <w:rPr>
          <w:rFonts w:ascii="Times New Roman" w:hAnsi="Times New Roman"/>
          <w:b/>
          <w:sz w:val="48"/>
        </w:rPr>
        <w:t>33. Visual Evidence Review - Batch D</w:t>
      </w:r>
    </w:p>
    <w:p>
      <w:pPr>
        <w:spacing w:before="100" w:after="100"/>
      </w:pPr>
      <w:r>
        <w:rPr>
          <w:rFonts w:ascii="Times New Roman" w:hAnsi="Times New Roman"/>
          <w:sz w:val="24"/>
        </w:rPr>
        <w:t>The fourth independent visual-evidence review was completed using the W10, CV01, CV02, CV03, CV04, CV14 and CV15 photographs. This batch primarily completes the broader Surface Screening condition record and refines the distinction between directly visible physical conditions and source-recorded operating/mechanical observations.</w:t>
      </w:r>
    </w:p>
    <w:p>
      <w:pPr>
        <w:spacing w:before="100" w:after="100"/>
      </w:pPr>
      <w:r>
        <w:rPr>
          <w:rFonts w:ascii="Times New Roman" w:hAnsi="Times New Roman"/>
          <w:b/>
          <w:sz w:val="36"/>
        </w:rPr>
        <w:t>33.1 W10 Conveyor - Primary Feed</w:t>
      </w:r>
    </w:p>
    <w:p>
      <w:pPr>
        <w:spacing w:before="100" w:after="100"/>
      </w:pPr>
      <w:r>
        <w:rPr>
          <w:rFonts w:ascii="Times New Roman" w:hAnsi="Times New Roman"/>
          <w:sz w:val="24"/>
        </w:rPr>
        <w:t>• W10-REF-002, -003, -004, -005, -008 and -009 directly show substantial dry lump-product and mixed-size/fines accumulation within the enclosed tunnel.</w:t>
      </w:r>
    </w:p>
    <w:p>
      <w:pPr>
        <w:spacing w:before="100" w:after="100"/>
      </w:pPr>
      <w:r>
        <w:rPr>
          <w:rFonts w:ascii="Times New Roman" w:hAnsi="Times New Roman"/>
          <w:sz w:val="24"/>
        </w:rPr>
        <w:t>• W10-REF-010 and -011 provide strong context for the narrow enclosed/restricted-access arrangement and show product accumulation along the side-access route.</w:t>
      </w:r>
    </w:p>
    <w:p>
      <w:pPr>
        <w:spacing w:before="100" w:after="100"/>
      </w:pPr>
      <w:r>
        <w:rPr>
          <w:rFonts w:ascii="Times New Roman" w:hAnsi="Times New Roman"/>
          <w:sz w:val="24"/>
        </w:rPr>
        <w:t>• Dust/fines coating on the belt and surrounding structure supports the existing fines/carryback context, although not every deposit can be assigned specifically to carryback from still photographs.</w:t>
      </w:r>
    </w:p>
    <w:p>
      <w:pPr>
        <w:spacing w:before="100" w:after="100"/>
      </w:pPr>
      <w:r>
        <w:rPr>
          <w:rFonts w:ascii="Times New Roman" w:hAnsi="Times New Roman"/>
          <w:sz w:val="24"/>
        </w:rPr>
        <w:t>• Individual images show locally severe piles, but the existing asset-level localised-to-moderate classification is retained rather than reclassified solely from close views.</w:t>
      </w:r>
    </w:p>
    <w:p>
      <w:pPr>
        <w:spacing w:before="100" w:after="100"/>
      </w:pPr>
      <w:r>
        <w:rPr>
          <w:rFonts w:ascii="Times New Roman" w:hAnsi="Times New Roman"/>
          <w:sz w:val="24"/>
        </w:rPr>
        <w:t>• Preferred first-draft evidence: W10-REF-002 for spillage severity and W10-REF-010 or -011 for tunnel/restricted-access context.</w:t>
      </w:r>
    </w:p>
    <w:p>
      <w:pPr>
        <w:spacing w:before="100" w:after="100"/>
      </w:pPr>
      <w:r>
        <w:rPr>
          <w:rFonts w:ascii="Times New Roman" w:hAnsi="Times New Roman"/>
          <w:b/>
          <w:sz w:val="36"/>
        </w:rPr>
        <w:t>33.2 CV01</w:t>
      </w:r>
    </w:p>
    <w:p>
      <w:pPr>
        <w:spacing w:before="100" w:after="100"/>
      </w:pPr>
      <w:r>
        <w:rPr>
          <w:rFonts w:ascii="Times New Roman" w:hAnsi="Times New Roman"/>
          <w:sz w:val="24"/>
        </w:rPr>
        <w:t>• CV01-REF-003 and -004 directly show large wet/damp fines-slurry accumulations and standing water/slurry below the conveyor.</w:t>
      </w:r>
    </w:p>
    <w:p>
      <w:pPr>
        <w:spacing w:before="100" w:after="100"/>
      </w:pPr>
      <w:r>
        <w:rPr>
          <w:rFonts w:ascii="Times New Roman" w:hAnsi="Times New Roman"/>
          <w:sz w:val="24"/>
        </w:rPr>
        <w:t>• CV01-REF-001 directly shows severe visible surface damage/abrasion on the identified return support roller.</w:t>
      </w:r>
    </w:p>
    <w:p>
      <w:pPr>
        <w:spacing w:before="100" w:after="100"/>
      </w:pPr>
      <w:r>
        <w:rPr>
          <w:rFonts w:ascii="Times New Roman" w:hAnsi="Times New Roman"/>
          <w:sz w:val="24"/>
        </w:rPr>
        <w:t>• A still photograph cannot prove that the roller was mechanically seized at the time of inspection. The 'seized' condition therefore remains a source-recorded inspection observation unless separately verified dynamically/mechanically.</w:t>
      </w:r>
    </w:p>
    <w:p>
      <w:pPr>
        <w:spacing w:before="100" w:after="100"/>
      </w:pPr>
      <w:r>
        <w:rPr>
          <w:rFonts w:ascii="Times New Roman" w:hAnsi="Times New Roman"/>
          <w:sz w:val="24"/>
        </w:rPr>
        <w:t>• Preferred first-draft evidence: CV01-REF-001 for roller damage and CV01-REF-003 or -004 for wet-fines/slurry accumulation.</w:t>
      </w:r>
    </w:p>
    <w:p>
      <w:pPr>
        <w:spacing w:before="100" w:after="100"/>
      </w:pPr>
      <w:r>
        <w:rPr>
          <w:rFonts w:ascii="Times New Roman" w:hAnsi="Times New Roman"/>
          <w:b/>
          <w:sz w:val="36"/>
        </w:rPr>
        <w:t>33.3 CV02</w:t>
      </w:r>
    </w:p>
    <w:p>
      <w:pPr>
        <w:spacing w:before="100" w:after="100"/>
      </w:pPr>
      <w:r>
        <w:rPr>
          <w:rFonts w:ascii="Times New Roman" w:hAnsi="Times New Roman"/>
          <w:sz w:val="24"/>
        </w:rPr>
        <w:t>• CV02-REF-001 directly shows substantial dry fines and mixed-size/lump-product accumulation below/adjacent to the transfer structure.</w:t>
      </w:r>
    </w:p>
    <w:p>
      <w:pPr>
        <w:spacing w:before="100" w:after="100"/>
      </w:pPr>
      <w:r>
        <w:rPr>
          <w:rFonts w:ascii="Times New Roman" w:hAnsi="Times New Roman"/>
          <w:sz w:val="24"/>
        </w:rPr>
        <w:t>• CV02-REF-003 directly shows dry lump-product and fines around return-side/support rollers and lower structure.</w:t>
      </w:r>
    </w:p>
    <w:p>
      <w:pPr>
        <w:spacing w:before="100" w:after="100"/>
      </w:pPr>
      <w:r>
        <w:rPr>
          <w:rFonts w:ascii="Times New Roman" w:hAnsi="Times New Roman"/>
          <w:sz w:val="24"/>
        </w:rPr>
        <w:t>• The existing localised-to-moderate asset-level classification remains consistent with the visual evidence.</w:t>
      </w:r>
    </w:p>
    <w:p>
      <w:pPr>
        <w:spacing w:before="100" w:after="100"/>
      </w:pPr>
      <w:r>
        <w:rPr>
          <w:rFonts w:ascii="Times New Roman" w:hAnsi="Times New Roman"/>
          <w:sz w:val="24"/>
        </w:rPr>
        <w:t>• Preferred first-draft evidence: CV02-REF-001 and CV02-REF-003.</w:t>
      </w:r>
    </w:p>
    <w:p>
      <w:pPr>
        <w:spacing w:before="100" w:after="100"/>
      </w:pPr>
      <w:r>
        <w:rPr>
          <w:rFonts w:ascii="Times New Roman" w:hAnsi="Times New Roman"/>
          <w:b/>
          <w:sz w:val="36"/>
        </w:rPr>
        <w:t>33.4 CV03</w:t>
      </w:r>
    </w:p>
    <w:p>
      <w:pPr>
        <w:spacing w:before="100" w:after="100"/>
      </w:pPr>
      <w:r>
        <w:rPr>
          <w:rFonts w:ascii="Times New Roman" w:hAnsi="Times New Roman"/>
          <w:sz w:val="24"/>
        </w:rPr>
        <w:t>• CV03-REF-002 and -003 show a comparatively clean belt/transfer area with no significant visible spillage, supporting the Questionnaire V1 no-spillage baseline.</w:t>
      </w:r>
    </w:p>
    <w:p>
      <w:pPr>
        <w:spacing w:before="100" w:after="100"/>
      </w:pPr>
      <w:r>
        <w:rPr>
          <w:rFonts w:ascii="Times New Roman" w:hAnsi="Times New Roman"/>
          <w:sz w:val="24"/>
        </w:rPr>
        <w:t>• This negative/baseline evidence is useful because it confirms that the inspection did not classify every conveyor as a spillage location.</w:t>
      </w:r>
    </w:p>
    <w:p>
      <w:pPr>
        <w:spacing w:before="100" w:after="100"/>
      </w:pPr>
      <w:r>
        <w:rPr>
          <w:rFonts w:ascii="Times New Roman" w:hAnsi="Times New Roman"/>
          <w:sz w:val="24"/>
        </w:rPr>
        <w:t>• No CV03 photograph is required in the main report unless a clean comparator is useful.</w:t>
      </w:r>
    </w:p>
    <w:p>
      <w:pPr>
        <w:spacing w:before="100" w:after="100"/>
      </w:pPr>
      <w:r>
        <w:rPr>
          <w:rFonts w:ascii="Times New Roman" w:hAnsi="Times New Roman"/>
          <w:b/>
          <w:sz w:val="36"/>
        </w:rPr>
        <w:t>33.5 CV04</w:t>
      </w:r>
    </w:p>
    <w:p>
      <w:pPr>
        <w:spacing w:before="100" w:after="100"/>
      </w:pPr>
      <w:r>
        <w:rPr>
          <w:rFonts w:ascii="Times New Roman" w:hAnsi="Times New Roman"/>
          <w:sz w:val="24"/>
        </w:rPr>
        <w:t>• CV04-REF-002 directly shows saturated wet-fines/slurry accumulation with visible droplets/wet fallout in the photographed area.</w:t>
      </w:r>
    </w:p>
    <w:p>
      <w:pPr>
        <w:spacing w:before="100" w:after="100"/>
      </w:pPr>
      <w:r>
        <w:rPr>
          <w:rFonts w:ascii="Times New Roman" w:hAnsi="Times New Roman"/>
          <w:sz w:val="24"/>
        </w:rPr>
        <w:t>• CV04-REF-004 provides a second strong close view of heavily saturated fines/slurry around conveyor equipment/support structure.</w:t>
      </w:r>
    </w:p>
    <w:p>
      <w:pPr>
        <w:spacing w:before="100" w:after="100"/>
      </w:pPr>
      <w:r>
        <w:rPr>
          <w:rFonts w:ascii="Times New Roman" w:hAnsi="Times New Roman"/>
          <w:sz w:val="24"/>
        </w:rPr>
        <w:t>• CV04-REF-005 gives the clearest wider evidence of multiple accumulated fines piles beneath/around the conveyor and supports the extensive/widespread classification.</w:t>
      </w:r>
    </w:p>
    <w:p>
      <w:pPr>
        <w:spacing w:before="100" w:after="100"/>
      </w:pPr>
      <w:r>
        <w:rPr>
          <w:rFonts w:ascii="Times New Roman" w:hAnsi="Times New Roman"/>
          <w:sz w:val="24"/>
        </w:rPr>
        <w:t>• Preferred first-draft evidence: CV04-REF-002 for wet-slurry condition and CV04-REF-005 for overall extent.</w:t>
      </w:r>
    </w:p>
    <w:p>
      <w:pPr>
        <w:spacing w:before="100" w:after="100"/>
      </w:pPr>
      <w:r>
        <w:rPr>
          <w:rFonts w:ascii="Times New Roman" w:hAnsi="Times New Roman"/>
          <w:b/>
          <w:sz w:val="36"/>
        </w:rPr>
        <w:t>33.6 CV14</w:t>
      </w:r>
    </w:p>
    <w:p>
      <w:pPr>
        <w:spacing w:before="100" w:after="100"/>
      </w:pPr>
      <w:r>
        <w:rPr>
          <w:rFonts w:ascii="Times New Roman" w:hAnsi="Times New Roman"/>
          <w:sz w:val="24"/>
        </w:rPr>
        <w:t>• CV14-REF-001 shows small dry-fines/product deposits along the access grating/walkway.</w:t>
      </w:r>
    </w:p>
    <w:p>
      <w:pPr>
        <w:spacing w:before="100" w:after="100"/>
      </w:pPr>
      <w:r>
        <w:rPr>
          <w:rFonts w:ascii="Times New Roman" w:hAnsi="Times New Roman"/>
          <w:sz w:val="24"/>
        </w:rPr>
        <w:t>• CV14-REF-002 directly shows a localised fines/carryback mound beneath the return-side structure.</w:t>
      </w:r>
    </w:p>
    <w:p>
      <w:pPr>
        <w:spacing w:before="100" w:after="100"/>
      </w:pPr>
      <w:r>
        <w:rPr>
          <w:rFonts w:ascii="Times New Roman" w:hAnsi="Times New Roman"/>
          <w:sz w:val="24"/>
        </w:rPr>
        <w:t>• The trace-to-localised classification remains appropriate; the photographs do not support escalation to a widespread condition.</w:t>
      </w:r>
    </w:p>
    <w:p>
      <w:pPr>
        <w:spacing w:before="100" w:after="100"/>
      </w:pPr>
      <w:r>
        <w:rPr>
          <w:rFonts w:ascii="Times New Roman" w:hAnsi="Times New Roman"/>
          <w:sz w:val="24"/>
        </w:rPr>
        <w:t>• Preferred first-draft evidence: CV14-REF-002.</w:t>
      </w:r>
    </w:p>
    <w:p>
      <w:pPr>
        <w:spacing w:before="100" w:after="100"/>
      </w:pPr>
      <w:r>
        <w:rPr>
          <w:rFonts w:ascii="Times New Roman" w:hAnsi="Times New Roman"/>
          <w:b/>
          <w:sz w:val="36"/>
        </w:rPr>
        <w:t>33.7 CV15</w:t>
      </w:r>
    </w:p>
    <w:p>
      <w:pPr>
        <w:spacing w:before="100" w:after="100"/>
      </w:pPr>
      <w:r>
        <w:rPr>
          <w:rFonts w:ascii="Times New Roman" w:hAnsi="Times New Roman"/>
          <w:sz w:val="24"/>
        </w:rPr>
        <w:t>• CV15-REF-003 directly confirms the chute E-3181 identification used in the contextual notes.</w:t>
      </w:r>
    </w:p>
    <w:p>
      <w:pPr>
        <w:spacing w:before="100" w:after="100"/>
      </w:pPr>
      <w:r>
        <w:rPr>
          <w:rFonts w:ascii="Times New Roman" w:hAnsi="Times New Roman"/>
          <w:sz w:val="24"/>
        </w:rPr>
        <w:t>• CV15-REF-004, -005, -006 and -007 directly show extensive fines/carryback deposits distributed across grating, cross-bracing and structural members around the conveyor support structure.</w:t>
      </w:r>
    </w:p>
    <w:p>
      <w:pPr>
        <w:spacing w:before="100" w:after="100"/>
      </w:pPr>
      <w:r>
        <w:rPr>
          <w:rFonts w:ascii="Times New Roman" w:hAnsi="Times New Roman"/>
          <w:sz w:val="24"/>
        </w:rPr>
        <w:t>• CV15-REF-008 provides a strong close view of a large localised dry/dried-fines deposit on a structural/platform surface.</w:t>
      </w:r>
    </w:p>
    <w:p>
      <w:pPr>
        <w:spacing w:before="100" w:after="100"/>
      </w:pPr>
      <w:r>
        <w:rPr>
          <w:rFonts w:ascii="Times New Roman" w:hAnsi="Times New Roman"/>
          <w:sz w:val="24"/>
        </w:rPr>
        <w:t>• The supplied still photographs primarily show dry or dried fines. The wet-fines component of the inspection classification is therefore retained as source-recorded information rather than being stated as visually obvious in this still set.</w:t>
      </w:r>
    </w:p>
    <w:p>
      <w:pPr>
        <w:spacing w:before="100" w:after="100"/>
      </w:pPr>
      <w:r>
        <w:rPr>
          <w:rFonts w:ascii="Times New Roman" w:hAnsi="Times New Roman"/>
          <w:sz w:val="24"/>
        </w:rPr>
        <w:t>• The photographs show the discharge/cleaner region and contamination, but do not independently prove cleaner operational effectiveness. The existing assessment that the cleaner was observed and judged ineffective remains a source-recorded inspection conclusion.</w:t>
      </w:r>
    </w:p>
    <w:p>
      <w:pPr>
        <w:spacing w:before="100" w:after="100"/>
      </w:pPr>
      <w:r>
        <w:rPr>
          <w:rFonts w:ascii="Times New Roman" w:hAnsi="Times New Roman"/>
          <w:sz w:val="24"/>
        </w:rPr>
        <w:t>• Preferred first-draft evidence: CV15-REF-003 for location traceability, CV15-REF-004 or -006 for widespread accumulation, and optionally CV15-REF-008 for a close deposit view.</w:t>
      </w:r>
    </w:p>
    <w:p>
      <w:pPr>
        <w:spacing w:before="100" w:after="100"/>
      </w:pPr>
      <w:r>
        <w:rPr>
          <w:rFonts w:ascii="Times New Roman" w:hAnsi="Times New Roman"/>
          <w:b/>
          <w:sz w:val="36"/>
        </w:rPr>
        <w:t>33.8 Batch D Comparison Outcome</w:t>
      </w:r>
    </w:p>
    <w:p>
      <w:pPr>
        <w:spacing w:before="100" w:after="100"/>
      </w:pPr>
      <w:r>
        <w:rPr>
          <w:rFonts w:ascii="Times New Roman" w:hAnsi="Times New Roman"/>
          <w:sz w:val="24"/>
        </w:rPr>
        <w:t>• No Batch D visual evidence materially contradicts the current contextual narrative.</w:t>
      </w:r>
    </w:p>
    <w:p>
      <w:pPr>
        <w:spacing w:before="100" w:after="100"/>
      </w:pPr>
      <w:r>
        <w:rPr>
          <w:rFonts w:ascii="Times New Roman" w:hAnsi="Times New Roman"/>
          <w:sz w:val="24"/>
        </w:rPr>
        <w:t>• W10, CV02, CV04, CV14 and CV15 spillage/accumulation classifications are visually supported, while CV03 provides a useful clean baseline.</w:t>
      </w:r>
    </w:p>
    <w:p>
      <w:pPr>
        <w:spacing w:before="100" w:after="100"/>
      </w:pPr>
      <w:r>
        <w:rPr>
          <w:rFonts w:ascii="Times New Roman" w:hAnsi="Times New Roman"/>
          <w:sz w:val="24"/>
        </w:rPr>
        <w:t>• The principal evidentiary refinements are that CV01 roller damage is visually verified but the seized state is not provable from a still image, and CV15 wet-fines/cleaner-effectiveness wording remains source-recorded rather than independently demonstrated by the still photographs.</w:t>
      </w:r>
    </w:p>
    <w:p>
      <w:pPr>
        <w:spacing w:before="100" w:after="100"/>
      </w:pPr>
      <w:r>
        <w:rPr>
          <w:rFonts w:ascii="Times New Roman" w:hAnsi="Times New Roman"/>
          <w:sz w:val="24"/>
        </w:rPr>
        <w:t>• Detailed item-by-item classifications and candidate captions are recorded in Report-Working/evidence_visual_review_batch_D.md.</w:t>
      </w:r>
    </w:p>
    <w:p>
      <w:pPr>
        <w:spacing w:before="100" w:after="100"/>
      </w:pPr>
      <w:r>
        <w:rPr>
          <w:rFonts w:ascii="Times New Roman" w:hAnsi="Times New Roman"/>
          <w:b/>
          <w:sz w:val="48"/>
        </w:rPr>
        <w:t>34. Context Status After Batch D Visual Review</w:t>
      </w:r>
    </w:p>
    <w:p>
      <w:pPr>
        <w:spacing w:before="100" w:after="100"/>
      </w:pPr>
      <w:r>
        <w:rPr>
          <w:rFonts w:ascii="Times New Roman" w:hAnsi="Times New Roman"/>
          <w:sz w:val="24"/>
        </w:rPr>
        <w:t>Repository reconciliation and visual verification of Batches A through D are complete. The Surface Screening evidence record is now substantially visually verified, including W10 tunnel spillage, CV01 wet fines and roller damage, CV02 mixed dry spillage, CV03 clean baseline, CV04 wet-slurry accumulation, CV14 localised carryback and CV15 widespread fines accumulation around E-3181. The remaining visual-review work is Batch E (L2, L4 and Sample Conveyor 1) followed by Batch F (Crusher, UC05-UC01, U3, U5A and U5B).</w:t>
      </w:r>
    </w:p>
    <w:p>
      <w:pPr>
        <w:spacing w:before="100" w:after="100"/>
      </w:pPr>
      <w:r>
        <w:rPr>
          <w:rFonts w:ascii="Times New Roman" w:hAnsi="Times New Roman"/>
          <w:b/>
          <w:sz w:val="48"/>
        </w:rPr>
        <w:t>35. Visual Evidence Review - Batch E</w:t>
      </w:r>
    </w:p>
    <w:p>
      <w:pPr>
        <w:spacing w:before="100" w:after="100"/>
      </w:pPr>
      <w:r>
        <w:rPr>
          <w:rFonts w:ascii="Times New Roman" w:hAnsi="Times New Roman"/>
          <w:sz w:val="24"/>
        </w:rPr>
        <w:t>The fifth independent visual-evidence review was completed using the uploaded L2, L4 and Sample Conveyor 1 photographs, together with the L2 video. The review compared the media against the existing contextual narrative and retained the distinction between direct visual evidence, source-recorded inspection observations and mechanism interpretations.</w:t>
      </w:r>
    </w:p>
    <w:p>
      <w:pPr>
        <w:spacing w:before="100" w:after="100"/>
      </w:pPr>
      <w:r>
        <w:rPr>
          <w:rFonts w:ascii="Times New Roman" w:hAnsi="Times New Roman"/>
          <w:b/>
          <w:sz w:val="36"/>
        </w:rPr>
        <w:t>35.1 L2 Conveyor - Visual Verification</w:t>
      </w:r>
    </w:p>
    <w:p>
      <w:pPr>
        <w:spacing w:before="100" w:after="100"/>
      </w:pPr>
      <w:r>
        <w:rPr>
          <w:rFonts w:ascii="Times New Roman" w:hAnsi="Times New Roman"/>
          <w:sz w:val="24"/>
        </w:rPr>
        <w:t>• The L2 photographs support the Questionnaire V1 baseline that no significant spillage was observed at the inspected location. Access walkways, chute / transfer structures and surrounding equipment appear comparatively clean.</w:t>
      </w:r>
    </w:p>
    <w:p>
      <w:pPr>
        <w:spacing w:before="100" w:after="100"/>
      </w:pPr>
      <w:r>
        <w:rPr>
          <w:rFonts w:ascii="Times New Roman" w:hAnsi="Times New Roman"/>
          <w:sz w:val="24"/>
        </w:rPr>
        <w:t>• The approximately 28-second LoadoutStationL2-REF-005.mp4 sequence is principally an equipment / guarding inspection and does not show significant active material loss or large existing spillage deposits during the captured period.</w:t>
      </w:r>
    </w:p>
    <w:p>
      <w:pPr>
        <w:spacing w:before="100" w:after="100"/>
      </w:pPr>
      <w:r>
        <w:rPr>
          <w:rFonts w:ascii="Times New Roman" w:hAnsi="Times New Roman"/>
          <w:sz w:val="24"/>
        </w:rPr>
        <w:t>• This is a time-specific inspected-condition baseline and must not be interpreted as proving that L2 cannot spill under other operating states.</w:t>
      </w:r>
    </w:p>
    <w:p>
      <w:pPr>
        <w:spacing w:before="100" w:after="100"/>
      </w:pPr>
      <w:r>
        <w:rPr>
          <w:rFonts w:ascii="Times New Roman" w:hAnsi="Times New Roman"/>
          <w:sz w:val="24"/>
        </w:rPr>
        <w:t>• LoadoutStationL2-REF-005.jpg and LoadoutStationL2-REF-005.mp4 remain separate evidence items sharing the same numeric reference; media type / exact path must be used to disambiguate.</w:t>
      </w:r>
    </w:p>
    <w:p>
      <w:pPr>
        <w:spacing w:before="100" w:after="100"/>
      </w:pPr>
      <w:r>
        <w:rPr>
          <w:rFonts w:ascii="Times New Roman" w:hAnsi="Times New Roman"/>
          <w:sz w:val="24"/>
        </w:rPr>
        <w:t>• Normally no L2 figure is required in the main report unless a clean comparator is useful; LoadoutStationL2-REF-004 or LoadoutStationL2-REF-005.jpg would be suitable if used.</w:t>
      </w:r>
    </w:p>
    <w:p>
      <w:pPr>
        <w:spacing w:before="100" w:after="100"/>
      </w:pPr>
      <w:r>
        <w:rPr>
          <w:rFonts w:ascii="Times New Roman" w:hAnsi="Times New Roman"/>
          <w:b/>
          <w:sz w:val="36"/>
        </w:rPr>
        <w:t>35.2 L4 Conveyor - Visual Verification</w:t>
      </w:r>
    </w:p>
    <w:p>
      <w:pPr>
        <w:spacing w:before="100" w:after="100"/>
      </w:pPr>
      <w:r>
        <w:rPr>
          <w:rFonts w:ascii="Times New Roman" w:hAnsi="Times New Roman"/>
          <w:sz w:val="24"/>
        </w:rPr>
        <w:t>• LoadoutStationL4-REF-003 and LoadoutStationL4-REF-004 directly show localised dry fines and coarse / lump-product accumulation in lower channels / troughs and on structural members adjacent to the conveyor.</w:t>
      </w:r>
    </w:p>
    <w:p>
      <w:pPr>
        <w:spacing w:before="100" w:after="100"/>
      </w:pPr>
      <w:r>
        <w:rPr>
          <w:rFonts w:ascii="Times New Roman" w:hAnsi="Times New Roman"/>
          <w:sz w:val="24"/>
        </w:rPr>
        <w:t>• The main access walkway is comparatively clean in LoadoutStationL4-REF-001 and LoadoutStationL4-REF-005, supporting retention of the trace-to-localised asset-level classification rather than escalation to widespread spillage.</w:t>
      </w:r>
    </w:p>
    <w:p>
      <w:pPr>
        <w:spacing w:before="100" w:after="100"/>
      </w:pPr>
      <w:r>
        <w:rPr>
          <w:rFonts w:ascii="Times New Roman" w:hAnsi="Times New Roman"/>
          <w:sz w:val="24"/>
        </w:rPr>
        <w:t>• LoadoutStationL4-REF-007 and LoadoutStationL4-REF-008 show the operating loaded belt carrying coarse product generally within the belt trough, with residual material visible on adjacent support structure.</w:t>
      </w:r>
    </w:p>
    <w:p>
      <w:pPr>
        <w:spacing w:before="100" w:after="100"/>
      </w:pPr>
      <w:r>
        <w:rPr>
          <w:rFonts w:ascii="Times New Roman" w:hAnsi="Times New Roman"/>
          <w:sz w:val="24"/>
        </w:rPr>
        <w:t>• No still image captures an active material-fall event; the photographs therefore verify the accumulated local spillage condition but do not independently establish the instantaneous loss mechanism.</w:t>
      </w:r>
    </w:p>
    <w:p>
      <w:pPr>
        <w:spacing w:before="100" w:after="100"/>
      </w:pPr>
      <w:r>
        <w:rPr>
          <w:rFonts w:ascii="Times New Roman" w:hAnsi="Times New Roman"/>
          <w:sz w:val="24"/>
        </w:rPr>
        <w:t>• Preferred first-draft photographs: LoadoutStationL4-REF-003 or -004 for localised accumulation, with REF-007 or -008 as optional operating context.</w:t>
      </w:r>
    </w:p>
    <w:p>
      <w:pPr>
        <w:spacing w:before="100" w:after="100"/>
      </w:pPr>
      <w:r>
        <w:rPr>
          <w:rFonts w:ascii="Times New Roman" w:hAnsi="Times New Roman"/>
          <w:b/>
          <w:sz w:val="36"/>
        </w:rPr>
        <w:t>35.3 Sample Conveyor 1 - Visual Verification</w:t>
      </w:r>
    </w:p>
    <w:p>
      <w:pPr>
        <w:spacing w:before="100" w:after="100"/>
      </w:pPr>
      <w:r>
        <w:rPr>
          <w:rFonts w:ascii="Times New Roman" w:hAnsi="Times New Roman"/>
          <w:sz w:val="24"/>
        </w:rPr>
        <w:t>• The photographs strongly verify extensive / widespread accumulation distributed through the Sample Conveyor 1 installation rather than being confined to one floor-level location.</w:t>
      </w:r>
    </w:p>
    <w:p>
      <w:pPr>
        <w:spacing w:before="100" w:after="100"/>
      </w:pPr>
      <w:r>
        <w:rPr>
          <w:rFonts w:ascii="Times New Roman" w:hAnsi="Times New Roman"/>
          <w:sz w:val="24"/>
        </w:rPr>
        <w:t>• LoadoutStationSample1-REF-001 and -002 directly show fines / mixed product around the conveyor base, stairs and access areas.</w:t>
      </w:r>
    </w:p>
    <w:p>
      <w:pPr>
        <w:spacing w:before="100" w:after="100"/>
      </w:pPr>
      <w:r>
        <w:rPr>
          <w:rFonts w:ascii="Times New Roman" w:hAnsi="Times New Roman"/>
          <w:sz w:val="24"/>
        </w:rPr>
        <w:t>• LoadoutStationSample1-REF-004 and -007 show substantial deposits on multiple horizontal structural members at different elevations.</w:t>
      </w:r>
    </w:p>
    <w:p>
      <w:pPr>
        <w:spacing w:before="100" w:after="100"/>
      </w:pPr>
      <w:r>
        <w:rPr>
          <w:rFonts w:ascii="Times New Roman" w:hAnsi="Times New Roman"/>
          <w:sz w:val="24"/>
        </w:rPr>
        <w:t>• LoadoutStationSample1-REF-005 and -006 show thick adhered / dried fines deposits with pronounced run / drip-like streaking. This supports a history of sticky / moisture-laden material deposition, but does not prove active wet material at the instant photographed or identify the moisture source.</w:t>
      </w:r>
    </w:p>
    <w:p>
      <w:pPr>
        <w:spacing w:before="100" w:after="100"/>
      </w:pPr>
      <w:r>
        <w:rPr>
          <w:rFonts w:ascii="Times New Roman" w:hAnsi="Times New Roman"/>
          <w:sz w:val="24"/>
        </w:rPr>
        <w:t>• LoadoutStationSample1-REF-008 directly shows coarse / lump-product spillage distributed across the access grating beside the conveyor.</w:t>
      </w:r>
    </w:p>
    <w:p>
      <w:pPr>
        <w:spacing w:before="100" w:after="100"/>
      </w:pPr>
      <w:r>
        <w:rPr>
          <w:rFonts w:ascii="Times New Roman" w:hAnsi="Times New Roman"/>
          <w:sz w:val="24"/>
        </w:rPr>
        <w:t>• LoadoutStationSample1-REF-010 directly shows a large mixed fines / lump-product accumulation within the lower / adjacent structure.</w:t>
      </w:r>
    </w:p>
    <w:p>
      <w:pPr>
        <w:spacing w:before="100" w:after="100"/>
      </w:pPr>
      <w:r>
        <w:rPr>
          <w:rFonts w:ascii="Times New Roman" w:hAnsi="Times New Roman"/>
          <w:sz w:val="24"/>
        </w:rPr>
        <w:t>• LoadoutStationSample1-REF-011 is one of the strongest severity images and directly shows major coarse / lump-product accumulation retained on and within surrounding structural members.</w:t>
      </w:r>
    </w:p>
    <w:p>
      <w:pPr>
        <w:spacing w:before="100" w:after="100"/>
      </w:pPr>
      <w:r>
        <w:rPr>
          <w:rFonts w:ascii="Times New Roman" w:hAnsi="Times New Roman"/>
          <w:sz w:val="24"/>
        </w:rPr>
        <w:t>• The photographs directly prove distributed spillage / accumulation. Attribution of every deposit specifically to belt carryback remains a mechanism assessment rather than something each still photograph independently demonstrates.</w:t>
      </w:r>
    </w:p>
    <w:p>
      <w:pPr>
        <w:spacing w:before="100" w:after="100"/>
      </w:pPr>
      <w:r>
        <w:rPr>
          <w:rFonts w:ascii="Times New Roman" w:hAnsi="Times New Roman"/>
          <w:sz w:val="24"/>
        </w:rPr>
        <w:t>• Preferred first-draft photographs: LoadoutStationSample1-REF-011, REF-008, REF-005 or -006, and REF-007 or -010.</w:t>
      </w:r>
    </w:p>
    <w:p>
      <w:pPr>
        <w:spacing w:before="100" w:after="100"/>
      </w:pPr>
      <w:r>
        <w:rPr>
          <w:rFonts w:ascii="Times New Roman" w:hAnsi="Times New Roman"/>
          <w:b/>
          <w:sz w:val="36"/>
        </w:rPr>
        <w:t>35.4 Batch E Comparison Outcome</w:t>
      </w:r>
    </w:p>
    <w:p>
      <w:pPr>
        <w:spacing w:before="100" w:after="100"/>
      </w:pPr>
      <w:r>
        <w:rPr>
          <w:rFonts w:ascii="Times New Roman" w:hAnsi="Times New Roman"/>
          <w:sz w:val="24"/>
        </w:rPr>
        <w:t>• No Batch E visual evidence materially contradicts the current contextual narrative.</w:t>
      </w:r>
    </w:p>
    <w:p>
      <w:pPr>
        <w:spacing w:before="100" w:after="100"/>
      </w:pPr>
      <w:r>
        <w:rPr>
          <w:rFonts w:ascii="Times New Roman" w:hAnsi="Times New Roman"/>
          <w:sz w:val="24"/>
        </w:rPr>
        <w:t>• The batch strengthens the contrast between the comparatively clean L2 inspected condition, the localised L4 spillage condition and the extensive / widespread Sample Conveyor 1 condition.</w:t>
      </w:r>
    </w:p>
    <w:p>
      <w:pPr>
        <w:spacing w:before="100" w:after="100"/>
      </w:pPr>
      <w:r>
        <w:rPr>
          <w:rFonts w:ascii="Times New Roman" w:hAnsi="Times New Roman"/>
          <w:sz w:val="24"/>
        </w:rPr>
        <w:t>• Sample Conveyor 1 wet-fines wording should remain qualified: adhered / dried deposits support a sticky / moist-material history, while active wet fines are not independently demonstrated by the supplied still set.</w:t>
      </w:r>
    </w:p>
    <w:p>
      <w:pPr>
        <w:spacing w:before="100" w:after="100"/>
      </w:pPr>
      <w:r>
        <w:rPr>
          <w:rFonts w:ascii="Times New Roman" w:hAnsi="Times New Roman"/>
          <w:sz w:val="24"/>
        </w:rPr>
        <w:t>• Detailed item-by-item classifications and candidate captions are recorded in Report-Working/evidence_visual_review_batch_E.md.</w:t>
      </w:r>
    </w:p>
    <w:p>
      <w:pPr>
        <w:spacing w:before="100" w:after="100"/>
      </w:pPr>
      <w:r>
        <w:rPr>
          <w:rFonts w:ascii="Times New Roman" w:hAnsi="Times New Roman"/>
          <w:b/>
          <w:sz w:val="48"/>
        </w:rPr>
        <w:t>36. Context Status After Batch E Visual Review</w:t>
      </w:r>
    </w:p>
    <w:p>
      <w:pPr>
        <w:spacing w:before="100" w:after="100"/>
      </w:pPr>
      <w:r>
        <w:rPr>
          <w:rFonts w:ascii="Times New Roman" w:hAnsi="Times New Roman"/>
          <w:sz w:val="24"/>
        </w:rPr>
        <w:t>Repository reconciliation and visual verification of Batches A through E are complete. All Surface Screening and Loading Station evidence groups have now been independently reviewed. Only Batch F remains: Crusher, the UC05-UC01 continuous underground conveyor system, U3, U5A and U5B. After Batch F, the complete evidence-index visual classifications and first-draft image selections can be consolidated before adapting and populating the spillage-report template.</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