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56C" w:rsidRPr="0088656C" w:rsidRDefault="0088656C" w:rsidP="0088656C">
      <w:pPr>
        <w:jc w:val="right"/>
        <w:rPr>
          <w:b/>
          <w:sz w:val="28"/>
        </w:rPr>
      </w:pPr>
      <w:r w:rsidRPr="0088656C">
        <w:rPr>
          <w:b/>
          <w:sz w:val="28"/>
        </w:rPr>
        <w:t>Game Document Group Project:</w:t>
      </w:r>
    </w:p>
    <w:p w:rsidR="0088656C" w:rsidRPr="0088656C" w:rsidRDefault="0088656C" w:rsidP="0088656C">
      <w:pPr>
        <w:jc w:val="right"/>
        <w:rPr>
          <w:b/>
          <w:sz w:val="28"/>
        </w:rPr>
      </w:pPr>
      <w:r>
        <w:rPr>
          <w:b/>
          <w:sz w:val="28"/>
        </w:rPr>
        <w:t>G51FSE COURSEWORK 2014</w:t>
      </w:r>
    </w:p>
    <w:p w:rsidR="0088656C" w:rsidRPr="0088656C" w:rsidRDefault="0088656C" w:rsidP="0088656C">
      <w:pPr>
        <w:pStyle w:val="ListParagraph"/>
        <w:numPr>
          <w:ilvl w:val="0"/>
          <w:numId w:val="3"/>
        </w:numPr>
        <w:jc w:val="right"/>
        <w:rPr>
          <w:b/>
          <w:sz w:val="28"/>
          <w:szCs w:val="28"/>
        </w:rPr>
      </w:pPr>
      <w:r w:rsidRPr="0088656C">
        <w:rPr>
          <w:rFonts w:cs="Helvetica"/>
          <w:b/>
          <w:bCs/>
          <w:color w:val="141823"/>
          <w:sz w:val="28"/>
          <w:szCs w:val="28"/>
          <w:shd w:val="clear" w:color="auto" w:fill="FFFFFF"/>
        </w:rPr>
        <w:t>Barnabás</w:t>
      </w:r>
      <w:r w:rsidRPr="0088656C">
        <w:rPr>
          <w:rFonts w:cs="Helvetica"/>
          <w:b/>
          <w:bCs/>
          <w:color w:val="141823"/>
          <w:sz w:val="28"/>
          <w:szCs w:val="28"/>
          <w:shd w:val="clear" w:color="auto" w:fill="FFFFFF"/>
        </w:rPr>
        <w:t xml:space="preserve"> </w:t>
      </w:r>
      <w:r w:rsidRPr="0088656C">
        <w:rPr>
          <w:rFonts w:cs="Helvetica"/>
          <w:b/>
          <w:bCs/>
          <w:color w:val="141823"/>
          <w:sz w:val="28"/>
          <w:szCs w:val="28"/>
          <w:shd w:val="clear" w:color="auto" w:fill="FFFFFF"/>
        </w:rPr>
        <w:t>Forgó </w:t>
      </w:r>
    </w:p>
    <w:p w:rsidR="0088656C" w:rsidRPr="0088656C" w:rsidRDefault="0088656C" w:rsidP="0088656C">
      <w:pPr>
        <w:pStyle w:val="ListParagraph"/>
        <w:numPr>
          <w:ilvl w:val="0"/>
          <w:numId w:val="3"/>
        </w:numPr>
        <w:jc w:val="right"/>
        <w:rPr>
          <w:b/>
          <w:sz w:val="28"/>
          <w:szCs w:val="28"/>
        </w:rPr>
      </w:pPr>
      <w:r w:rsidRPr="0088656C">
        <w:rPr>
          <w:rFonts w:cs="Helvetica"/>
          <w:b/>
          <w:bCs/>
          <w:color w:val="141823"/>
          <w:sz w:val="28"/>
          <w:szCs w:val="28"/>
          <w:shd w:val="clear" w:color="auto" w:fill="FFFFFF"/>
        </w:rPr>
        <w:t>Oliver Gee</w:t>
      </w:r>
    </w:p>
    <w:p w:rsidR="0088656C" w:rsidRPr="0088656C" w:rsidRDefault="0088656C" w:rsidP="0088656C">
      <w:pPr>
        <w:pStyle w:val="ListParagraph"/>
        <w:jc w:val="center"/>
        <w:rPr>
          <w:b/>
          <w:sz w:val="28"/>
          <w:szCs w:val="28"/>
        </w:rPr>
      </w:pPr>
    </w:p>
    <w:p w:rsidR="0088656C" w:rsidRDefault="0088656C" w:rsidP="0088656C">
      <w:pPr>
        <w:rPr>
          <w:b/>
          <w:sz w:val="28"/>
          <w:szCs w:val="28"/>
          <w:u w:val="single"/>
        </w:rPr>
      </w:pPr>
      <w:r w:rsidRPr="0088656C">
        <w:rPr>
          <w:b/>
          <w:sz w:val="28"/>
          <w:szCs w:val="28"/>
          <w:u w:val="single"/>
        </w:rPr>
        <w:t>Game concept:</w:t>
      </w:r>
    </w:p>
    <w:p w:rsidR="0088656C" w:rsidRDefault="0088656C" w:rsidP="0088656C">
      <w:pPr>
        <w:rPr>
          <w:sz w:val="28"/>
          <w:szCs w:val="28"/>
        </w:rPr>
      </w:pPr>
      <w:r>
        <w:rPr>
          <w:sz w:val="28"/>
          <w:szCs w:val="28"/>
        </w:rPr>
        <w:t xml:space="preserve">We produced a game loosely based on the traditional sci-fi spaceship “shoot them up” style. This involves the player controlling the actions of an avatar </w:t>
      </w:r>
      <w:r w:rsidR="00324D2F">
        <w:rPr>
          <w:sz w:val="28"/>
          <w:szCs w:val="28"/>
        </w:rPr>
        <w:t>being able to shoot and</w:t>
      </w:r>
      <w:r>
        <w:rPr>
          <w:sz w:val="28"/>
          <w:szCs w:val="28"/>
        </w:rPr>
        <w:t xml:space="preserve"> damage enemy’s in order to </w:t>
      </w:r>
      <w:r w:rsidR="00324D2F">
        <w:rPr>
          <w:sz w:val="28"/>
          <w:szCs w:val="28"/>
        </w:rPr>
        <w:t>progress. The player’s ship has the ability to also be killed through collision with object such as asteroids. On collision the asteroid will disappear but the player loses a life; Loss of all life’s results in game over displaying their score and allowing the player to start from the beginning again however their score will become saved, allowing the player to compete against their self’s and friends.</w:t>
      </w:r>
    </w:p>
    <w:p w:rsidR="00324D2F" w:rsidRDefault="00324D2F" w:rsidP="0088656C">
      <w:pPr>
        <w:rPr>
          <w:b/>
          <w:sz w:val="28"/>
          <w:szCs w:val="28"/>
          <w:u w:val="single"/>
        </w:rPr>
      </w:pPr>
      <w:r>
        <w:rPr>
          <w:b/>
          <w:sz w:val="28"/>
          <w:szCs w:val="28"/>
          <w:u w:val="single"/>
        </w:rPr>
        <w:t>Requirements and Speciﬁcation:</w:t>
      </w:r>
    </w:p>
    <w:tbl>
      <w:tblPr>
        <w:tblStyle w:val="TableGrid"/>
        <w:tblW w:w="0" w:type="auto"/>
        <w:tblLook w:val="04A0" w:firstRow="1" w:lastRow="0" w:firstColumn="1" w:lastColumn="0" w:noHBand="0" w:noVBand="1"/>
      </w:tblPr>
      <w:tblGrid>
        <w:gridCol w:w="4621"/>
        <w:gridCol w:w="4621"/>
      </w:tblGrid>
      <w:tr w:rsidR="00534052" w:rsidTr="00534052">
        <w:tc>
          <w:tcPr>
            <w:tcW w:w="4621" w:type="dxa"/>
          </w:tcPr>
          <w:p w:rsidR="00534052" w:rsidRPr="00534052" w:rsidRDefault="00534052" w:rsidP="0088656C">
            <w:pPr>
              <w:rPr>
                <w:b/>
                <w:sz w:val="28"/>
                <w:szCs w:val="28"/>
              </w:rPr>
            </w:pPr>
            <w:r w:rsidRPr="00534052">
              <w:rPr>
                <w:b/>
                <w:sz w:val="28"/>
                <w:szCs w:val="28"/>
              </w:rPr>
              <w:t>Functional</w:t>
            </w:r>
            <w:r>
              <w:rPr>
                <w:b/>
                <w:sz w:val="28"/>
                <w:szCs w:val="28"/>
              </w:rPr>
              <w:t xml:space="preserve"> Requirement</w:t>
            </w:r>
          </w:p>
        </w:tc>
        <w:tc>
          <w:tcPr>
            <w:tcW w:w="4621" w:type="dxa"/>
          </w:tcPr>
          <w:p w:rsidR="00534052" w:rsidRPr="00534052" w:rsidRDefault="00E35E8E" w:rsidP="0088656C">
            <w:pPr>
              <w:rPr>
                <w:b/>
                <w:sz w:val="28"/>
                <w:szCs w:val="28"/>
              </w:rPr>
            </w:pPr>
            <w:r w:rsidRPr="00534052">
              <w:rPr>
                <w:b/>
                <w:sz w:val="28"/>
                <w:szCs w:val="28"/>
              </w:rPr>
              <w:t>Non-Functional Requirement</w:t>
            </w:r>
          </w:p>
        </w:tc>
      </w:tr>
      <w:tr w:rsidR="00534052" w:rsidTr="00E35E8E">
        <w:trPr>
          <w:trHeight w:val="904"/>
        </w:trPr>
        <w:tc>
          <w:tcPr>
            <w:tcW w:w="4621" w:type="dxa"/>
          </w:tcPr>
          <w:p w:rsidR="00534052" w:rsidRPr="00720F20" w:rsidRDefault="00720F20" w:rsidP="0088656C">
            <w:pPr>
              <w:rPr>
                <w:sz w:val="28"/>
                <w:szCs w:val="28"/>
              </w:rPr>
            </w:pPr>
            <w:r>
              <w:rPr>
                <w:sz w:val="28"/>
                <w:szCs w:val="28"/>
              </w:rPr>
              <w:t xml:space="preserve">The ship must be able to fire projectiles </w:t>
            </w:r>
          </w:p>
        </w:tc>
        <w:tc>
          <w:tcPr>
            <w:tcW w:w="4621" w:type="dxa"/>
          </w:tcPr>
          <w:p w:rsidR="00534052" w:rsidRPr="00E35E8E" w:rsidRDefault="00E35E8E" w:rsidP="0088656C">
            <w:pPr>
              <w:rPr>
                <w:sz w:val="28"/>
                <w:szCs w:val="28"/>
              </w:rPr>
            </w:pPr>
            <w:r>
              <w:rPr>
                <w:sz w:val="28"/>
                <w:szCs w:val="28"/>
              </w:rPr>
              <w:t xml:space="preserve">The ship must be able to fire in the direction of the mouse in a straight line </w:t>
            </w:r>
          </w:p>
        </w:tc>
      </w:tr>
      <w:tr w:rsidR="00E35E8E" w:rsidTr="00534052">
        <w:tc>
          <w:tcPr>
            <w:tcW w:w="4621" w:type="dxa"/>
          </w:tcPr>
          <w:p w:rsidR="00E35E8E" w:rsidRDefault="00E35E8E" w:rsidP="0088656C">
            <w:pPr>
              <w:rPr>
                <w:sz w:val="28"/>
                <w:szCs w:val="28"/>
              </w:rPr>
            </w:pPr>
            <w:r>
              <w:rPr>
                <w:sz w:val="28"/>
                <w:szCs w:val="28"/>
              </w:rPr>
              <w:t xml:space="preserve">The ship must be able to move </w:t>
            </w:r>
          </w:p>
        </w:tc>
        <w:tc>
          <w:tcPr>
            <w:tcW w:w="4621" w:type="dxa"/>
          </w:tcPr>
          <w:p w:rsidR="00E35E8E" w:rsidRDefault="00E35E8E" w:rsidP="00E35E8E">
            <w:pPr>
              <w:rPr>
                <w:b/>
                <w:sz w:val="28"/>
                <w:szCs w:val="28"/>
                <w:u w:val="single"/>
              </w:rPr>
            </w:pPr>
            <w:r>
              <w:rPr>
                <w:sz w:val="28"/>
                <w:szCs w:val="28"/>
              </w:rPr>
              <w:t>The ship ability to fire should be responsive to the pressing of the left mouse button.</w:t>
            </w:r>
          </w:p>
        </w:tc>
      </w:tr>
      <w:tr w:rsidR="00534052" w:rsidTr="00534052">
        <w:tc>
          <w:tcPr>
            <w:tcW w:w="4621" w:type="dxa"/>
          </w:tcPr>
          <w:p w:rsidR="00534052" w:rsidRPr="00720F20" w:rsidRDefault="00720F20" w:rsidP="00720F20">
            <w:pPr>
              <w:rPr>
                <w:sz w:val="28"/>
                <w:szCs w:val="28"/>
              </w:rPr>
            </w:pPr>
            <w:r>
              <w:rPr>
                <w:sz w:val="28"/>
                <w:szCs w:val="28"/>
              </w:rPr>
              <w:t xml:space="preserve">The number of lives must be able to be seen clearly and at all times </w:t>
            </w:r>
          </w:p>
        </w:tc>
        <w:tc>
          <w:tcPr>
            <w:tcW w:w="4621" w:type="dxa"/>
          </w:tcPr>
          <w:p w:rsidR="00534052" w:rsidRDefault="00E35E8E" w:rsidP="0088656C">
            <w:pPr>
              <w:rPr>
                <w:b/>
                <w:sz w:val="28"/>
                <w:szCs w:val="28"/>
                <w:u w:val="single"/>
              </w:rPr>
            </w:pPr>
            <w:r>
              <w:rPr>
                <w:sz w:val="28"/>
                <w:szCs w:val="28"/>
              </w:rPr>
              <w:t xml:space="preserve">The ship ability to fire should </w:t>
            </w:r>
            <w:r>
              <w:rPr>
                <w:sz w:val="28"/>
                <w:szCs w:val="28"/>
              </w:rPr>
              <w:t>have a fast (less than a second)  response time between pressing the left mouse button and the projectile appearing on the screen</w:t>
            </w:r>
          </w:p>
        </w:tc>
      </w:tr>
      <w:tr w:rsidR="00534052" w:rsidTr="00534052">
        <w:tc>
          <w:tcPr>
            <w:tcW w:w="4621" w:type="dxa"/>
          </w:tcPr>
          <w:p w:rsidR="00534052" w:rsidRDefault="00720F20" w:rsidP="00720F20">
            <w:pPr>
              <w:rPr>
                <w:b/>
                <w:sz w:val="28"/>
                <w:szCs w:val="28"/>
                <w:u w:val="single"/>
              </w:rPr>
            </w:pPr>
            <w:r>
              <w:rPr>
                <w:sz w:val="28"/>
                <w:szCs w:val="28"/>
              </w:rPr>
              <w:t xml:space="preserve">The number of lives </w:t>
            </w:r>
            <w:r>
              <w:rPr>
                <w:sz w:val="28"/>
                <w:szCs w:val="28"/>
              </w:rPr>
              <w:t xml:space="preserve">should change dynamically </w:t>
            </w:r>
          </w:p>
        </w:tc>
        <w:tc>
          <w:tcPr>
            <w:tcW w:w="4621" w:type="dxa"/>
          </w:tcPr>
          <w:p w:rsidR="00534052" w:rsidRDefault="00E35E8E" w:rsidP="0088656C">
            <w:pPr>
              <w:rPr>
                <w:b/>
                <w:sz w:val="28"/>
                <w:szCs w:val="28"/>
                <w:u w:val="single"/>
              </w:rPr>
            </w:pPr>
            <w:r>
              <w:rPr>
                <w:sz w:val="28"/>
                <w:szCs w:val="28"/>
              </w:rPr>
              <w:t>The ship ability to fire</w:t>
            </w:r>
            <w:r>
              <w:rPr>
                <w:sz w:val="28"/>
                <w:szCs w:val="28"/>
              </w:rPr>
              <w:t xml:space="preserve"> should collide with other object , removing the bullet and damaging the object fired at </w:t>
            </w:r>
          </w:p>
        </w:tc>
      </w:tr>
      <w:tr w:rsidR="00534052" w:rsidTr="00534052">
        <w:tc>
          <w:tcPr>
            <w:tcW w:w="4621" w:type="dxa"/>
          </w:tcPr>
          <w:p w:rsidR="00534052" w:rsidRDefault="00720F20" w:rsidP="00720F20">
            <w:pPr>
              <w:rPr>
                <w:b/>
                <w:sz w:val="28"/>
                <w:szCs w:val="28"/>
                <w:u w:val="single"/>
              </w:rPr>
            </w:pPr>
            <w:r>
              <w:rPr>
                <w:sz w:val="28"/>
                <w:szCs w:val="28"/>
              </w:rPr>
              <w:t xml:space="preserve">The </w:t>
            </w:r>
            <w:r>
              <w:rPr>
                <w:sz w:val="28"/>
                <w:szCs w:val="28"/>
              </w:rPr>
              <w:t>game must include a menu</w:t>
            </w:r>
          </w:p>
        </w:tc>
        <w:tc>
          <w:tcPr>
            <w:tcW w:w="4621" w:type="dxa"/>
          </w:tcPr>
          <w:p w:rsidR="00534052" w:rsidRDefault="00AA7F07" w:rsidP="0088656C">
            <w:pPr>
              <w:rPr>
                <w:b/>
                <w:sz w:val="28"/>
                <w:szCs w:val="28"/>
                <w:u w:val="single"/>
              </w:rPr>
            </w:pPr>
            <w:r>
              <w:rPr>
                <w:sz w:val="28"/>
                <w:szCs w:val="28"/>
              </w:rPr>
              <w:t xml:space="preserve">The ship should move left when “a” is pressed on the keyboard </w:t>
            </w:r>
          </w:p>
        </w:tc>
      </w:tr>
      <w:tr w:rsidR="00534052" w:rsidTr="00534052">
        <w:tc>
          <w:tcPr>
            <w:tcW w:w="4621" w:type="dxa"/>
          </w:tcPr>
          <w:p w:rsidR="00534052" w:rsidRPr="00720F20" w:rsidRDefault="00720F20" w:rsidP="0088656C">
            <w:pPr>
              <w:rPr>
                <w:sz w:val="28"/>
                <w:szCs w:val="28"/>
              </w:rPr>
            </w:pPr>
            <w:r>
              <w:rPr>
                <w:sz w:val="28"/>
                <w:szCs w:val="28"/>
              </w:rPr>
              <w:t xml:space="preserve">Menu must be neat and minimalistic </w:t>
            </w:r>
          </w:p>
        </w:tc>
        <w:tc>
          <w:tcPr>
            <w:tcW w:w="4621" w:type="dxa"/>
          </w:tcPr>
          <w:p w:rsidR="00534052" w:rsidRDefault="00AA7F07" w:rsidP="0088656C">
            <w:pPr>
              <w:rPr>
                <w:b/>
                <w:sz w:val="28"/>
                <w:szCs w:val="28"/>
                <w:u w:val="single"/>
              </w:rPr>
            </w:pPr>
            <w:r>
              <w:rPr>
                <w:sz w:val="28"/>
                <w:szCs w:val="28"/>
              </w:rPr>
              <w:t>The ship should move right</w:t>
            </w:r>
            <w:r>
              <w:rPr>
                <w:sz w:val="28"/>
                <w:szCs w:val="28"/>
              </w:rPr>
              <w:t xml:space="preserve"> when </w:t>
            </w:r>
            <w:r>
              <w:rPr>
                <w:sz w:val="28"/>
                <w:szCs w:val="28"/>
              </w:rPr>
              <w:t>“d</w:t>
            </w:r>
            <w:r>
              <w:rPr>
                <w:sz w:val="28"/>
                <w:szCs w:val="28"/>
              </w:rPr>
              <w:t xml:space="preserve">” </w:t>
            </w:r>
            <w:r>
              <w:rPr>
                <w:sz w:val="28"/>
                <w:szCs w:val="28"/>
              </w:rPr>
              <w:lastRenderedPageBreak/>
              <w:t>is pressed on the keyboard</w:t>
            </w:r>
          </w:p>
        </w:tc>
      </w:tr>
      <w:tr w:rsidR="00534052" w:rsidTr="00534052">
        <w:tc>
          <w:tcPr>
            <w:tcW w:w="4621" w:type="dxa"/>
          </w:tcPr>
          <w:p w:rsidR="00534052" w:rsidRPr="00720F20" w:rsidRDefault="00720F20" w:rsidP="0088656C">
            <w:pPr>
              <w:rPr>
                <w:sz w:val="28"/>
                <w:szCs w:val="28"/>
              </w:rPr>
            </w:pPr>
            <w:r w:rsidRPr="00720F20">
              <w:rPr>
                <w:sz w:val="28"/>
                <w:szCs w:val="28"/>
              </w:rPr>
              <w:lastRenderedPageBreak/>
              <w:t xml:space="preserve">Menu should </w:t>
            </w:r>
            <w:r>
              <w:rPr>
                <w:sz w:val="28"/>
                <w:szCs w:val="28"/>
              </w:rPr>
              <w:t xml:space="preserve">allow player accesses to: Main game, Leader board , Tutorial and to Quit </w:t>
            </w:r>
          </w:p>
        </w:tc>
        <w:tc>
          <w:tcPr>
            <w:tcW w:w="4621" w:type="dxa"/>
          </w:tcPr>
          <w:p w:rsidR="00534052" w:rsidRDefault="00AA7F07" w:rsidP="0088656C">
            <w:pPr>
              <w:rPr>
                <w:b/>
                <w:sz w:val="28"/>
                <w:szCs w:val="28"/>
                <w:u w:val="single"/>
              </w:rPr>
            </w:pPr>
            <w:r>
              <w:rPr>
                <w:sz w:val="28"/>
                <w:szCs w:val="28"/>
              </w:rPr>
              <w:t>The ship should move down</w:t>
            </w:r>
            <w:r>
              <w:rPr>
                <w:sz w:val="28"/>
                <w:szCs w:val="28"/>
              </w:rPr>
              <w:t xml:space="preserve"> when </w:t>
            </w:r>
            <w:r>
              <w:rPr>
                <w:sz w:val="28"/>
                <w:szCs w:val="28"/>
              </w:rPr>
              <w:t>“s</w:t>
            </w:r>
            <w:r>
              <w:rPr>
                <w:sz w:val="28"/>
                <w:szCs w:val="28"/>
              </w:rPr>
              <w:t>” is pressed on the keyboard</w:t>
            </w:r>
          </w:p>
        </w:tc>
      </w:tr>
      <w:tr w:rsidR="00534052" w:rsidTr="00534052">
        <w:tc>
          <w:tcPr>
            <w:tcW w:w="4621" w:type="dxa"/>
          </w:tcPr>
          <w:p w:rsidR="00534052" w:rsidRPr="00720F20" w:rsidRDefault="00720F20" w:rsidP="0088656C">
            <w:pPr>
              <w:rPr>
                <w:sz w:val="28"/>
                <w:szCs w:val="28"/>
              </w:rPr>
            </w:pPr>
            <w:r>
              <w:rPr>
                <w:sz w:val="28"/>
                <w:szCs w:val="28"/>
              </w:rPr>
              <w:t>Leader Board should display previous user scores</w:t>
            </w:r>
          </w:p>
        </w:tc>
        <w:tc>
          <w:tcPr>
            <w:tcW w:w="4621" w:type="dxa"/>
          </w:tcPr>
          <w:p w:rsidR="00534052" w:rsidRDefault="00AA7F07" w:rsidP="0088656C">
            <w:pPr>
              <w:rPr>
                <w:b/>
                <w:sz w:val="28"/>
                <w:szCs w:val="28"/>
                <w:u w:val="single"/>
              </w:rPr>
            </w:pPr>
            <w:r>
              <w:rPr>
                <w:sz w:val="28"/>
                <w:szCs w:val="28"/>
              </w:rPr>
              <w:t xml:space="preserve">The ship should move down when </w:t>
            </w:r>
            <w:r>
              <w:rPr>
                <w:sz w:val="28"/>
                <w:szCs w:val="28"/>
              </w:rPr>
              <w:t>“w</w:t>
            </w:r>
            <w:r>
              <w:rPr>
                <w:sz w:val="28"/>
                <w:szCs w:val="28"/>
              </w:rPr>
              <w:t>” is pressed on the keyboard</w:t>
            </w:r>
          </w:p>
        </w:tc>
      </w:tr>
      <w:tr w:rsidR="00534052" w:rsidTr="00534052">
        <w:tc>
          <w:tcPr>
            <w:tcW w:w="4621" w:type="dxa"/>
          </w:tcPr>
          <w:p w:rsidR="00E35E8E" w:rsidRPr="00720F20" w:rsidRDefault="00720F20" w:rsidP="0088656C">
            <w:pPr>
              <w:rPr>
                <w:sz w:val="28"/>
                <w:szCs w:val="28"/>
              </w:rPr>
            </w:pPr>
            <w:r w:rsidRPr="00720F20">
              <w:rPr>
                <w:sz w:val="28"/>
                <w:szCs w:val="28"/>
              </w:rPr>
              <w:t xml:space="preserve">Tutorial </w:t>
            </w:r>
            <w:r w:rsidR="00E35E8E">
              <w:rPr>
                <w:sz w:val="28"/>
                <w:szCs w:val="28"/>
              </w:rPr>
              <w:t xml:space="preserve">must be display all information regarding the game </w:t>
            </w:r>
          </w:p>
        </w:tc>
        <w:tc>
          <w:tcPr>
            <w:tcW w:w="4621" w:type="dxa"/>
          </w:tcPr>
          <w:p w:rsidR="00534052" w:rsidRPr="00AA7F07" w:rsidRDefault="00AA7F07" w:rsidP="0088656C">
            <w:pPr>
              <w:rPr>
                <w:sz w:val="28"/>
                <w:szCs w:val="28"/>
              </w:rPr>
            </w:pPr>
            <w:r>
              <w:rPr>
                <w:sz w:val="28"/>
                <w:szCs w:val="28"/>
              </w:rPr>
              <w:t>The background should respond accordingly to ships movement</w:t>
            </w:r>
          </w:p>
        </w:tc>
      </w:tr>
      <w:tr w:rsidR="00E35E8E" w:rsidTr="00534052">
        <w:tc>
          <w:tcPr>
            <w:tcW w:w="4621" w:type="dxa"/>
          </w:tcPr>
          <w:p w:rsidR="00E35E8E" w:rsidRPr="00720F20" w:rsidRDefault="00E35E8E" w:rsidP="0088656C">
            <w:pPr>
              <w:rPr>
                <w:sz w:val="28"/>
                <w:szCs w:val="28"/>
              </w:rPr>
            </w:pPr>
            <w:r>
              <w:rPr>
                <w:sz w:val="28"/>
                <w:szCs w:val="28"/>
              </w:rPr>
              <w:t xml:space="preserve">The “Quit “menu option must close the game </w:t>
            </w:r>
          </w:p>
        </w:tc>
        <w:tc>
          <w:tcPr>
            <w:tcW w:w="4621" w:type="dxa"/>
          </w:tcPr>
          <w:p w:rsidR="00E35E8E" w:rsidRDefault="00E35E8E" w:rsidP="0088656C">
            <w:pPr>
              <w:rPr>
                <w:b/>
                <w:sz w:val="28"/>
                <w:szCs w:val="28"/>
                <w:u w:val="single"/>
              </w:rPr>
            </w:pPr>
          </w:p>
        </w:tc>
      </w:tr>
      <w:tr w:rsidR="00E35E8E" w:rsidTr="00534052">
        <w:tc>
          <w:tcPr>
            <w:tcW w:w="4621" w:type="dxa"/>
          </w:tcPr>
          <w:p w:rsidR="00E35E8E" w:rsidRDefault="00E35E8E" w:rsidP="00E35E8E">
            <w:pPr>
              <w:rPr>
                <w:sz w:val="28"/>
                <w:szCs w:val="28"/>
              </w:rPr>
            </w:pPr>
            <w:r>
              <w:rPr>
                <w:sz w:val="28"/>
                <w:szCs w:val="28"/>
              </w:rPr>
              <w:t>The “</w:t>
            </w:r>
            <w:r>
              <w:rPr>
                <w:sz w:val="28"/>
                <w:szCs w:val="28"/>
              </w:rPr>
              <w:t>Main game” menu</w:t>
            </w:r>
            <w:r>
              <w:rPr>
                <w:sz w:val="28"/>
                <w:szCs w:val="28"/>
              </w:rPr>
              <w:t xml:space="preserve"> option must </w:t>
            </w:r>
            <w:r>
              <w:rPr>
                <w:sz w:val="28"/>
                <w:szCs w:val="28"/>
              </w:rPr>
              <w:t xml:space="preserve">start the game </w:t>
            </w:r>
            <w:r>
              <w:rPr>
                <w:sz w:val="28"/>
                <w:szCs w:val="28"/>
              </w:rPr>
              <w:t>the game</w:t>
            </w:r>
          </w:p>
        </w:tc>
        <w:tc>
          <w:tcPr>
            <w:tcW w:w="4621" w:type="dxa"/>
          </w:tcPr>
          <w:p w:rsidR="00E35E8E" w:rsidRDefault="00E35E8E" w:rsidP="0088656C">
            <w:pPr>
              <w:rPr>
                <w:b/>
                <w:sz w:val="28"/>
                <w:szCs w:val="28"/>
                <w:u w:val="single"/>
              </w:rPr>
            </w:pPr>
          </w:p>
        </w:tc>
      </w:tr>
    </w:tbl>
    <w:p w:rsidR="00534052" w:rsidRDefault="00534052" w:rsidP="0088656C">
      <w:pPr>
        <w:rPr>
          <w:b/>
          <w:sz w:val="28"/>
          <w:szCs w:val="28"/>
          <w:u w:val="single"/>
        </w:rPr>
      </w:pPr>
    </w:p>
    <w:p w:rsidR="00534052" w:rsidRDefault="00534052" w:rsidP="0088656C">
      <w:pPr>
        <w:rPr>
          <w:b/>
          <w:sz w:val="28"/>
          <w:szCs w:val="28"/>
          <w:u w:val="single"/>
        </w:rPr>
      </w:pPr>
    </w:p>
    <w:p w:rsidR="00324D2F" w:rsidRDefault="00324D2F" w:rsidP="0088656C">
      <w:pPr>
        <w:rPr>
          <w:b/>
          <w:sz w:val="28"/>
          <w:szCs w:val="28"/>
          <w:u w:val="single"/>
        </w:rPr>
      </w:pPr>
      <w:r w:rsidRPr="00324D2F">
        <w:rPr>
          <w:b/>
          <w:sz w:val="28"/>
          <w:szCs w:val="28"/>
          <w:u w:val="single"/>
        </w:rPr>
        <w:t>Game Design</w:t>
      </w:r>
      <w:r>
        <w:rPr>
          <w:b/>
          <w:sz w:val="28"/>
          <w:szCs w:val="28"/>
          <w:u w:val="single"/>
        </w:rPr>
        <w:t>:</w:t>
      </w:r>
    </w:p>
    <w:p w:rsidR="00324D2F" w:rsidRDefault="00324D2F" w:rsidP="0088656C">
      <w:pPr>
        <w:rPr>
          <w:b/>
          <w:sz w:val="28"/>
          <w:szCs w:val="28"/>
          <w:u w:val="single"/>
        </w:rPr>
      </w:pPr>
    </w:p>
    <w:p w:rsidR="00324D2F" w:rsidRDefault="00324D2F" w:rsidP="0088656C">
      <w:pPr>
        <w:rPr>
          <w:b/>
          <w:sz w:val="28"/>
          <w:szCs w:val="28"/>
          <w:u w:val="single"/>
        </w:rPr>
      </w:pPr>
      <w:r w:rsidRPr="00324D2F">
        <w:rPr>
          <w:b/>
          <w:sz w:val="28"/>
          <w:szCs w:val="28"/>
          <w:u w:val="single"/>
        </w:rPr>
        <w:t>Evaluation of prototype and design reﬁnements</w:t>
      </w:r>
      <w:r>
        <w:rPr>
          <w:b/>
          <w:sz w:val="28"/>
          <w:szCs w:val="28"/>
          <w:u w:val="single"/>
        </w:rPr>
        <w:t>:</w:t>
      </w:r>
    </w:p>
    <w:p w:rsidR="00AA7F07" w:rsidRDefault="00AA7F07" w:rsidP="0088656C">
      <w:pPr>
        <w:rPr>
          <w:b/>
          <w:sz w:val="28"/>
          <w:szCs w:val="28"/>
          <w:u w:val="single"/>
        </w:rPr>
      </w:pPr>
      <w:bookmarkStart w:id="0" w:name="_GoBack"/>
      <w:bookmarkEnd w:id="0"/>
    </w:p>
    <w:p w:rsidR="00324D2F" w:rsidRDefault="00324D2F" w:rsidP="0088656C">
      <w:pPr>
        <w:rPr>
          <w:b/>
          <w:sz w:val="28"/>
          <w:szCs w:val="28"/>
          <w:u w:val="single"/>
        </w:rPr>
      </w:pPr>
      <w:r w:rsidRPr="00324D2F">
        <w:rPr>
          <w:b/>
          <w:sz w:val="28"/>
          <w:szCs w:val="28"/>
          <w:u w:val="single"/>
        </w:rPr>
        <w:t>Implementation notes and description of the development methodology</w:t>
      </w:r>
      <w:r>
        <w:rPr>
          <w:b/>
          <w:sz w:val="28"/>
          <w:szCs w:val="28"/>
          <w:u w:val="single"/>
        </w:rPr>
        <w:t>:</w:t>
      </w:r>
    </w:p>
    <w:p w:rsidR="00324D2F" w:rsidRDefault="00324D2F" w:rsidP="0088656C">
      <w:pPr>
        <w:rPr>
          <w:b/>
          <w:sz w:val="28"/>
          <w:szCs w:val="28"/>
          <w:u w:val="single"/>
        </w:rPr>
      </w:pPr>
    </w:p>
    <w:p w:rsidR="00324D2F" w:rsidRDefault="00324D2F" w:rsidP="0088656C">
      <w:pPr>
        <w:rPr>
          <w:b/>
          <w:sz w:val="28"/>
          <w:szCs w:val="28"/>
          <w:u w:val="single"/>
        </w:rPr>
      </w:pPr>
      <w:r w:rsidRPr="00324D2F">
        <w:rPr>
          <w:b/>
          <w:sz w:val="28"/>
          <w:szCs w:val="28"/>
          <w:u w:val="single"/>
        </w:rPr>
        <w:t>Evidence of testing</w:t>
      </w:r>
      <w:r>
        <w:rPr>
          <w:b/>
          <w:sz w:val="28"/>
          <w:szCs w:val="28"/>
          <w:u w:val="single"/>
        </w:rPr>
        <w:t>:</w:t>
      </w:r>
    </w:p>
    <w:p w:rsidR="00324D2F" w:rsidRDefault="00324D2F" w:rsidP="0088656C">
      <w:pPr>
        <w:rPr>
          <w:b/>
          <w:sz w:val="28"/>
          <w:szCs w:val="28"/>
          <w:u w:val="single"/>
        </w:rPr>
      </w:pPr>
    </w:p>
    <w:p w:rsidR="00324D2F" w:rsidRPr="00324D2F" w:rsidRDefault="00324D2F" w:rsidP="0088656C">
      <w:pPr>
        <w:rPr>
          <w:b/>
          <w:sz w:val="28"/>
          <w:szCs w:val="28"/>
          <w:u w:val="single"/>
        </w:rPr>
      </w:pPr>
      <w:r w:rsidRPr="00324D2F">
        <w:rPr>
          <w:b/>
          <w:sz w:val="28"/>
          <w:szCs w:val="28"/>
          <w:u w:val="single"/>
        </w:rPr>
        <w:t>Evaluation of the game through user evaluation</w:t>
      </w:r>
      <w:r>
        <w:rPr>
          <w:b/>
          <w:sz w:val="28"/>
          <w:szCs w:val="28"/>
          <w:u w:val="single"/>
        </w:rPr>
        <w:t>:</w:t>
      </w:r>
    </w:p>
    <w:p w:rsidR="0088656C" w:rsidRDefault="0088656C" w:rsidP="0088656C">
      <w:pPr>
        <w:pStyle w:val="ListParagraph"/>
        <w:rPr>
          <w:b/>
          <w:sz w:val="28"/>
          <w:szCs w:val="28"/>
          <w:u w:val="single"/>
        </w:rPr>
      </w:pPr>
    </w:p>
    <w:p w:rsidR="0088656C" w:rsidRPr="0088656C" w:rsidRDefault="0088656C" w:rsidP="0088656C">
      <w:pPr>
        <w:rPr>
          <w:sz w:val="24"/>
          <w:szCs w:val="28"/>
        </w:rPr>
      </w:pPr>
      <w:r>
        <w:rPr>
          <w:sz w:val="24"/>
          <w:szCs w:val="28"/>
        </w:rPr>
        <w:tab/>
      </w:r>
      <w:r>
        <w:rPr>
          <w:sz w:val="24"/>
          <w:szCs w:val="28"/>
        </w:rPr>
        <w:tab/>
      </w:r>
    </w:p>
    <w:p w:rsidR="0088656C" w:rsidRDefault="0088656C" w:rsidP="0088656C">
      <w:pPr>
        <w:pStyle w:val="ListParagraph"/>
        <w:rPr>
          <w:b/>
          <w:sz w:val="28"/>
          <w:szCs w:val="28"/>
          <w:u w:val="single"/>
        </w:rPr>
      </w:pPr>
    </w:p>
    <w:p w:rsidR="0088656C" w:rsidRPr="0088656C" w:rsidRDefault="0088656C" w:rsidP="0088656C">
      <w:pPr>
        <w:pStyle w:val="ListParagraph"/>
        <w:rPr>
          <w:sz w:val="24"/>
          <w:szCs w:val="24"/>
        </w:rPr>
      </w:pPr>
    </w:p>
    <w:sectPr w:rsidR="0088656C" w:rsidRPr="00886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2D5C"/>
    <w:multiLevelType w:val="hybridMultilevel"/>
    <w:tmpl w:val="BD90AF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56B6FC0"/>
    <w:multiLevelType w:val="hybridMultilevel"/>
    <w:tmpl w:val="C162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95D14F2"/>
    <w:multiLevelType w:val="hybridMultilevel"/>
    <w:tmpl w:val="8CC8585E"/>
    <w:lvl w:ilvl="0" w:tplc="08090005">
      <w:start w:val="1"/>
      <w:numFmt w:val="bullet"/>
      <w:lvlText w:val=""/>
      <w:lvlJc w:val="left"/>
      <w:pPr>
        <w:ind w:left="7200" w:hanging="360"/>
      </w:pPr>
      <w:rPr>
        <w:rFonts w:ascii="Wingdings" w:hAnsi="Wingdings" w:hint="default"/>
      </w:rPr>
    </w:lvl>
    <w:lvl w:ilvl="1" w:tplc="08090003" w:tentative="1">
      <w:start w:val="1"/>
      <w:numFmt w:val="bullet"/>
      <w:lvlText w:val="o"/>
      <w:lvlJc w:val="left"/>
      <w:pPr>
        <w:ind w:left="7920" w:hanging="360"/>
      </w:pPr>
      <w:rPr>
        <w:rFonts w:ascii="Courier New" w:hAnsi="Courier New" w:cs="Courier New" w:hint="default"/>
      </w:rPr>
    </w:lvl>
    <w:lvl w:ilvl="2" w:tplc="08090005" w:tentative="1">
      <w:start w:val="1"/>
      <w:numFmt w:val="bullet"/>
      <w:lvlText w:val=""/>
      <w:lvlJc w:val="left"/>
      <w:pPr>
        <w:ind w:left="8640" w:hanging="360"/>
      </w:pPr>
      <w:rPr>
        <w:rFonts w:ascii="Wingdings" w:hAnsi="Wingdings" w:hint="default"/>
      </w:rPr>
    </w:lvl>
    <w:lvl w:ilvl="3" w:tplc="08090001" w:tentative="1">
      <w:start w:val="1"/>
      <w:numFmt w:val="bullet"/>
      <w:lvlText w:val=""/>
      <w:lvlJc w:val="left"/>
      <w:pPr>
        <w:ind w:left="9360" w:hanging="360"/>
      </w:pPr>
      <w:rPr>
        <w:rFonts w:ascii="Symbol" w:hAnsi="Symbol" w:hint="default"/>
      </w:rPr>
    </w:lvl>
    <w:lvl w:ilvl="4" w:tplc="08090003" w:tentative="1">
      <w:start w:val="1"/>
      <w:numFmt w:val="bullet"/>
      <w:lvlText w:val="o"/>
      <w:lvlJc w:val="left"/>
      <w:pPr>
        <w:ind w:left="10080" w:hanging="360"/>
      </w:pPr>
      <w:rPr>
        <w:rFonts w:ascii="Courier New" w:hAnsi="Courier New" w:cs="Courier New" w:hint="default"/>
      </w:rPr>
    </w:lvl>
    <w:lvl w:ilvl="5" w:tplc="08090005" w:tentative="1">
      <w:start w:val="1"/>
      <w:numFmt w:val="bullet"/>
      <w:lvlText w:val=""/>
      <w:lvlJc w:val="left"/>
      <w:pPr>
        <w:ind w:left="10800" w:hanging="360"/>
      </w:pPr>
      <w:rPr>
        <w:rFonts w:ascii="Wingdings" w:hAnsi="Wingdings" w:hint="default"/>
      </w:rPr>
    </w:lvl>
    <w:lvl w:ilvl="6" w:tplc="08090001" w:tentative="1">
      <w:start w:val="1"/>
      <w:numFmt w:val="bullet"/>
      <w:lvlText w:val=""/>
      <w:lvlJc w:val="left"/>
      <w:pPr>
        <w:ind w:left="11520" w:hanging="360"/>
      </w:pPr>
      <w:rPr>
        <w:rFonts w:ascii="Symbol" w:hAnsi="Symbol" w:hint="default"/>
      </w:rPr>
    </w:lvl>
    <w:lvl w:ilvl="7" w:tplc="08090003" w:tentative="1">
      <w:start w:val="1"/>
      <w:numFmt w:val="bullet"/>
      <w:lvlText w:val="o"/>
      <w:lvlJc w:val="left"/>
      <w:pPr>
        <w:ind w:left="12240" w:hanging="360"/>
      </w:pPr>
      <w:rPr>
        <w:rFonts w:ascii="Courier New" w:hAnsi="Courier New" w:cs="Courier New" w:hint="default"/>
      </w:rPr>
    </w:lvl>
    <w:lvl w:ilvl="8" w:tplc="08090005" w:tentative="1">
      <w:start w:val="1"/>
      <w:numFmt w:val="bullet"/>
      <w:lvlText w:val=""/>
      <w:lvlJc w:val="left"/>
      <w:pPr>
        <w:ind w:left="129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56C"/>
    <w:rsid w:val="00324D2F"/>
    <w:rsid w:val="00534052"/>
    <w:rsid w:val="00720F20"/>
    <w:rsid w:val="0088656C"/>
    <w:rsid w:val="00A50681"/>
    <w:rsid w:val="00AA7F07"/>
    <w:rsid w:val="00E35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56C"/>
    <w:pPr>
      <w:ind w:left="720"/>
      <w:contextualSpacing/>
    </w:pPr>
  </w:style>
  <w:style w:type="table" w:styleId="TableGrid">
    <w:name w:val="Table Grid"/>
    <w:basedOn w:val="TableNormal"/>
    <w:uiPriority w:val="59"/>
    <w:rsid w:val="00534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56C"/>
    <w:pPr>
      <w:ind w:left="720"/>
      <w:contextualSpacing/>
    </w:pPr>
  </w:style>
  <w:style w:type="table" w:styleId="TableGrid">
    <w:name w:val="Table Grid"/>
    <w:basedOn w:val="TableNormal"/>
    <w:uiPriority w:val="59"/>
    <w:rsid w:val="00534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4E5202CD</Template>
  <TotalTime>0</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Gee</dc:creator>
  <cp:lastModifiedBy>Oliver Gee</cp:lastModifiedBy>
  <cp:revision>2</cp:revision>
  <dcterms:created xsi:type="dcterms:W3CDTF">2014-04-10T10:23:00Z</dcterms:created>
  <dcterms:modified xsi:type="dcterms:W3CDTF">2014-04-10T10:23:00Z</dcterms:modified>
</cp:coreProperties>
</file>