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spacing w:after="0" w:before="40" w:line="240" w:lineRule="auto"/>
              <w:ind w:left="0" w:right="0" w:firstLine="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gjdgxs"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00ff00" w:val="clear"/>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00ff00" w:val="clear"/>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00ff00" w:val="clear"/>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00ff00" w:val="clear"/>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rPr>
            </w:pPr>
            <w:r w:rsidDel="00000000" w:rsidR="00000000" w:rsidRPr="00000000">
              <w:rPr>
                <w:rFonts w:ascii="Calibri" w:cs="Calibri" w:eastAsia="Calibri" w:hAnsi="Calibri"/>
                <w:b w:val="0"/>
                <w:i w:val="0"/>
                <w:smallCaps w:val="0"/>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rPr>
            </w:pPr>
            <w:r w:rsidDel="00000000" w:rsidR="00000000" w:rsidRPr="00000000">
              <w:rPr>
                <w:rtl w:val="0"/>
              </w:rPr>
            </w:r>
          </w:p>
        </w:tc>
        <w:tc>
          <w:tcPr>
            <w:shd w:fill="00ff00" w:val="clear"/>
          </w:tcPr>
          <w:p w:rsidR="00000000" w:rsidDel="00000000" w:rsidP="00000000" w:rsidRDefault="00000000" w:rsidRPr="00000000" w14:paraId="00000110">
            <w:pPr>
              <w:spacing w:after="0"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p>
        </w:tc>
        <w:tc>
          <w:tcPr/>
          <w:p w:rsidR="00000000" w:rsidDel="00000000" w:rsidP="00000000" w:rsidRDefault="00000000" w:rsidRPr="00000000" w14:paraId="00000111">
            <w:pPr>
              <w:spacing w:after="0"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p>
        </w:tc>
        <w:tc>
          <w:tcPr/>
          <w:p w:rsidR="00000000" w:rsidDel="00000000" w:rsidP="00000000" w:rsidRDefault="00000000" w:rsidRPr="00000000" w14:paraId="00000112">
            <w:pPr>
              <w:spacing w:after="0" w:lineRule="auto"/>
              <w:rPr>
                <w:rFonts w:ascii="Calibri" w:cs="Calibri" w:eastAsia="Calibri" w:hAnsi="Calibri"/>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p>
        </w:tc>
        <w:tc>
          <w:tcPr/>
          <w:p w:rsidR="00000000" w:rsidDel="00000000" w:rsidP="00000000" w:rsidRDefault="00000000" w:rsidRPr="00000000" w14:paraId="00000113">
            <w:pPr>
              <w:spacing w:after="0" w:lineRule="auto"/>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4">
            <w:pPr>
              <w:spacing w:after="0" w:lineRule="auto"/>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5">
            <w:pPr>
              <w:spacing w:after="0" w:lineRule="auto"/>
              <w:rPr>
                <w:rFonts w:ascii="Calibri" w:cs="Calibri" w:eastAsia="Calibri" w:hAnsi="Calibri"/>
              </w:rPr>
            </w:pPr>
            <w:r w:rsidDel="00000000" w:rsidR="00000000" w:rsidRPr="00000000">
              <w:rPr>
                <w:rFonts w:ascii="Calibri" w:cs="Calibri" w:eastAsia="Calibri" w:hAnsi="Calibri"/>
                <w:rtl w:val="0"/>
              </w:rPr>
              <w:t xml:space="preserve">utilizando estructuras gramaticales y vocabulario con errores graves.</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hVcYj+UYSOhNf3n3IthYOo0a1Q==">CgMxLjAyCGguZ2pkZ3hzOAByITFvNmtqdmtuNEx1QmRnM2FHLTB2MnVUQldrUmFVa2xTZQ==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