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CAPSTONE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“</w:t>
      </w:r>
      <w:r w:rsidDel="00000000" w:rsidR="00000000" w:rsidRPr="00000000">
        <w:rPr>
          <w:b w:val="1"/>
          <w:sz w:val="48"/>
          <w:szCs w:val="48"/>
          <w:rtl w:val="0"/>
        </w:rPr>
        <w:t xml:space="preserve">CRM BeMain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Fecha:[13/13/2024]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6"/>
        <w:gridCol w:w="1471"/>
        <w:gridCol w:w="3436"/>
        <w:gridCol w:w="2245"/>
        <w:tblGridChange w:id="0">
          <w:tblGrid>
            <w:gridCol w:w="1826"/>
            <w:gridCol w:w="1471"/>
            <w:gridCol w:w="3436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13/09/2024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Presentación inicial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Ignacio Alfaro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22/11/2024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Demostración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Manuel Fuentes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003D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CRM BeMain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16/08/2024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13/12/2024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Francisco Julliet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21.043.808-4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Ignacio Alfaro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i.alfaro@duocuc.cl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21.214.9.09-8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Manuel Fuentes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manu.fuentes@duocuc.cl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20-160.185-1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Benjamín Ramos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be.ramos@duocuc.cl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Propósito del plan de pruebas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este plan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1276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276"/>
              </w:tabs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Garantizar que el CRM desarrollado cumpla con los requisitos establecidos, identificando y resolviendo defectos antes de su despliegue final. El plan tiene como objetivo asegurar la calidad del software, centrándose en la gestión de contactos, tareas, automatización de marketing y generación de informes.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Alcance de las pruebas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requisitos de S.W., módulos de Software a probar, Requisitos ambiente de pruebas y Documentación Referenciada,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Software a Probar: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28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contactos.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tareas y asignación.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Automatización de marketing.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280" w:before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Generación de informes.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pacing w:after="280" w:before="28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Módulos a Probar: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28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gestión de contactos.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tareas.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280" w:before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automatización de marketing.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spacing w:after="280" w:before="28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Ambiente de Pruebas: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28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Servidor de pruebas local con configuración Django y PostgreSQL.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Servidor de pruebas en la nube con Clever Cloud.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280" w:before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Navegadores soportados: Chrome, Firefox, Edge.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spacing w:after="280" w:before="28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Documentación Referenciada: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280" w:before="28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Especificación de Requisitos del Software (ERS).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proceso de pruebas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Lider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Planificar pruebas y supervisar las actividades.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Diseñar, ejecutar casos de prueba y registrar defectos.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Resolver defectos reportados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Tipos de pruebas a realizar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el tipo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Funcionales:</w:t>
            </w:r>
            <w:r w:rsidDel="00000000" w:rsidR="00000000" w:rsidRPr="00000000">
              <w:rPr>
                <w:rtl w:val="0"/>
              </w:rPr>
              <w:t xml:space="preserve"> Verificación de las funcionalidades clave del CRM.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Unitarias:</w:t>
            </w:r>
            <w:r w:rsidDel="00000000" w:rsidR="00000000" w:rsidRPr="00000000">
              <w:rPr>
                <w:rtl w:val="0"/>
              </w:rPr>
              <w:t xml:space="preserve"> Pruebas de componentes como formularios y APIs.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Regresión:</w:t>
            </w:r>
            <w:r w:rsidDel="00000000" w:rsidR="00000000" w:rsidRPr="00000000">
              <w:rPr>
                <w:rtl w:val="0"/>
              </w:rPr>
              <w:t xml:space="preserve"> Asegurar que los cambios no afecten las funcionalidades existentes.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Carga:</w:t>
            </w:r>
            <w:r w:rsidDel="00000000" w:rsidR="00000000" w:rsidRPr="00000000">
              <w:rPr>
                <w:rtl w:val="0"/>
              </w:rPr>
              <w:t xml:space="preserve"> Validar el rendimiento con 50 usuarios simultáneos.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Estrategia y técnicas de pruebas a aplicar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las estrategias y técnicas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Técnica de Caja Negra: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Validar entradas y salidas en módulos críticos.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Automatización: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Uso de Selenium para pruebas de regresión.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del proceso de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Lisar y describir todas las actividades a desarrollar en el proceso general de testing,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Análisis de requisitos y diseño de casos de prueba.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Configuración del entorno de pruebas.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Ejecución de casos de prueba por módulo.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Registro y documentación de defectos en un sistema de seguimiento.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ind w:left="2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Validación de correcciones y cierre.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8"/>
        <w:tblGridChange w:id="0">
          <w:tblGrid>
            <w:gridCol w:w="89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ciclos de prueba a ejecutar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Listar y describir cantidad de ciclos de prueba a realizar en este proyecto, las tareas y actividades para cada ciclo de prueba,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6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920"/>
              <w:gridCol w:w="2921"/>
              <w:gridCol w:w="2921"/>
              <w:tblGridChange w:id="0">
                <w:tblGrid>
                  <w:gridCol w:w="2920"/>
                  <w:gridCol w:w="2921"/>
                  <w:gridCol w:w="292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2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Ciclo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3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Actividad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4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Responsable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Pruebas funcionales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Benjamín Ramos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Pruebas de regresión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Ignacio Alfaro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Pruebas de carga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left w:w="108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Manuel Fuentes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</w:t>
            </w:r>
          </w:p>
        </w:tc>
      </w:tr>
      <w:tr>
        <w:trPr>
          <w:cantSplit w:val="0"/>
          <w:trHeight w:val="2929.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75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750"/>
              <w:gridCol w:w="1365"/>
              <w:gridCol w:w="1890"/>
              <w:gridCol w:w="1997"/>
              <w:gridCol w:w="1750"/>
              <w:tblGridChange w:id="0">
                <w:tblGrid>
                  <w:gridCol w:w="1750"/>
                  <w:gridCol w:w="1365"/>
                  <w:gridCol w:w="1890"/>
                  <w:gridCol w:w="1997"/>
                  <w:gridCol w:w="17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3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Actividad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4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Duración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5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Fecha de inicio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6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Fecha de Término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7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Responsable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B8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Diseño de casos de prueba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B9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 días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BA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03-12-2024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BB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06-12-2024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BC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Ignacio Alfaro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BD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Ejecución de las pruebas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BE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 día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BF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07-12-2024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C0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07-12-2024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C1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Benjamín Ramos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C2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Validación de los defectos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C3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 días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C4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08-12-2024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C5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10-12-2024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C6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Manuel Fuentes</w:t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Adjuntar carta Gantt</w:t>
            </w:r>
          </w:p>
        </w:tc>
      </w:tr>
    </w:tbl>
    <w:p w:rsidR="00000000" w:rsidDel="00000000" w:rsidP="00000000" w:rsidRDefault="00000000" w:rsidRPr="00000000" w14:paraId="000000C9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1276"/>
        </w:tabs>
        <w:spacing w:after="0" w:line="240" w:lineRule="auto"/>
        <w:rPr>
          <w:i w:val="1"/>
          <w:sz w:val="20"/>
          <w:szCs w:val="20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Resumen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127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Listado de riesgos relacionado al proceso de pruebas de S.W. Indicar riesgo, magnitud o impacto de este riesgo por etapa en el proceso.Magnitud: Alto , Significativo , Moderado,  Inferior y Baja.</w:t>
      </w:r>
    </w:p>
    <w:p w:rsidR="00000000" w:rsidDel="00000000" w:rsidP="00000000" w:rsidRDefault="00000000" w:rsidRPr="00000000" w14:paraId="000000CC">
      <w:pPr>
        <w:tabs>
          <w:tab w:val="left" w:leader="none" w:pos="127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4"/>
            <w:tblW w:w="10500.0" w:type="dxa"/>
            <w:jc w:val="left"/>
            <w:tblInd w:w="-58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65"/>
            <w:gridCol w:w="1530"/>
            <w:gridCol w:w="1065"/>
            <w:gridCol w:w="1425"/>
            <w:gridCol w:w="1200"/>
            <w:gridCol w:w="3315"/>
            <w:tblGridChange w:id="0">
              <w:tblGrid>
                <w:gridCol w:w="1965"/>
                <w:gridCol w:w="1530"/>
                <w:gridCol w:w="1065"/>
                <w:gridCol w:w="1425"/>
                <w:gridCol w:w="1200"/>
                <w:gridCol w:w="3315"/>
              </w:tblGrid>
            </w:tblGridChange>
          </w:tblGrid>
          <w:tr>
            <w:trPr>
              <w:cantSplit w:val="0"/>
              <w:trHeight w:val="262.96875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Fase del Proyecto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Riesgo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Impacto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Probabilidad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Magnitud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Plan de Mitigación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Planificación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Requisitos incompletos o mal definidos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Realizar reuniones frecuentes con el equipo y revisar constantemente los requerimientos iniciales.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Desarrollo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Problemas en la integración con APIs externas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Crítica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Probar las integraciones en entornos controlados antes de implementarlas en el proyecto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Falta de cobertura en los casos de prueba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Moderada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Crear una matriz de pruebas para asegurar que todas las funcionalidades sean verificadas.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Implementación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Problemas de rendimiento bajo alta carga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Significativa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Realizar pruebas de estrés y optimizar consultas en la base de datos antes del despliegue final.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Mantenimiento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Fallos en la conexión con el hosting (Ngrok)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Configurar un monitoreo constante y planificar una transición a un hosting más robusto si es necesario.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Seguridad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Exposición de datos sensibles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Crítico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Crítica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Implementar políticas de encriptación y validación estricta en formularios y accesos.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Usuario Final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Interfaz no intuitiva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Moderada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Realizar pruebas de usabilidad con usuarios y ajustar la UI/UX según el feedback recibido.</w:t>
                </w:r>
              </w:p>
            </w:tc>
          </w:tr>
        </w:tbl>
      </w:sdtContent>
    </w:sdt>
    <w:p w:rsidR="00000000" w:rsidDel="00000000" w:rsidP="00000000" w:rsidRDefault="00000000" w:rsidRPr="00000000" w14:paraId="000000FD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Clasificación de los defectos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 clasificación de los defectos según su nivel de severidad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7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al guardar contactos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Fallo en la integración con Google Mail API.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lenta en la visualización de contactos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Botón "Guardar" mal alineado en la interfaz.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Falla en la autenticación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en la sincronización de datos entre módulos.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Reportes generados con datos incompletos.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que serán administrados y entregados durante este proceso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base del proceso de testing.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 de pruebas diseñadas por módulo.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Defectos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detallado de errores identificados.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123">
            <w:pPr>
              <w:tabs>
                <w:tab w:val="left" w:leader="none" w:pos="1276"/>
              </w:tabs>
              <w:spacing w:after="0" w:line="24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termino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Condiciones:</w:t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</w:t>
            </w: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Resolución de al menos el 99.9% de los defectos críticos antes del despliegue final.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</w:t>
            </w: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Tolerancia de defectos menores: 0.01%.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SimSu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-CAPSTONE-</w:t>
    </w:r>
  </w:p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Ingeniería de Software – DuocUC</w:t>
    </w:r>
  </w:p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 pruebas</w:t>
    </w:r>
  </w:p>
  <w:p w:rsidR="00000000" w:rsidDel="00000000" w:rsidP="00000000" w:rsidRDefault="00000000" w:rsidRPr="00000000" w14:paraId="0000012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131444</wp:posOffset>
          </wp:positionH>
          <wp:positionV relativeFrom="paragraph">
            <wp:posOffset>-152399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220" w:hanging="22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s-CL"/>
    </w:rPr>
  </w:style>
  <w:style w:type="paragraph" w:styleId="2">
    <w:name w:val="heading 1"/>
    <w:basedOn w:val="1"/>
    <w:next w:val="1"/>
    <w:link w:val="33"/>
    <w:uiPriority w:val="0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6091" w:themeColor="accent1" w:themeShade="0000BF"/>
      <w:sz w:val="28"/>
      <w:szCs w:val="28"/>
    </w:rPr>
  </w:style>
  <w:style w:type="paragraph" w:styleId="3">
    <w:name w:val="heading 2"/>
    <w:basedOn w:val="1"/>
    <w:next w:val="1"/>
    <w:link w:val="35"/>
    <w:uiPriority w:val="0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4">
    <w:name w:val="heading 3"/>
    <w:basedOn w:val="2"/>
    <w:next w:val="1"/>
    <w:link w:val="38"/>
    <w:uiPriority w:val="0"/>
    <w:qFormat w:val="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5">
    <w:name w:val="heading 4"/>
    <w:basedOn w:val="2"/>
    <w:next w:val="1"/>
    <w:link w:val="39"/>
    <w:uiPriority w:val="0"/>
    <w:qFormat w:val="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6">
    <w:name w:val="heading 5"/>
    <w:basedOn w:val="1"/>
    <w:next w:val="1"/>
    <w:link w:val="40"/>
    <w:uiPriority w:val="0"/>
    <w:qFormat w:val="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7">
    <w:name w:val="heading 6"/>
    <w:basedOn w:val="1"/>
    <w:next w:val="1"/>
    <w:link w:val="41"/>
    <w:uiPriority w:val="0"/>
    <w:qFormat w:val="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8">
    <w:name w:val="heading 7"/>
    <w:basedOn w:val="1"/>
    <w:next w:val="1"/>
    <w:link w:val="42"/>
    <w:uiPriority w:val="0"/>
    <w:qFormat w:val="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9">
    <w:name w:val="heading 8"/>
    <w:basedOn w:val="1"/>
    <w:next w:val="1"/>
    <w:link w:val="43"/>
    <w:uiPriority w:val="0"/>
    <w:qFormat w:val="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10">
    <w:name w:val="heading 9"/>
    <w:basedOn w:val="1"/>
    <w:next w:val="1"/>
    <w:link w:val="44"/>
    <w:uiPriority w:val="0"/>
    <w:qFormat w:val="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Hyperlink"/>
    <w:basedOn w:val="11"/>
    <w:uiPriority w:val="99"/>
    <w:unhideWhenUsed w:val="1"/>
    <w:qFormat w:val="1"/>
    <w:rPr>
      <w:color w:val="0000ff" w:themeColor="hyperlink"/>
      <w:u w:val="single"/>
    </w:rPr>
  </w:style>
  <w:style w:type="character" w:styleId="14">
    <w:name w:val="Strong"/>
    <w:basedOn w:val="11"/>
    <w:uiPriority w:val="22"/>
    <w:qFormat w:val="1"/>
    <w:rPr>
      <w:b w:val="1"/>
      <w:bCs w:val="1"/>
    </w:rPr>
  </w:style>
  <w:style w:type="paragraph" w:styleId="15">
    <w:name w:val="toc 1"/>
    <w:basedOn w:val="1"/>
    <w:next w:val="1"/>
    <w:autoRedefine w:val="1"/>
    <w:uiPriority w:val="39"/>
    <w:unhideWhenUsed w:val="1"/>
    <w:pPr>
      <w:spacing w:after="100"/>
    </w:pPr>
  </w:style>
  <w:style w:type="paragraph" w:styleId="16">
    <w:name w:val="toc 2"/>
    <w:basedOn w:val="1"/>
    <w:next w:val="1"/>
    <w:autoRedefine w:val="1"/>
    <w:uiPriority w:val="39"/>
    <w:unhideWhenUsed w:val="1"/>
    <w:pPr>
      <w:spacing w:after="100"/>
      <w:ind w:left="220"/>
    </w:pPr>
  </w:style>
  <w:style w:type="paragraph" w:styleId="17">
    <w:name w:val="Balloon Text"/>
    <w:basedOn w:val="1"/>
    <w:link w:val="27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8">
    <w:name w:val="header"/>
    <w:basedOn w:val="1"/>
    <w:link w:val="25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paragraph" w:styleId="19">
    <w:name w:val="Normal (Web)"/>
    <w:basedOn w:val="1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20">
    <w:name w:val="footer"/>
    <w:basedOn w:val="1"/>
    <w:link w:val="26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21">
    <w:name w:val="Body Text"/>
    <w:basedOn w:val="1"/>
    <w:link w:val="45"/>
    <w:uiPriority w:val="0"/>
    <w:qFormat w:val="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22">
    <w:name w:val="Title"/>
    <w:basedOn w:val="1"/>
    <w:link w:val="28"/>
    <w:uiPriority w:val="0"/>
    <w:qFormat w:val="1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table" w:styleId="23">
    <w:name w:val="Table Grid"/>
    <w:basedOn w:val="12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24">
    <w:name w:val="List Paragraph"/>
    <w:basedOn w:val="1"/>
    <w:uiPriority w:val="34"/>
    <w:qFormat w:val="1"/>
    <w:pPr>
      <w:ind w:left="720"/>
      <w:contextualSpacing w:val="1"/>
    </w:pPr>
  </w:style>
  <w:style w:type="character" w:styleId="25" w:customStyle="1">
    <w:name w:val="Encabezado Car"/>
    <w:basedOn w:val="11"/>
    <w:link w:val="18"/>
    <w:uiPriority w:val="99"/>
    <w:qFormat w:val="1"/>
  </w:style>
  <w:style w:type="character" w:styleId="26" w:customStyle="1">
    <w:name w:val="Pie de página Car"/>
    <w:basedOn w:val="11"/>
    <w:link w:val="20"/>
    <w:uiPriority w:val="99"/>
    <w:qFormat w:val="1"/>
  </w:style>
  <w:style w:type="character" w:styleId="27" w:customStyle="1">
    <w:name w:val="Texto de globo Car"/>
    <w:basedOn w:val="11"/>
    <w:link w:val="17"/>
    <w:uiPriority w:val="99"/>
    <w:semiHidden w:val="1"/>
    <w:qFormat w:val="1"/>
    <w:rPr>
      <w:rFonts w:ascii="Tahoma" w:cs="Tahoma" w:hAnsi="Tahoma"/>
      <w:sz w:val="16"/>
      <w:szCs w:val="16"/>
    </w:rPr>
  </w:style>
  <w:style w:type="character" w:styleId="28" w:customStyle="1">
    <w:name w:val="Título Car"/>
    <w:basedOn w:val="11"/>
    <w:link w:val="22"/>
    <w:uiPriority w:val="0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29" w:customStyle="1">
    <w:name w:val="tabletext"/>
    <w:basedOn w:val="1"/>
    <w:uiPriority w:val="0"/>
    <w:qFormat w:val="1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30">
    <w:name w:val="No Spacing"/>
    <w:link w:val="31"/>
    <w:uiPriority w:val="1"/>
    <w:qFormat w:val="1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  <w:lang w:bidi="ar-SA" w:eastAsia="en-US" w:val="es-ES"/>
    </w:rPr>
  </w:style>
  <w:style w:type="character" w:styleId="31" w:customStyle="1">
    <w:name w:val="Sin espaciado Car"/>
    <w:basedOn w:val="11"/>
    <w:link w:val="30"/>
    <w:uiPriority w:val="1"/>
    <w:rPr>
      <w:rFonts w:eastAsiaTheme="minorEastAsia"/>
      <w:lang w:val="es-ES"/>
    </w:rPr>
  </w:style>
  <w:style w:type="paragraph" w:styleId="32" w:customStyle="1">
    <w:name w:val="Estilo1"/>
    <w:basedOn w:val="1"/>
    <w:link w:val="34"/>
    <w:uiPriority w:val="0"/>
    <w:qFormat w:val="1"/>
    <w:rPr>
      <w:rFonts w:ascii="Times New Roman" w:cs="Times New Roman" w:hAnsi="Times New Roman"/>
      <w:sz w:val="24"/>
      <w:szCs w:val="24"/>
      <w:u w:val="single"/>
    </w:rPr>
  </w:style>
  <w:style w:type="character" w:styleId="33" w:customStyle="1">
    <w:name w:val="Título 1 Car"/>
    <w:basedOn w:val="11"/>
    <w:link w:val="2"/>
    <w:uiPriority w:val="9"/>
    <w:rPr>
      <w:rFonts w:asciiTheme="majorHAnsi" w:cstheme="majorBidi" w:eastAsiaTheme="majorEastAsia" w:hAnsiTheme="majorHAnsi"/>
      <w:b w:val="1"/>
      <w:bCs w:val="1"/>
      <w:color w:val="366091" w:themeColor="accent1" w:themeShade="0000BF"/>
      <w:sz w:val="28"/>
      <w:szCs w:val="28"/>
    </w:rPr>
  </w:style>
  <w:style w:type="character" w:styleId="34" w:customStyle="1">
    <w:name w:val="Estilo1 Car"/>
    <w:basedOn w:val="11"/>
    <w:link w:val="32"/>
    <w:uiPriority w:val="0"/>
    <w:qFormat w:val="1"/>
    <w:rPr>
      <w:rFonts w:ascii="Times New Roman" w:cs="Times New Roman" w:hAnsi="Times New Roman"/>
      <w:sz w:val="24"/>
      <w:szCs w:val="24"/>
      <w:u w:val="single"/>
    </w:rPr>
  </w:style>
  <w:style w:type="character" w:styleId="35" w:customStyle="1">
    <w:name w:val="Título 2 Car"/>
    <w:basedOn w:val="11"/>
    <w:link w:val="3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6" w:customStyle="1">
    <w:name w:val="TOC Heading"/>
    <w:basedOn w:val="2"/>
    <w:next w:val="1"/>
    <w:uiPriority w:val="39"/>
    <w:semiHidden w:val="1"/>
    <w:unhideWhenUsed w:val="1"/>
    <w:qFormat w:val="1"/>
    <w:pPr>
      <w:outlineLvl w:val="9"/>
    </w:pPr>
    <w:rPr>
      <w:lang w:val="es-ES"/>
    </w:rPr>
  </w:style>
  <w:style w:type="paragraph" w:styleId="37" w:customStyle="1">
    <w:name w:val="Table Text"/>
    <w:basedOn w:val="1"/>
    <w:uiPriority w:val="0"/>
    <w:qFormat w:val="1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38" w:customStyle="1">
    <w:name w:val="Título 3 Car"/>
    <w:basedOn w:val="11"/>
    <w:link w:val="4"/>
    <w:uiPriority w:val="0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39" w:customStyle="1">
    <w:name w:val="Título 4 Car"/>
    <w:basedOn w:val="11"/>
    <w:link w:val="5"/>
    <w:uiPriority w:val="0"/>
    <w:rPr>
      <w:rFonts w:ascii="Arial" w:cs="Times New Roman" w:eastAsia="Times New Roman" w:hAnsi="Arial"/>
      <w:sz w:val="20"/>
      <w:szCs w:val="20"/>
      <w:lang w:val="en-US"/>
    </w:rPr>
  </w:style>
  <w:style w:type="character" w:styleId="40" w:customStyle="1">
    <w:name w:val="Título 5 Car"/>
    <w:basedOn w:val="11"/>
    <w:link w:val="6"/>
    <w:uiPriority w:val="0"/>
    <w:rPr>
      <w:rFonts w:ascii="Verdana" w:cs="Times New Roman" w:eastAsia="Times New Roman" w:hAnsi="Verdana"/>
      <w:szCs w:val="20"/>
      <w:lang w:val="en-US"/>
    </w:rPr>
  </w:style>
  <w:style w:type="character" w:styleId="41" w:customStyle="1">
    <w:name w:val="Título 6 Car"/>
    <w:basedOn w:val="11"/>
    <w:link w:val="7"/>
    <w:uiPriority w:val="0"/>
    <w:rPr>
      <w:rFonts w:ascii="Verdana" w:cs="Times New Roman" w:eastAsia="Times New Roman" w:hAnsi="Verdana"/>
      <w:i w:val="1"/>
      <w:szCs w:val="20"/>
      <w:lang w:val="en-US"/>
    </w:rPr>
  </w:style>
  <w:style w:type="character" w:styleId="42" w:customStyle="1">
    <w:name w:val="Título 7 Car"/>
    <w:basedOn w:val="11"/>
    <w:link w:val="8"/>
    <w:uiPriority w:val="0"/>
    <w:qFormat w:val="1"/>
    <w:rPr>
      <w:rFonts w:ascii="Verdana" w:cs="Times New Roman" w:eastAsia="Times New Roman" w:hAnsi="Verdana"/>
      <w:sz w:val="20"/>
      <w:szCs w:val="20"/>
      <w:lang w:val="en-US"/>
    </w:rPr>
  </w:style>
  <w:style w:type="character" w:styleId="43" w:customStyle="1">
    <w:name w:val="Título 8 Car"/>
    <w:basedOn w:val="11"/>
    <w:link w:val="9"/>
    <w:uiPriority w:val="0"/>
    <w:qFormat w:val="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44" w:customStyle="1">
    <w:name w:val="Título 9 Car"/>
    <w:basedOn w:val="11"/>
    <w:link w:val="10"/>
    <w:uiPriority w:val="0"/>
    <w:qFormat w:val="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45" w:customStyle="1">
    <w:name w:val="Texto independiente Car"/>
    <w:basedOn w:val="11"/>
    <w:link w:val="21"/>
    <w:uiPriority w:val="0"/>
    <w:qFormat w:val="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p3QNkC+QEXeelsYxLs+c7M1qJQ==">CgMxLjAaHwoBMBIaChgICVIUChJ0YWJsZS5iZ253bmVtNnRxcnUyCGguZ2pkZ3hzMgloLjMwajB6bGwyCWguMWZvYjl0ZTIJaC4zem55c2g3MgloLjJldDkycDAyCGgudHlqY3d0MgloLjNkeTZ2a20yCWguMXQzaDVzZjIJaC40ZDM0b2c4MgloLjJzOGV5bzEyCWguMTdkcDh2dTgAciExR3RlYlZOT05yRmRLYXlYb0NFTlM5Wlc4QXVuMXZzRFo=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8FD7015FDE3749E6B996A64155C852C1_13</vt:lpwstr>
  </property>
</Properties>
</file>