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Спелов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условного и безусловного перехода. Ознакомиться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 ЛБ7, и в нем создаем файл (рис. ??).</w:t>
      </w:r>
    </w:p>
    <w:p>
      <w:pPr>
        <w:pStyle w:val="CaptionedFigure"/>
      </w:pPr>
      <w:r>
        <w:drawing>
          <wp:inline>
            <wp:extent cx="3733800" cy="862085"/>
            <wp:effectExtent b="0" l="0" r="0" t="0"/>
            <wp:docPr descr="Создаем каталог с помощью команды mkdir и файл с помощью команды touch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7.1 (рис. ??).</w:t>
      </w:r>
    </w:p>
    <w:p>
      <w:pPr>
        <w:pStyle w:val="CaptionedFigure"/>
      </w:pPr>
      <w:r>
        <w:drawing>
          <wp:inline>
            <wp:extent cx="3733800" cy="2570243"/>
            <wp:effectExtent b="0" l="0" r="0" t="0"/>
            <wp:docPr descr="Заполняем файл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18266"/>
            <wp:effectExtent b="0" l="0" r="0" t="0"/>
            <wp:docPr descr="Запускаем файл и смотрим на его работу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 в соответствии с листингом 7.2 (рис. ??).</w:t>
      </w:r>
    </w:p>
    <w:p>
      <w:pPr>
        <w:pStyle w:val="CaptionedFigure"/>
      </w:pPr>
      <w:r>
        <w:drawing>
          <wp:inline>
            <wp:extent cx="3733800" cy="2724030"/>
            <wp:effectExtent b="0" l="0" r="0" t="0"/>
            <wp:docPr descr="Изменяем файл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34238"/>
            <wp:effectExtent b="0" l="0" r="0" t="0"/>
            <wp:docPr descr="Запускаем файл и смотрим на его работ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 и смотрим на его работу</w:t>
      </w:r>
    </w:p>
    <w:p>
      <w:pPr>
        <w:pStyle w:val="BodyText"/>
      </w:pPr>
      <w:r>
        <w:t xml:space="preserve">Снова открываем файл для редактирования и изменяем его, чтобы произошел данный вывод (рис. ??).</w:t>
      </w:r>
    </w:p>
    <w:p>
      <w:pPr>
        <w:pStyle w:val="CaptionedFigure"/>
      </w:pPr>
      <w:r>
        <w:drawing>
          <wp:inline>
            <wp:extent cx="3733800" cy="2939626"/>
            <wp:effectExtent b="0" l="0" r="0" t="0"/>
            <wp:docPr descr="Редактируем файл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Создаем исполняемый файл и запускаем его (рис. ??).</w:t>
      </w:r>
    </w:p>
    <w:p>
      <w:pPr>
        <w:pStyle w:val="CaptionedFigure"/>
      </w:pPr>
      <w:r>
        <w:drawing>
          <wp:inline>
            <wp:extent cx="3733800" cy="721367"/>
            <wp:effectExtent b="0" l="0" r="0" t="0"/>
            <wp:docPr descr="Проверяем, сошелся ли наш вывод с данным в условии выводом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сошелся ли наш вывод с данным в условии выводом</w:t>
      </w:r>
    </w:p>
    <w:p>
      <w:pPr>
        <w:pStyle w:val="BodyText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Создаем файл командой touch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7.3 (рис. ??).</w:t>
      </w:r>
    </w:p>
    <w:p>
      <w:pPr>
        <w:pStyle w:val="CaptionedFigure"/>
      </w:pPr>
      <w:r>
        <w:drawing>
          <wp:inline>
            <wp:extent cx="3733800" cy="3955663"/>
            <wp:effectExtent b="0" l="0" r="0" t="0"/>
            <wp:docPr descr="Заполняем файл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 файл</w:t>
      </w:r>
    </w:p>
    <w:p>
      <w:pPr>
        <w:pStyle w:val="BodyText"/>
      </w:pPr>
      <w:r>
        <w:t xml:space="preserve">Создаем исполняемый файл и проверяем его работу, вводя разные значения B (рис. ??).</w:t>
      </w:r>
    </w:p>
    <w:p>
      <w:pPr>
        <w:pStyle w:val="CaptionedFigure"/>
      </w:pPr>
      <w:r>
        <w:drawing>
          <wp:inline>
            <wp:extent cx="3733800" cy="1780067"/>
            <wp:effectExtent b="0" l="0" r="0" t="0"/>
            <wp:docPr descr="Смотрим на работу программ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работу программ</w:t>
      </w:r>
    </w:p>
    <w:bookmarkEnd w:id="52"/>
    <w:bookmarkStart w:id="68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дла программы lab7-2.asm (рис. ??).</w:t>
      </w:r>
    </w:p>
    <w:p>
      <w:pPr>
        <w:pStyle w:val="CaptionedFigure"/>
      </w:pPr>
      <w:r>
        <w:drawing>
          <wp:inline>
            <wp:extent cx="3733800" cy="201506"/>
            <wp:effectExtent b="0" l="0" r="0" t="0"/>
            <wp:docPr descr="Создаем файл листинг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листинга</w:t>
      </w:r>
    </w:p>
    <w:p>
      <w:pPr>
        <w:pStyle w:val="BodyText"/>
      </w:pPr>
      <w:r>
        <w:t xml:space="preserve">Открываем файл листинга с помощью команды mcedit и изучаем его (рис. ??).</w:t>
      </w:r>
    </w:p>
    <w:p>
      <w:pPr>
        <w:pStyle w:val="CaptionedFigure"/>
      </w:pPr>
      <w:r>
        <w:drawing>
          <wp:inline>
            <wp:extent cx="3733800" cy="3345484"/>
            <wp:effectExtent b="0" l="0" r="0" t="0"/>
            <wp:docPr descr="Изучаем файл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файл</w:t>
      </w:r>
    </w:p>
    <w:p>
      <w:pPr>
        <w:pStyle w:val="BodyText"/>
      </w:pPr>
      <w:r>
        <w:t xml:space="preserve">Строка 33: 0000001D-адрес в сегменте кода, BB01000000-машинный код, mov ebx,1-присвоение переменной ecx значения 1.</w:t>
      </w:r>
    </w:p>
    <w:p>
      <w:pPr>
        <w:pStyle w:val="BodyText"/>
      </w:pPr>
      <w:r>
        <w:t xml:space="preserve">Строка 34: 00000022-адрес в сегменте кода, B804000000-машинный код, mov eax,4-присвоение переменной eax значения 4.</w:t>
      </w:r>
    </w:p>
    <w:p>
      <w:pPr>
        <w:pStyle w:val="BodyText"/>
      </w:pPr>
      <w:r>
        <w:t xml:space="preserve">Строка 35 00000027-адрес в сегменте кода, CD80-машинный код, int 80h-вызов ядра.</w:t>
      </w:r>
    </w:p>
    <w:p>
      <w:pPr>
        <w:pStyle w:val="BodyText"/>
      </w:pPr>
      <w:r>
        <w:t xml:space="preserve">Открываем файл и удаляем один операндум (рис. ??).</w:t>
      </w:r>
    </w:p>
    <w:p>
      <w:pPr>
        <w:pStyle w:val="CaptionedFigure"/>
      </w:pPr>
      <w:r>
        <w:drawing>
          <wp:inline>
            <wp:extent cx="2223435" cy="7247823"/>
            <wp:effectExtent b="0" l="0" r="0" t="0"/>
            <wp:docPr descr="Удаляем операндум из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435" cy="724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операндум из файла</w:t>
      </w:r>
    </w:p>
    <w:p>
      <w:pPr>
        <w:pStyle w:val="BodyText"/>
      </w:pPr>
      <w:r>
        <w:t xml:space="preserve">Транслируем с получением файла листинга (рис. ??).</w:t>
      </w:r>
    </w:p>
    <w:p>
      <w:pPr>
        <w:pStyle w:val="CaptionedFigure"/>
      </w:pPr>
      <w:r>
        <w:drawing>
          <wp:inline>
            <wp:extent cx="3733800" cy="518733"/>
            <wp:effectExtent b="0" l="0" r="0" t="0"/>
            <wp:docPr descr="Транслируем файл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Транслируем файл</w:t>
      </w:r>
    </w:p>
    <w:p>
      <w:pPr>
        <w:pStyle w:val="BodyText"/>
      </w:pPr>
      <w:r>
        <w:t xml:space="preserve">При трансляции файла, выдается ошибка, но создаются исполнительный файл lab7-2 и lab7-2.lst</w:t>
      </w:r>
    </w:p>
    <w:p>
      <w:pPr>
        <w:pStyle w:val="BodyText"/>
      </w:pPr>
      <w:r>
        <w:t xml:space="preserve">Снова открываем файл листинга и изучаем его (рис. ??).</w:t>
      </w:r>
    </w:p>
    <w:p>
      <w:pPr>
        <w:pStyle w:val="CaptionedFigure"/>
      </w:pPr>
      <w:r>
        <w:drawing>
          <wp:inline>
            <wp:extent cx="3733800" cy="3400288"/>
            <wp:effectExtent b="0" l="0" r="0" t="0"/>
            <wp:docPr descr="Изучаем файл с ошибкой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Изучаем файл с ошибкой</w:t>
      </w:r>
    </w:p>
    <w:bookmarkEnd w:id="68"/>
    <w:bookmarkStart w:id="9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ВАРИАНТ-20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с.Значения переменных выбрать из табл. 7.5 в соответствии с вариантом, полученнымпри выполнении лабораторной работы № 7. Создайте исполняемый файл и проверьте его работу.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517385"/>
            <wp:effectExtent b="0" l="0" r="0" t="0"/>
            <wp:docPr descr="Создаем файл командой touch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выберет наименбшее число из трех(2 числа уже в программе, 3е вводится из консоли) (рис. ??).</w:t>
      </w:r>
    </w:p>
    <w:p>
      <w:pPr>
        <w:pStyle w:val="CaptionedFigure"/>
      </w:pPr>
      <w:r>
        <w:drawing>
          <wp:inline>
            <wp:extent cx="3733800" cy="4413166"/>
            <wp:effectExtent b="0" l="0" r="0" t="0"/>
            <wp:docPr descr="Пишем программу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смотрим на работу программы (рис. ??).</w:t>
      </w:r>
    </w:p>
    <w:p>
      <w:pPr>
        <w:pStyle w:val="CaptionedFigure"/>
      </w:pPr>
      <w:r>
        <w:drawing>
          <wp:inline>
            <wp:extent cx="3733800" cy="846419"/>
            <wp:effectExtent b="0" l="0" r="0" t="0"/>
            <wp:docPr descr="Смотрим на рабботу программы(всё верно)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программы(всё верно)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для введенных с клавиатуры значений 𝑥 и 𝑎 вычисляет значение заданной функции 𝑓(𝑥) и выводит результат вычислений. Вид функции 𝑓(𝑥)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𝑥 и 𝑎 из 7.6.</w:t>
      </w:r>
    </w:p>
    <w:p>
      <w:pPr>
        <w:pStyle w:val="FirstParagraph"/>
      </w:pPr>
      <w:r>
        <w:t xml:space="preserve">Создаем новый файл (рис. ??).</w:t>
      </w:r>
    </w:p>
    <w:p>
      <w:pPr>
        <w:pStyle w:val="CaptionedFigure"/>
      </w:pPr>
      <w:r>
        <w:drawing>
          <wp:inline>
            <wp:extent cx="3733800" cy="485775"/>
            <wp:effectExtent b="0" l="0" r="0" t="0"/>
            <wp:docPr descr="Создаем файл командой touch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командой touch</w:t>
      </w:r>
    </w:p>
    <w:p>
      <w:pPr>
        <w:pStyle w:val="BodyText"/>
      </w:pPr>
      <w:r>
        <w:t xml:space="preserve">Открываем его и пишем программу, которая решит систему уравнений, при даных, введенных в консоль (рис. ??).</w:t>
      </w:r>
    </w:p>
    <w:p>
      <w:pPr>
        <w:pStyle w:val="CaptionedFigure"/>
      </w:pPr>
      <w:r>
        <w:drawing>
          <wp:inline>
            <wp:extent cx="3733800" cy="4175641"/>
            <wp:effectExtent b="0" l="0" r="0" t="0"/>
            <wp:docPr descr="Пишем программу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Транслируем файл и проверяем его работу при x=1 и а=2(рис. ??).</w:t>
      </w:r>
    </w:p>
    <w:p>
      <w:pPr>
        <w:pStyle w:val="CaptionedFigure"/>
      </w:pPr>
      <w:r>
        <w:drawing>
          <wp:inline>
            <wp:extent cx="3733800" cy="727583"/>
            <wp:effectExtent b="0" l="0" r="0" t="0"/>
            <wp:docPr descr="Проверяем работу программы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p>
      <w:pPr>
        <w:pStyle w:val="BodyText"/>
      </w:pPr>
      <w:r>
        <w:t xml:space="preserve">Транслируем файл и проверяем его работу при x=2 и а=1(рис. ??).</w:t>
      </w:r>
    </w:p>
    <w:p>
      <w:pPr>
        <w:pStyle w:val="CaptionedFigure"/>
      </w:pPr>
      <w:r>
        <w:drawing>
          <wp:inline>
            <wp:extent cx="3733800" cy="697730"/>
            <wp:effectExtent b="0" l="0" r="0" t="0"/>
            <wp:docPr descr="Проверяем работу программы" title="fig: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программы</w:t>
      </w:r>
    </w:p>
    <w:bookmarkEnd w:id="90"/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перехоа.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Спелов Андрей Николаевич</dc:creator>
  <dc:language>ru-RU</dc:language>
  <cp:keywords/>
  <dcterms:created xsi:type="dcterms:W3CDTF">2023-11-12T21:48:37Z</dcterms:created>
  <dcterms:modified xsi:type="dcterms:W3CDTF">2023-11-12T21:48:37Z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