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Step1：mock测试接口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注册接口；登录接口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protocol: 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"http://spencer/api/register"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http://localhost:8899/spencer/api/register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 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headers: 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spencer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  //最长20个字符</w:t>
      </w:r>
    </w:p>
    <w:p>
      <w:pPr>
        <w:ind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//最长16个字符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/fail</w:t>
      </w:r>
    </w:p>
    <w:p>
      <w:pPr>
        <w:ind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 /1-User exist, 2-userName missing, 3-password missing，4,5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msg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Succeed to register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/User exist, userName missing, password missing，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Length of userName exceeds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Length of userName exceeds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 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"http://spencer/api/register"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http://localhost:8899/spencer/api/login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 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headers: 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spencer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/fail</w:t>
      </w:r>
    </w:p>
    <w:p>
      <w:pPr>
        <w:ind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 /1-Incorrect password or non-exist userName, 2-userName missing, 3-password missing, 4-User is disabled</w:t>
      </w:r>
    </w:p>
    <w:p>
      <w:pPr>
        <w:ind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Succeed to register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/User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exist, userName missing, password missing, User is disabled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mock接口当中包含了mysql数据库的访问，对比数据库信息已经添加信息等操作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mock接口代码完成，利用postman先进行验证接口每个场景的可用性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利用从request得到的userName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spencer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与 从数据库得到的元祖namelist =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spencer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 进行判断 if userName in namelist:  这个判断一直是返回False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若进行转换list(namelist) = [(</w:t>
      </w:r>
      <w:r>
        <w:rPr>
          <w:rFonts w:hint="default"/>
          <w:highlight w:val="green"/>
          <w:lang w:val="en-US" w:eastAsia="zh-CN"/>
        </w:rPr>
        <w:t>‘</w:t>
      </w:r>
      <w:r>
        <w:rPr>
          <w:rFonts w:hint="eastAsia"/>
          <w:highlight w:val="green"/>
          <w:lang w:val="en-US" w:eastAsia="zh-CN"/>
        </w:rPr>
        <w:t>spencer</w:t>
      </w:r>
      <w:r>
        <w:rPr>
          <w:rFonts w:hint="default"/>
          <w:highlight w:val="green"/>
          <w:lang w:val="en-US" w:eastAsia="zh-CN"/>
        </w:rPr>
        <w:t>’</w:t>
      </w:r>
      <w:r>
        <w:rPr>
          <w:rFonts w:hint="eastAsia"/>
          <w:highlight w:val="green"/>
          <w:lang w:val="en-US" w:eastAsia="zh-CN"/>
        </w:rPr>
        <w:t>,)], 所以，数据中得到的元祖是嵌套元祖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当入参 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userName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:null 时，在代码中获取的userName = 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None</w:t>
      </w:r>
      <w:r>
        <w:rPr>
          <w:rFonts w:hint="default"/>
          <w:highlight w:val="none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测试第二个mock接口的时候，访问一直是404.  </w:t>
      </w:r>
      <w:r>
        <w:rPr>
          <w:rFonts w:hint="eastAsia"/>
          <w:highlight w:val="green"/>
          <w:lang w:val="en-US" w:eastAsia="zh-CN"/>
        </w:rPr>
        <w:t>server.route()之前少了个@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添加username对比时大小写不敏感功能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如何在case执行结束后stop api server? </w:t>
      </w:r>
      <w:r>
        <w:rPr>
          <w:rFonts w:hint="eastAsia"/>
          <w:highlight w:val="green"/>
          <w:lang w:val="en-US" w:eastAsia="zh-CN"/>
        </w:rPr>
        <w:t>在工作中的测试环境里，不需要操作stop api 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添加输入过长username或password的情况判断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Step2：编写工具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 读写， db访问，log工具，获取用例参数工具，报告工具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Excel读写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formatting_info = True 只能用在xls， 如果是xlsx 则会报错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测试用例中的入参，如json串，最后不好有换行或空格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db访问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Step3：login和register接口层对象层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Step4：业务实现层（case）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先做了register接口的业务实现，利用了parameterized进行参数化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遇到一个问题是，参数化之后，假设一个sheet有十个case，那么10个case就会按顺序run完，但是每次run完写结果到Excel，不容易确定应该填在第几行。</w:t>
      </w:r>
      <w:r>
        <w:rPr>
          <w:rFonts w:hint="eastAsia"/>
          <w:highlight w:val="green"/>
          <w:lang w:val="en-US" w:eastAsia="zh-CN"/>
        </w:rPr>
        <w:t>从case里把id也读出来了，从id可以知道结果要写在第几行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step5：数据层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先做了测试用例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step6：report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step7： run suite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直接用run suite对接口register的自动化过程进行调试。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"D:\Python38-32\lib\site-packages\requests\models.py", line 447, in prepare_headers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header in headers.items():</w:t>
      </w:r>
    </w:p>
    <w:p>
      <w:pPr>
        <w:numPr>
          <w:ilvl w:val="0"/>
          <w:numId w:val="0"/>
        </w:numPr>
        <w:ind w:leftChars="20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AttributeError: 'str' object has no attribute 'items'</w:t>
      </w:r>
    </w:p>
    <w:p>
      <w:pPr>
        <w:numPr>
          <w:ilvl w:val="0"/>
          <w:numId w:val="0"/>
        </w:numPr>
        <w:ind w:leftChars="200"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headers入参应该是字典，而不能是str，所以需要进行转换 json.loads(headers), 转换之前，headers不能是字典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要把str转成json，一定要注意先用json.loads(str)转成dict，然后才能用json.dumps(dict)转成json串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入参里存在null的，从Excel读取出来的case，请求接口后是500. </w:t>
      </w:r>
      <w:r>
        <w:rPr>
          <w:rFonts w:hint="eastAsia"/>
          <w:highlight w:val="green"/>
          <w:lang w:val="en-US" w:eastAsia="zh-CN"/>
        </w:rPr>
        <w:t>因为请求之前先把str转成了dict，使得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userName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:None, 所以mockAPI接口需要做修改。把原本判断中的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None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去掉引号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register接口整个完整流程调试完成，接下来进行login接口的测试编写工作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测试了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userName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:NULL，这样的入参会报错。但又无法为每个NULL改成小写后再json.loads()，</w:t>
      </w:r>
      <w:r>
        <w:rPr>
          <w:rFonts w:hint="eastAsia"/>
          <w:highlight w:val="green"/>
          <w:lang w:val="en-US" w:eastAsia="zh-CN"/>
        </w:rPr>
        <w:t>所以准备case时，应该把NULL替换成null，避免不必要的麻烦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两个接口都完成了，先上传到git上，之后再从branch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上进行代码的优化以及添加必要的注释，然后merger到master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B0952"/>
    <w:multiLevelType w:val="singleLevel"/>
    <w:tmpl w:val="8DFB09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6F10E2"/>
    <w:multiLevelType w:val="multilevel"/>
    <w:tmpl w:val="F06F10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CB5A22C"/>
    <w:multiLevelType w:val="multilevel"/>
    <w:tmpl w:val="FCB5A2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2468C27"/>
    <w:multiLevelType w:val="singleLevel"/>
    <w:tmpl w:val="52468C2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0C0F936"/>
    <w:multiLevelType w:val="singleLevel"/>
    <w:tmpl w:val="70C0F93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7315"/>
    <w:rsid w:val="04302996"/>
    <w:rsid w:val="04DA4B16"/>
    <w:rsid w:val="0D851EF0"/>
    <w:rsid w:val="15042355"/>
    <w:rsid w:val="15252705"/>
    <w:rsid w:val="15901583"/>
    <w:rsid w:val="19F416B3"/>
    <w:rsid w:val="1D1934B2"/>
    <w:rsid w:val="1EE37FCC"/>
    <w:rsid w:val="260E7B43"/>
    <w:rsid w:val="31D82E0C"/>
    <w:rsid w:val="3AD64006"/>
    <w:rsid w:val="3DE233DC"/>
    <w:rsid w:val="43352991"/>
    <w:rsid w:val="44B40424"/>
    <w:rsid w:val="45C22454"/>
    <w:rsid w:val="52560A2E"/>
    <w:rsid w:val="542230B1"/>
    <w:rsid w:val="6ABD06DF"/>
    <w:rsid w:val="6B3544E6"/>
    <w:rsid w:val="6D6A4585"/>
    <w:rsid w:val="6F907104"/>
    <w:rsid w:val="70C2102B"/>
    <w:rsid w:val="736C5D6B"/>
    <w:rsid w:val="797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2020-04-01T01:48:00Z</dcterms:created>
  <dc:creator>Spencer_Huang</dc:creator>
  <cp:lastModifiedBy>_Uncommon</cp:lastModifiedBy>
  <dcterms:modified xsi:type="dcterms:W3CDTF">2020-04-02T02:02:23Z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