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6633" w14:textId="22A66392" w:rsidR="00611D00" w:rsidRDefault="006D535E">
      <w:r>
        <w:t>Model_log.txt</w:t>
      </w:r>
      <w:r>
        <w:rPr>
          <w:rFonts w:hint="eastAsia"/>
        </w:rPr>
        <w:t>结果文件解释</w:t>
      </w:r>
    </w:p>
    <w:p w14:paraId="058AA8C7" w14:textId="5A7F675C" w:rsidR="006D535E" w:rsidRDefault="006D535E">
      <w:r>
        <w:rPr>
          <w:rFonts w:hint="eastAsia"/>
        </w:rPr>
        <w:t>这是基于梯度提升机</w:t>
      </w:r>
      <w:r>
        <w:t>(Gradient Boost Machine)</w:t>
      </w:r>
      <w:r>
        <w:rPr>
          <w:rFonts w:hint="eastAsia"/>
        </w:rPr>
        <w:t>的优化算法为核心的堆叠模型算法</w:t>
      </w:r>
      <w:r>
        <w:t>(Stacking Model)</w:t>
      </w:r>
      <w:r>
        <w:rPr>
          <w:rFonts w:hint="eastAsia"/>
        </w:rPr>
        <w:t>对于给定数据集的全局搜索结果。</w:t>
      </w:r>
    </w:p>
    <w:p w14:paraId="5F3104B1" w14:textId="77777777" w:rsidR="006D535E" w:rsidRDefault="006D535E"/>
    <w:p w14:paraId="39A01FCB" w14:textId="273E67E4" w:rsidR="006D535E" w:rsidRDefault="006D535E">
      <w:r>
        <w:rPr>
          <w:rFonts w:hint="eastAsia"/>
        </w:rPr>
        <w:t>首先将4个分组分成6个二分类，其中骨密度1</w:t>
      </w:r>
      <w:r>
        <w:t>234</w:t>
      </w:r>
      <w:r>
        <w:rPr>
          <w:rFonts w:hint="eastAsia"/>
        </w:rPr>
        <w:t>被重新命名成ABCD，先进行特征工程进行特征降为，然后设置三个算法</w:t>
      </w:r>
      <w:r>
        <w:t>(XGBoost, LightGBM, CatBoost)</w:t>
      </w:r>
      <w:r>
        <w:rPr>
          <w:rFonts w:hint="eastAsia"/>
        </w:rPr>
        <w:t>，遍历算法组合搜索最大的AUC，其中AUC的计算使用的是1</w:t>
      </w:r>
      <w:r>
        <w:t>0</w:t>
      </w:r>
      <w:r>
        <w:rPr>
          <w:rFonts w:hint="eastAsia"/>
        </w:rPr>
        <w:t>折分层K折交叉验证。</w:t>
      </w:r>
    </w:p>
    <w:p w14:paraId="552AECA6" w14:textId="77777777" w:rsidR="006D535E" w:rsidRPr="006D535E" w:rsidRDefault="006D535E"/>
    <w:p w14:paraId="3685A1C4" w14:textId="24966BD3" w:rsidR="006D535E" w:rsidRDefault="006D535E">
      <w:r>
        <w:rPr>
          <w:rFonts w:hint="eastAsia"/>
        </w:rPr>
        <w:t>第一步、使用LGBM进行RFE最佳特征组合搜索，这一步的目的是对大量特征进行降维，并对交叉验证的准确性生成得分，对应文件以下</w:t>
      </w:r>
      <w:r w:rsidR="00BE6C0E">
        <w:rPr>
          <w:rFonts w:hint="eastAsia"/>
        </w:rPr>
        <w:t>内容</w:t>
      </w:r>
      <w:r>
        <w:rPr>
          <w:rFonts w:hint="eastAsia"/>
        </w:rPr>
        <w:t>。</w:t>
      </w:r>
    </w:p>
    <w:p w14:paraId="2F7854D5" w14:textId="2F3D4C37" w:rsidR="006D535E" w:rsidRDefault="006D535E">
      <w:r w:rsidRPr="006D535E">
        <w:drawing>
          <wp:inline distT="0" distB="0" distL="0" distR="0" wp14:anchorId="5DA194B9" wp14:editId="75347902">
            <wp:extent cx="5274310" cy="368300"/>
            <wp:effectExtent l="0" t="0" r="0" b="0"/>
            <wp:docPr id="605060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60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4885" w14:textId="04401F4D" w:rsidR="006D535E" w:rsidRDefault="006D535E"/>
    <w:p w14:paraId="1EC902F5" w14:textId="4A1AEEAC" w:rsidR="006D535E" w:rsidRDefault="006D535E">
      <w:r>
        <w:rPr>
          <w:rFonts w:hint="eastAsia"/>
        </w:rPr>
        <w:t>第二步、模型搜索，组合模型使用逻辑回归进行整合，将多个模型输出作为元学习的输入</w:t>
      </w:r>
      <w:r w:rsidR="00171A00">
        <w:t>(</w:t>
      </w:r>
      <w:r w:rsidR="00171A00">
        <w:rPr>
          <w:rFonts w:hint="eastAsia"/>
        </w:rPr>
        <w:t>寻找非线性sigmoid函数的</w:t>
      </w:r>
      <w:r w:rsidR="00B7464B">
        <w:rPr>
          <w:rFonts w:hint="eastAsia"/>
        </w:rPr>
        <w:t>最小值</w:t>
      </w:r>
      <w:r w:rsidR="00197307">
        <w:rPr>
          <w:rFonts w:hint="eastAsia"/>
        </w:rPr>
        <w:t>，转化得分为概率</w:t>
      </w:r>
      <w:r w:rsidR="00171A00">
        <w:rPr>
          <w:rFonts w:hint="eastAsia"/>
        </w:rPr>
        <w:t>)</w:t>
      </w:r>
      <w:r>
        <w:rPr>
          <w:rFonts w:hint="eastAsia"/>
        </w:rPr>
        <w:t>，找到模型最大AUC值，每一个组合的AUC结果和最大AUC对应文件以下</w:t>
      </w:r>
      <w:r w:rsidR="00A45609">
        <w:rPr>
          <w:rFonts w:hint="eastAsia"/>
        </w:rPr>
        <w:t>内容</w:t>
      </w:r>
      <w:r>
        <w:rPr>
          <w:rFonts w:hint="eastAsia"/>
        </w:rPr>
        <w:t>。</w:t>
      </w:r>
    </w:p>
    <w:p w14:paraId="3E6D9569" w14:textId="229E7F51" w:rsidR="006D535E" w:rsidRDefault="006D535E">
      <w:pPr>
        <w:rPr>
          <w:rFonts w:hint="eastAsia"/>
        </w:rPr>
      </w:pPr>
      <w:r w:rsidRPr="006D535E">
        <w:drawing>
          <wp:inline distT="0" distB="0" distL="0" distR="0" wp14:anchorId="358707C4" wp14:editId="1841ACAB">
            <wp:extent cx="4787900" cy="2882900"/>
            <wp:effectExtent l="0" t="0" r="0" b="0"/>
            <wp:docPr id="135529195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91953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5E"/>
    <w:rsid w:val="00171A00"/>
    <w:rsid w:val="00197307"/>
    <w:rsid w:val="00611D00"/>
    <w:rsid w:val="006D535E"/>
    <w:rsid w:val="00A45609"/>
    <w:rsid w:val="00B7464B"/>
    <w:rsid w:val="00B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82775"/>
  <w15:chartTrackingRefBased/>
  <w15:docId w15:val="{83227467-F703-8649-A57E-AAC5B013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53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3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3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53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535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535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535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535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3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5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5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53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535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D53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53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53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53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53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5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53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53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5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53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53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53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5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53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5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6</cp:revision>
  <dcterms:created xsi:type="dcterms:W3CDTF">2024-05-04T16:05:00Z</dcterms:created>
  <dcterms:modified xsi:type="dcterms:W3CDTF">2024-05-04T16:17:00Z</dcterms:modified>
</cp:coreProperties>
</file>