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6FA" w:rsidRPr="00CC146F" w:rsidRDefault="00283E11">
      <w:pPr>
        <w:rPr>
          <w:sz w:val="24"/>
          <w:szCs w:val="24"/>
        </w:rPr>
      </w:pPr>
      <w:r w:rsidRPr="00CC146F">
        <w:rPr>
          <w:sz w:val="24"/>
          <w:szCs w:val="24"/>
        </w:rPr>
        <w:t>Spencer Yee</w:t>
      </w:r>
    </w:p>
    <w:p w:rsidR="00283E11" w:rsidRPr="00CC146F" w:rsidRDefault="00283E11">
      <w:pPr>
        <w:rPr>
          <w:sz w:val="24"/>
          <w:szCs w:val="24"/>
        </w:rPr>
      </w:pPr>
      <w:r w:rsidRPr="00CC146F">
        <w:rPr>
          <w:sz w:val="24"/>
          <w:szCs w:val="24"/>
        </w:rPr>
        <w:t>Final Project</w:t>
      </w:r>
    </w:p>
    <w:p w:rsidR="00283E11" w:rsidRPr="00CC146F" w:rsidRDefault="00283E11">
      <w:pPr>
        <w:rPr>
          <w:sz w:val="24"/>
          <w:szCs w:val="24"/>
        </w:rPr>
      </w:pPr>
    </w:p>
    <w:p w:rsidR="00DC3EDD" w:rsidRPr="00CC146F" w:rsidRDefault="00DC3EDD" w:rsidP="00DC3EDD">
      <w:pPr>
        <w:pStyle w:val="HTMLPreformatted"/>
        <w:shd w:val="clear" w:color="auto" w:fill="FFFFFF"/>
        <w:wordWrap w:val="0"/>
        <w:spacing w:line="187" w:lineRule="atLeast"/>
        <w:rPr>
          <w:rStyle w:val="gnkrckgcmrb"/>
          <w:rFonts w:ascii="Lucida Console" w:hAnsi="Lucida Console"/>
          <w:color w:val="0000FF"/>
          <w:sz w:val="24"/>
          <w:szCs w:val="24"/>
        </w:rPr>
      </w:pPr>
      <w:r w:rsidRPr="00CC146F">
        <w:rPr>
          <w:rStyle w:val="gnkrckgcmsb"/>
          <w:rFonts w:ascii="Lucida Console" w:hAnsi="Lucida Console"/>
          <w:color w:val="0000FF"/>
          <w:sz w:val="24"/>
          <w:szCs w:val="24"/>
        </w:rPr>
        <w:t xml:space="preserve">&gt; </w:t>
      </w:r>
      <w:proofErr w:type="gramStart"/>
      <w:r w:rsidRPr="00CC146F">
        <w:rPr>
          <w:rStyle w:val="gnkrckgcmrb"/>
          <w:rFonts w:ascii="Lucida Console" w:hAnsi="Lucida Console"/>
          <w:color w:val="0000FF"/>
          <w:sz w:val="24"/>
          <w:szCs w:val="24"/>
        </w:rPr>
        <w:t>library(</w:t>
      </w:r>
      <w:proofErr w:type="spellStart"/>
      <w:proofErr w:type="gramEnd"/>
      <w:r w:rsidRPr="00CC146F">
        <w:rPr>
          <w:rStyle w:val="gnkrckgcmrb"/>
          <w:rFonts w:ascii="Lucida Console" w:hAnsi="Lucida Console"/>
          <w:color w:val="0000FF"/>
          <w:sz w:val="24"/>
          <w:szCs w:val="24"/>
        </w:rPr>
        <w:t>readxl</w:t>
      </w:r>
      <w:proofErr w:type="spellEnd"/>
      <w:r w:rsidRPr="00CC146F">
        <w:rPr>
          <w:rStyle w:val="gnkrckgcmrb"/>
          <w:rFonts w:ascii="Lucida Console" w:hAnsi="Lucida Console"/>
          <w:color w:val="0000FF"/>
          <w:sz w:val="24"/>
          <w:szCs w:val="24"/>
        </w:rPr>
        <w:t>)</w:t>
      </w:r>
    </w:p>
    <w:p w:rsidR="00DC3EDD" w:rsidRPr="00CC146F" w:rsidRDefault="00DC3EDD" w:rsidP="00DC3EDD">
      <w:pPr>
        <w:pStyle w:val="HTMLPreformatted"/>
        <w:shd w:val="clear" w:color="auto" w:fill="FFFFFF"/>
        <w:wordWrap w:val="0"/>
        <w:spacing w:line="187" w:lineRule="atLeast"/>
        <w:rPr>
          <w:rStyle w:val="gnkrckgcmrb"/>
          <w:rFonts w:ascii="Lucida Console" w:hAnsi="Lucida Console"/>
          <w:color w:val="0000FF"/>
          <w:sz w:val="24"/>
          <w:szCs w:val="24"/>
        </w:rPr>
      </w:pPr>
      <w:r w:rsidRPr="00CC146F">
        <w:rPr>
          <w:rStyle w:val="gnkrckgcmsb"/>
          <w:rFonts w:ascii="Lucida Console" w:hAnsi="Lucida Console"/>
          <w:color w:val="0000FF"/>
          <w:sz w:val="24"/>
          <w:szCs w:val="24"/>
        </w:rPr>
        <w:t xml:space="preserve">&gt; </w:t>
      </w:r>
      <w:r w:rsidRPr="00CC146F">
        <w:rPr>
          <w:rStyle w:val="gnkrckgcmrb"/>
          <w:rFonts w:ascii="Lucida Console" w:hAnsi="Lucida Console"/>
          <w:color w:val="0000FF"/>
          <w:sz w:val="24"/>
          <w:szCs w:val="24"/>
        </w:rPr>
        <w:t xml:space="preserve">OPI &lt;- </w:t>
      </w:r>
      <w:proofErr w:type="spellStart"/>
      <w:r w:rsidRPr="00CC146F">
        <w:rPr>
          <w:rStyle w:val="gnkrckgcmrb"/>
          <w:rFonts w:ascii="Lucida Console" w:hAnsi="Lucida Console"/>
          <w:color w:val="0000FF"/>
          <w:sz w:val="24"/>
          <w:szCs w:val="24"/>
        </w:rPr>
        <w:t>read_</w:t>
      </w:r>
      <w:proofErr w:type="gramStart"/>
      <w:r w:rsidRPr="00CC146F">
        <w:rPr>
          <w:rStyle w:val="gnkrckgcmrb"/>
          <w:rFonts w:ascii="Lucida Console" w:hAnsi="Lucida Console"/>
          <w:color w:val="0000FF"/>
          <w:sz w:val="24"/>
          <w:szCs w:val="24"/>
        </w:rPr>
        <w:t>excel</w:t>
      </w:r>
      <w:proofErr w:type="spellEnd"/>
      <w:r w:rsidRPr="00CC146F">
        <w:rPr>
          <w:rStyle w:val="gnkrckgcmrb"/>
          <w:rFonts w:ascii="Lucida Console" w:hAnsi="Lucida Console"/>
          <w:color w:val="0000FF"/>
          <w:sz w:val="24"/>
          <w:szCs w:val="24"/>
        </w:rPr>
        <w:t>(</w:t>
      </w:r>
      <w:proofErr w:type="gramEnd"/>
      <w:r w:rsidRPr="00CC146F">
        <w:rPr>
          <w:rStyle w:val="gnkrckgcmrb"/>
          <w:rFonts w:ascii="Lucida Console" w:hAnsi="Lucida Console"/>
          <w:color w:val="0000FF"/>
          <w:sz w:val="24"/>
          <w:szCs w:val="24"/>
        </w:rPr>
        <w:t>"C:/Users/Spencer Yee/Desktop/EC245/OilPriceIndexUrbanConsumers.xlsx")</w:t>
      </w:r>
    </w:p>
    <w:p w:rsidR="00DC3EDD" w:rsidRPr="00CC146F" w:rsidRDefault="00DC3EDD" w:rsidP="00DC3EDD">
      <w:pPr>
        <w:pStyle w:val="HTMLPreformatted"/>
        <w:shd w:val="clear" w:color="auto" w:fill="FFFFFF"/>
        <w:wordWrap w:val="0"/>
        <w:spacing w:line="187" w:lineRule="atLeast"/>
        <w:rPr>
          <w:rStyle w:val="gnkrckgcmrb"/>
          <w:rFonts w:ascii="Lucida Console" w:hAnsi="Lucida Console"/>
          <w:color w:val="0000FF"/>
          <w:sz w:val="24"/>
          <w:szCs w:val="24"/>
        </w:rPr>
      </w:pPr>
      <w:r w:rsidRPr="00CC146F">
        <w:rPr>
          <w:rStyle w:val="gnkrckgcmsb"/>
          <w:rFonts w:ascii="Lucida Console" w:hAnsi="Lucida Console"/>
          <w:color w:val="0000FF"/>
          <w:sz w:val="24"/>
          <w:szCs w:val="24"/>
        </w:rPr>
        <w:t xml:space="preserve">&gt; </w:t>
      </w:r>
      <w:proofErr w:type="gramStart"/>
      <w:r w:rsidRPr="00CC146F">
        <w:rPr>
          <w:rStyle w:val="gnkrckgcmrb"/>
          <w:rFonts w:ascii="Lucida Console" w:hAnsi="Lucida Console"/>
          <w:color w:val="0000FF"/>
          <w:sz w:val="24"/>
          <w:szCs w:val="24"/>
        </w:rPr>
        <w:t>View(</w:t>
      </w:r>
      <w:proofErr w:type="gramEnd"/>
      <w:r w:rsidRPr="00CC146F">
        <w:rPr>
          <w:rStyle w:val="gnkrckgcmrb"/>
          <w:rFonts w:ascii="Lucida Console" w:hAnsi="Lucida Console"/>
          <w:color w:val="0000FF"/>
          <w:sz w:val="24"/>
          <w:szCs w:val="24"/>
        </w:rPr>
        <w:t>OPI)</w:t>
      </w:r>
    </w:p>
    <w:p w:rsidR="00DC3EDD" w:rsidRPr="00CC146F" w:rsidRDefault="00DC3EDD" w:rsidP="00DC3EDD">
      <w:pPr>
        <w:pStyle w:val="HTMLPreformatted"/>
        <w:shd w:val="clear" w:color="auto" w:fill="FFFFFF"/>
        <w:wordWrap w:val="0"/>
        <w:spacing w:line="187" w:lineRule="atLeast"/>
        <w:rPr>
          <w:rFonts w:ascii="Lucida Console" w:hAnsi="Lucida Console"/>
          <w:color w:val="000000"/>
          <w:sz w:val="24"/>
          <w:szCs w:val="24"/>
        </w:rPr>
      </w:pPr>
      <w:r w:rsidRPr="00CC146F">
        <w:rPr>
          <w:rStyle w:val="gnkrckgcmrb"/>
          <w:rFonts w:ascii="Lucida Console" w:hAnsi="Lucida Console"/>
          <w:color w:val="0000FF"/>
          <w:sz w:val="24"/>
          <w:szCs w:val="24"/>
          <w:highlight w:val="yellow"/>
        </w:rPr>
        <w:t>Data is already seasonally adjusted</w:t>
      </w:r>
    </w:p>
    <w:p w:rsidR="00DC3EDD" w:rsidRPr="00CC146F" w:rsidRDefault="00DC3EDD">
      <w:pPr>
        <w:rPr>
          <w:sz w:val="24"/>
          <w:szCs w:val="24"/>
        </w:rPr>
      </w:pPr>
    </w:p>
    <w:p w:rsidR="00E6052C" w:rsidRPr="00CC146F" w:rsidRDefault="00283E11" w:rsidP="00E6052C">
      <w:pPr>
        <w:pStyle w:val="ListParagraph"/>
        <w:numPr>
          <w:ilvl w:val="0"/>
          <w:numId w:val="1"/>
        </w:numPr>
        <w:rPr>
          <w:sz w:val="24"/>
          <w:szCs w:val="24"/>
        </w:rPr>
      </w:pPr>
      <w:r w:rsidRPr="00CC146F">
        <w:rPr>
          <w:sz w:val="24"/>
          <w:szCs w:val="24"/>
        </w:rPr>
        <w:t xml:space="preserve"> </w:t>
      </w:r>
    </w:p>
    <w:p w:rsidR="00DC3EDD" w:rsidRPr="00CC146F" w:rsidRDefault="00563D74" w:rsidP="00E6052C">
      <w:pPr>
        <w:rPr>
          <w:sz w:val="24"/>
          <w:szCs w:val="24"/>
        </w:rPr>
      </w:pPr>
      <w:r w:rsidRPr="00CC146F">
        <w:rPr>
          <w:noProof/>
          <w:sz w:val="24"/>
          <w:szCs w:val="24"/>
        </w:rPr>
        <w:drawing>
          <wp:inline distT="0" distB="0" distL="0" distR="0" wp14:anchorId="75A93E23" wp14:editId="6DE44BD4">
            <wp:extent cx="3258362"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0055" cy="1969523"/>
                    </a:xfrm>
                    <a:prstGeom prst="rect">
                      <a:avLst/>
                    </a:prstGeom>
                  </pic:spPr>
                </pic:pic>
              </a:graphicData>
            </a:graphic>
          </wp:inline>
        </w:drawing>
      </w:r>
    </w:p>
    <w:p w:rsidR="00E6052C" w:rsidRPr="00CC146F" w:rsidRDefault="00E6052C" w:rsidP="00E6052C">
      <w:pPr>
        <w:rPr>
          <w:sz w:val="24"/>
          <w:szCs w:val="24"/>
        </w:rPr>
      </w:pPr>
      <w:r w:rsidRPr="00CC146F">
        <w:rPr>
          <w:sz w:val="24"/>
          <w:szCs w:val="24"/>
        </w:rPr>
        <w:t>This is a time series variable for the oil</w:t>
      </w:r>
      <w:r w:rsidR="00B91755">
        <w:rPr>
          <w:sz w:val="24"/>
          <w:szCs w:val="24"/>
        </w:rPr>
        <w:t>/fuel</w:t>
      </w:r>
      <w:r w:rsidRPr="00CC146F">
        <w:rPr>
          <w:sz w:val="24"/>
          <w:szCs w:val="24"/>
        </w:rPr>
        <w:t xml:space="preserve"> price index for urban consumers with respect to time. The data is recorded monthly and dates all the way back to 1947. Based on the graph above, there appears to be a positive trend to the data.</w:t>
      </w:r>
      <w:r w:rsidR="00B91755">
        <w:rPr>
          <w:sz w:val="24"/>
          <w:szCs w:val="24"/>
        </w:rPr>
        <w:t xml:space="preserve"> Decomposing the variable and viewing the charts tells us that there is indeed a positive trend and that the variable is seasonally stationary.</w:t>
      </w:r>
    </w:p>
    <w:p w:rsidR="00DC3EDD" w:rsidRPr="00CC146F" w:rsidRDefault="00D3124E" w:rsidP="00B91755">
      <w:pPr>
        <w:pStyle w:val="HTMLPreformatted"/>
        <w:shd w:val="clear" w:color="auto" w:fill="FFFFFF"/>
        <w:wordWrap w:val="0"/>
        <w:spacing w:line="187" w:lineRule="atLeast"/>
        <w:jc w:val="center"/>
        <w:rPr>
          <w:rFonts w:ascii="Lucida Console" w:hAnsi="Lucida Console"/>
          <w:color w:val="000000"/>
          <w:sz w:val="24"/>
          <w:szCs w:val="24"/>
        </w:rPr>
      </w:pPr>
      <w:r w:rsidRPr="00CC146F">
        <w:rPr>
          <w:noProof/>
          <w:sz w:val="24"/>
          <w:szCs w:val="24"/>
        </w:rPr>
        <w:drawing>
          <wp:inline distT="0" distB="0" distL="0" distR="0" wp14:anchorId="7126397E" wp14:editId="3E433791">
            <wp:extent cx="4527550" cy="273526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7484" cy="2759389"/>
                    </a:xfrm>
                    <a:prstGeom prst="rect">
                      <a:avLst/>
                    </a:prstGeom>
                  </pic:spPr>
                </pic:pic>
              </a:graphicData>
            </a:graphic>
          </wp:inline>
        </w:drawing>
      </w:r>
    </w:p>
    <w:p w:rsidR="000A5AD2" w:rsidRPr="00CC146F" w:rsidRDefault="00E6052C" w:rsidP="000A5AD2">
      <w:pPr>
        <w:rPr>
          <w:sz w:val="24"/>
          <w:szCs w:val="24"/>
        </w:rPr>
      </w:pPr>
      <w:r w:rsidRPr="00CC146F">
        <w:rPr>
          <w:sz w:val="24"/>
          <w:szCs w:val="24"/>
        </w:rPr>
        <w:lastRenderedPageBreak/>
        <w:t>The first difference of the log of OPI was calculated to transform the variable to ensure it is stationary. Viewing the summary, t</w:t>
      </w:r>
      <w:r w:rsidR="00D3124E" w:rsidRPr="00CC146F">
        <w:rPr>
          <w:sz w:val="24"/>
          <w:szCs w:val="24"/>
        </w:rPr>
        <w:t>he mean is 0.004168. This is the average percentage rate of change for the variable per time period.</w:t>
      </w:r>
    </w:p>
    <w:p w:rsidR="005B211D" w:rsidRPr="00CC146F" w:rsidRDefault="00FA7CB5" w:rsidP="00DC3EDD">
      <w:pPr>
        <w:pStyle w:val="ListParagraph"/>
        <w:numPr>
          <w:ilvl w:val="0"/>
          <w:numId w:val="1"/>
        </w:numPr>
        <w:rPr>
          <w:sz w:val="24"/>
          <w:szCs w:val="24"/>
        </w:rPr>
      </w:pPr>
      <w:r w:rsidRPr="00CC146F">
        <w:rPr>
          <w:sz w:val="24"/>
          <w:szCs w:val="24"/>
        </w:rPr>
        <w:t>From the ACF and PACF graphs I conclude that 4 potential models are MA3, MA10, AR2, and AR7</w:t>
      </w:r>
      <w:r w:rsidR="000A5AD2" w:rsidRPr="00CC146F">
        <w:rPr>
          <w:sz w:val="24"/>
          <w:szCs w:val="24"/>
        </w:rPr>
        <w:t xml:space="preserve"> (Lag of order 3 and 10 for moving average and 2 and 7 for autoregressive)</w:t>
      </w:r>
      <w:r w:rsidRPr="00CC146F">
        <w:rPr>
          <w:sz w:val="24"/>
          <w:szCs w:val="24"/>
        </w:rPr>
        <w:t>. I am not ruling out a mixed model.</w:t>
      </w:r>
    </w:p>
    <w:p w:rsidR="000A5AD2" w:rsidRPr="00CC146F" w:rsidRDefault="000A5AD2" w:rsidP="000A5AD2">
      <w:pPr>
        <w:pStyle w:val="ListParagraph"/>
        <w:rPr>
          <w:sz w:val="24"/>
          <w:szCs w:val="24"/>
        </w:rPr>
      </w:pPr>
      <w:r w:rsidRPr="00CC146F">
        <w:rPr>
          <w:noProof/>
          <w:sz w:val="24"/>
          <w:szCs w:val="24"/>
        </w:rPr>
        <w:drawing>
          <wp:inline distT="0" distB="0" distL="0" distR="0" wp14:anchorId="545581F9" wp14:editId="619DC0B5">
            <wp:extent cx="2554135"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6701" cy="1550641"/>
                    </a:xfrm>
                    <a:prstGeom prst="rect">
                      <a:avLst/>
                    </a:prstGeom>
                  </pic:spPr>
                </pic:pic>
              </a:graphicData>
            </a:graphic>
          </wp:inline>
        </w:drawing>
      </w:r>
      <w:r w:rsidRPr="00CC146F">
        <w:rPr>
          <w:sz w:val="24"/>
          <w:szCs w:val="24"/>
        </w:rPr>
        <w:tab/>
      </w:r>
      <w:r w:rsidRPr="00CC146F">
        <w:rPr>
          <w:noProof/>
          <w:sz w:val="24"/>
          <w:szCs w:val="24"/>
        </w:rPr>
        <w:drawing>
          <wp:inline distT="0" distB="0" distL="0" distR="0" wp14:anchorId="549A3EB4" wp14:editId="7D02CE21">
            <wp:extent cx="2565400" cy="15498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599" cy="1565078"/>
                    </a:xfrm>
                    <a:prstGeom prst="rect">
                      <a:avLst/>
                    </a:prstGeom>
                  </pic:spPr>
                </pic:pic>
              </a:graphicData>
            </a:graphic>
          </wp:inline>
        </w:drawing>
      </w:r>
    </w:p>
    <w:p w:rsidR="000A5AD2" w:rsidRDefault="000A5AD2" w:rsidP="000A5AD2">
      <w:pPr>
        <w:pStyle w:val="ListParagraph"/>
        <w:rPr>
          <w:sz w:val="24"/>
          <w:szCs w:val="24"/>
        </w:rPr>
      </w:pPr>
      <w:r w:rsidRPr="00CC146F">
        <w:rPr>
          <w:sz w:val="24"/>
          <w:szCs w:val="24"/>
        </w:rPr>
        <w:tab/>
      </w:r>
      <w:r w:rsidRPr="00CC146F">
        <w:rPr>
          <w:sz w:val="24"/>
          <w:szCs w:val="24"/>
        </w:rPr>
        <w:tab/>
        <w:t xml:space="preserve">          ACF</w:t>
      </w:r>
      <w:r w:rsidRPr="00CC146F">
        <w:rPr>
          <w:sz w:val="24"/>
          <w:szCs w:val="24"/>
        </w:rPr>
        <w:tab/>
      </w:r>
      <w:r w:rsidRPr="00CC146F">
        <w:rPr>
          <w:sz w:val="24"/>
          <w:szCs w:val="24"/>
        </w:rPr>
        <w:tab/>
      </w:r>
      <w:r w:rsidRPr="00CC146F">
        <w:rPr>
          <w:sz w:val="24"/>
          <w:szCs w:val="24"/>
        </w:rPr>
        <w:tab/>
      </w:r>
      <w:r w:rsidRPr="00CC146F">
        <w:rPr>
          <w:sz w:val="24"/>
          <w:szCs w:val="24"/>
        </w:rPr>
        <w:tab/>
      </w:r>
      <w:r w:rsidRPr="00CC146F">
        <w:rPr>
          <w:sz w:val="24"/>
          <w:szCs w:val="24"/>
        </w:rPr>
        <w:tab/>
        <w:t xml:space="preserve">         PACF</w:t>
      </w:r>
    </w:p>
    <w:p w:rsidR="00B91755" w:rsidRDefault="00B91755" w:rsidP="000A5AD2">
      <w:pPr>
        <w:pStyle w:val="ListParagraph"/>
        <w:rPr>
          <w:sz w:val="24"/>
          <w:szCs w:val="24"/>
        </w:rPr>
      </w:pPr>
    </w:p>
    <w:p w:rsidR="00B91755" w:rsidRPr="00CC146F" w:rsidRDefault="00B91755" w:rsidP="000A5AD2">
      <w:pPr>
        <w:pStyle w:val="ListParagraph"/>
        <w:rPr>
          <w:sz w:val="24"/>
          <w:szCs w:val="24"/>
        </w:rPr>
      </w:pPr>
      <w:r>
        <w:rPr>
          <w:sz w:val="24"/>
          <w:szCs w:val="24"/>
        </w:rPr>
        <w:t xml:space="preserve">All of these potential models must be tested for significant values (coefficient different from zero), </w:t>
      </w:r>
      <w:r w:rsidR="005401DD">
        <w:rPr>
          <w:sz w:val="24"/>
          <w:szCs w:val="24"/>
        </w:rPr>
        <w:t>undergo a box test for residuals, tested for inverted roots within the unit circle, and determine the AIC and BIC. The results of these tests are displayed in the table below:</w:t>
      </w:r>
    </w:p>
    <w:tbl>
      <w:tblPr>
        <w:tblStyle w:val="TableGrid"/>
        <w:tblW w:w="0" w:type="auto"/>
        <w:tblLook w:val="04A0" w:firstRow="1" w:lastRow="0" w:firstColumn="1" w:lastColumn="0" w:noHBand="0" w:noVBand="1"/>
      </w:tblPr>
      <w:tblGrid>
        <w:gridCol w:w="1870"/>
        <w:gridCol w:w="1870"/>
        <w:gridCol w:w="2105"/>
        <w:gridCol w:w="1635"/>
        <w:gridCol w:w="1870"/>
      </w:tblGrid>
      <w:tr w:rsidR="005B211D" w:rsidRPr="00CC146F" w:rsidTr="005B211D">
        <w:tc>
          <w:tcPr>
            <w:tcW w:w="1870" w:type="dxa"/>
          </w:tcPr>
          <w:p w:rsidR="005B211D" w:rsidRPr="00CC146F" w:rsidRDefault="005B211D" w:rsidP="005B211D">
            <w:pPr>
              <w:jc w:val="center"/>
              <w:rPr>
                <w:b/>
                <w:sz w:val="24"/>
                <w:szCs w:val="24"/>
              </w:rPr>
            </w:pPr>
            <w:r w:rsidRPr="00CC146F">
              <w:rPr>
                <w:b/>
                <w:sz w:val="24"/>
                <w:szCs w:val="24"/>
              </w:rPr>
              <w:t>Model</w:t>
            </w:r>
          </w:p>
        </w:tc>
        <w:tc>
          <w:tcPr>
            <w:tcW w:w="1870" w:type="dxa"/>
          </w:tcPr>
          <w:p w:rsidR="005B211D" w:rsidRPr="00CC146F" w:rsidRDefault="005B211D" w:rsidP="005B211D">
            <w:pPr>
              <w:jc w:val="center"/>
              <w:rPr>
                <w:b/>
                <w:sz w:val="24"/>
                <w:szCs w:val="24"/>
              </w:rPr>
            </w:pPr>
            <w:r w:rsidRPr="00CC146F">
              <w:rPr>
                <w:b/>
                <w:sz w:val="24"/>
                <w:szCs w:val="24"/>
              </w:rPr>
              <w:t>Significant Values</w:t>
            </w:r>
          </w:p>
        </w:tc>
        <w:tc>
          <w:tcPr>
            <w:tcW w:w="2105" w:type="dxa"/>
          </w:tcPr>
          <w:p w:rsidR="005B211D" w:rsidRPr="00CC146F" w:rsidRDefault="005B211D" w:rsidP="005B211D">
            <w:pPr>
              <w:jc w:val="center"/>
              <w:rPr>
                <w:b/>
                <w:sz w:val="24"/>
                <w:szCs w:val="24"/>
              </w:rPr>
            </w:pPr>
            <w:r w:rsidRPr="00CC146F">
              <w:rPr>
                <w:b/>
                <w:sz w:val="24"/>
                <w:szCs w:val="24"/>
              </w:rPr>
              <w:t>AIC | BIC</w:t>
            </w:r>
          </w:p>
        </w:tc>
        <w:tc>
          <w:tcPr>
            <w:tcW w:w="1635" w:type="dxa"/>
          </w:tcPr>
          <w:p w:rsidR="005B211D" w:rsidRPr="00CC146F" w:rsidRDefault="005B211D" w:rsidP="005B211D">
            <w:pPr>
              <w:jc w:val="center"/>
              <w:rPr>
                <w:b/>
                <w:sz w:val="24"/>
                <w:szCs w:val="24"/>
              </w:rPr>
            </w:pPr>
            <w:r w:rsidRPr="00CC146F">
              <w:rPr>
                <w:b/>
                <w:sz w:val="24"/>
                <w:szCs w:val="24"/>
              </w:rPr>
              <w:t>p-value</w:t>
            </w:r>
          </w:p>
        </w:tc>
        <w:tc>
          <w:tcPr>
            <w:tcW w:w="1870" w:type="dxa"/>
          </w:tcPr>
          <w:p w:rsidR="005B211D" w:rsidRPr="00CC146F" w:rsidRDefault="005B211D" w:rsidP="005B211D">
            <w:pPr>
              <w:jc w:val="center"/>
              <w:rPr>
                <w:b/>
                <w:sz w:val="24"/>
                <w:szCs w:val="24"/>
              </w:rPr>
            </w:pPr>
            <w:r w:rsidRPr="00CC146F">
              <w:rPr>
                <w:b/>
                <w:sz w:val="24"/>
                <w:szCs w:val="24"/>
              </w:rPr>
              <w:t>Stationary? (y/n)</w:t>
            </w:r>
          </w:p>
        </w:tc>
      </w:tr>
      <w:tr w:rsidR="005B211D" w:rsidRPr="00CC146F" w:rsidTr="005B211D">
        <w:tc>
          <w:tcPr>
            <w:tcW w:w="1870" w:type="dxa"/>
          </w:tcPr>
          <w:p w:rsidR="005B211D" w:rsidRPr="00CC146F" w:rsidRDefault="004E2DE3" w:rsidP="00DC3EDD">
            <w:pPr>
              <w:rPr>
                <w:sz w:val="24"/>
                <w:szCs w:val="24"/>
              </w:rPr>
            </w:pPr>
            <w:r w:rsidRPr="00CC146F">
              <w:rPr>
                <w:sz w:val="24"/>
                <w:szCs w:val="24"/>
              </w:rPr>
              <w:t>MA3</w:t>
            </w:r>
          </w:p>
        </w:tc>
        <w:tc>
          <w:tcPr>
            <w:tcW w:w="1870" w:type="dxa"/>
          </w:tcPr>
          <w:p w:rsidR="005B211D" w:rsidRPr="00CC146F" w:rsidRDefault="00FA7CB5" w:rsidP="00DC3EDD">
            <w:pPr>
              <w:rPr>
                <w:sz w:val="24"/>
                <w:szCs w:val="24"/>
              </w:rPr>
            </w:pPr>
            <w:r w:rsidRPr="00CC146F">
              <w:rPr>
                <w:sz w:val="24"/>
                <w:szCs w:val="24"/>
              </w:rPr>
              <w:t>2 of 3</w:t>
            </w:r>
          </w:p>
        </w:tc>
        <w:tc>
          <w:tcPr>
            <w:tcW w:w="2105" w:type="dxa"/>
          </w:tcPr>
          <w:p w:rsidR="005B211D" w:rsidRPr="00CC146F" w:rsidRDefault="00FA7CB5" w:rsidP="00DC3EDD">
            <w:pPr>
              <w:rPr>
                <w:sz w:val="24"/>
                <w:szCs w:val="24"/>
              </w:rPr>
            </w:pPr>
            <w:r w:rsidRPr="00CC146F">
              <w:rPr>
                <w:sz w:val="24"/>
                <w:szCs w:val="24"/>
              </w:rPr>
              <w:t>-3831.7 | -3807.91</w:t>
            </w:r>
          </w:p>
        </w:tc>
        <w:tc>
          <w:tcPr>
            <w:tcW w:w="1635" w:type="dxa"/>
          </w:tcPr>
          <w:p w:rsidR="005B211D" w:rsidRPr="00CC146F" w:rsidRDefault="00FA7CB5" w:rsidP="00DC3EDD">
            <w:pPr>
              <w:rPr>
                <w:sz w:val="24"/>
                <w:szCs w:val="24"/>
              </w:rPr>
            </w:pPr>
            <w:r w:rsidRPr="00CC146F">
              <w:rPr>
                <w:sz w:val="24"/>
                <w:szCs w:val="24"/>
              </w:rPr>
              <w:t>0.0002</w:t>
            </w:r>
          </w:p>
        </w:tc>
        <w:tc>
          <w:tcPr>
            <w:tcW w:w="1870" w:type="dxa"/>
          </w:tcPr>
          <w:p w:rsidR="005B211D" w:rsidRPr="00CC146F" w:rsidRDefault="005B211D" w:rsidP="00DC3EDD">
            <w:pPr>
              <w:rPr>
                <w:sz w:val="24"/>
                <w:szCs w:val="24"/>
              </w:rPr>
            </w:pPr>
            <w:r w:rsidRPr="00CC146F">
              <w:rPr>
                <w:sz w:val="24"/>
                <w:szCs w:val="24"/>
              </w:rPr>
              <w:t>Y</w:t>
            </w:r>
          </w:p>
        </w:tc>
      </w:tr>
      <w:tr w:rsidR="005B211D" w:rsidRPr="00CC146F" w:rsidTr="00505DE9">
        <w:tc>
          <w:tcPr>
            <w:tcW w:w="1870" w:type="dxa"/>
            <w:shd w:val="clear" w:color="auto" w:fill="FFFF00"/>
          </w:tcPr>
          <w:p w:rsidR="005B211D" w:rsidRPr="00CC146F" w:rsidRDefault="004E2DE3" w:rsidP="00DC3EDD">
            <w:pPr>
              <w:rPr>
                <w:sz w:val="24"/>
                <w:szCs w:val="24"/>
              </w:rPr>
            </w:pPr>
            <w:r w:rsidRPr="00CC146F">
              <w:rPr>
                <w:sz w:val="24"/>
                <w:szCs w:val="24"/>
              </w:rPr>
              <w:t>MA10</w:t>
            </w:r>
          </w:p>
        </w:tc>
        <w:tc>
          <w:tcPr>
            <w:tcW w:w="1870" w:type="dxa"/>
            <w:shd w:val="clear" w:color="auto" w:fill="FFFF00"/>
          </w:tcPr>
          <w:p w:rsidR="005B211D" w:rsidRPr="00CC146F" w:rsidRDefault="00FA7CB5" w:rsidP="00DC3EDD">
            <w:pPr>
              <w:rPr>
                <w:sz w:val="24"/>
                <w:szCs w:val="24"/>
              </w:rPr>
            </w:pPr>
            <w:r w:rsidRPr="00CC146F">
              <w:rPr>
                <w:sz w:val="24"/>
                <w:szCs w:val="24"/>
              </w:rPr>
              <w:t>5 of 10</w:t>
            </w:r>
          </w:p>
        </w:tc>
        <w:tc>
          <w:tcPr>
            <w:tcW w:w="2105" w:type="dxa"/>
            <w:shd w:val="clear" w:color="auto" w:fill="FFFF00"/>
          </w:tcPr>
          <w:p w:rsidR="005B211D" w:rsidRPr="00CC146F" w:rsidRDefault="00FA7CB5" w:rsidP="00DC3EDD">
            <w:pPr>
              <w:rPr>
                <w:sz w:val="24"/>
                <w:szCs w:val="24"/>
              </w:rPr>
            </w:pPr>
            <w:r w:rsidRPr="00CC146F">
              <w:rPr>
                <w:sz w:val="24"/>
                <w:szCs w:val="24"/>
              </w:rPr>
              <w:t>-3837.17</w:t>
            </w:r>
            <w:r w:rsidR="004E2DE3" w:rsidRPr="00CC146F">
              <w:rPr>
                <w:sz w:val="24"/>
                <w:szCs w:val="24"/>
              </w:rPr>
              <w:t xml:space="preserve"> | </w:t>
            </w:r>
            <w:r w:rsidRPr="00CC146F">
              <w:rPr>
                <w:sz w:val="24"/>
                <w:szCs w:val="24"/>
              </w:rPr>
              <w:t>-3780.07</w:t>
            </w:r>
          </w:p>
        </w:tc>
        <w:tc>
          <w:tcPr>
            <w:tcW w:w="1635" w:type="dxa"/>
            <w:shd w:val="clear" w:color="auto" w:fill="FFFF00"/>
          </w:tcPr>
          <w:p w:rsidR="005B211D" w:rsidRPr="00CC146F" w:rsidRDefault="004E2DE3" w:rsidP="00FA7CB5">
            <w:pPr>
              <w:rPr>
                <w:sz w:val="24"/>
                <w:szCs w:val="24"/>
              </w:rPr>
            </w:pPr>
            <w:r w:rsidRPr="00CC146F">
              <w:rPr>
                <w:sz w:val="24"/>
                <w:szCs w:val="24"/>
              </w:rPr>
              <w:t>0.</w:t>
            </w:r>
            <w:r w:rsidR="00FA7CB5" w:rsidRPr="00CC146F">
              <w:rPr>
                <w:sz w:val="24"/>
                <w:szCs w:val="24"/>
              </w:rPr>
              <w:t>1966</w:t>
            </w:r>
          </w:p>
        </w:tc>
        <w:tc>
          <w:tcPr>
            <w:tcW w:w="1870" w:type="dxa"/>
            <w:shd w:val="clear" w:color="auto" w:fill="FFFF00"/>
          </w:tcPr>
          <w:p w:rsidR="005B211D" w:rsidRPr="00CC146F" w:rsidRDefault="004E2DE3" w:rsidP="00DC3EDD">
            <w:pPr>
              <w:rPr>
                <w:sz w:val="24"/>
                <w:szCs w:val="24"/>
              </w:rPr>
            </w:pPr>
            <w:r w:rsidRPr="00CC146F">
              <w:rPr>
                <w:sz w:val="24"/>
                <w:szCs w:val="24"/>
              </w:rPr>
              <w:t>Y</w:t>
            </w:r>
          </w:p>
        </w:tc>
      </w:tr>
      <w:tr w:rsidR="005B211D" w:rsidRPr="00CC146F" w:rsidTr="005B211D">
        <w:tc>
          <w:tcPr>
            <w:tcW w:w="1870" w:type="dxa"/>
          </w:tcPr>
          <w:p w:rsidR="005B211D" w:rsidRPr="00CC146F" w:rsidRDefault="00FA7CB5" w:rsidP="00DC3EDD">
            <w:pPr>
              <w:rPr>
                <w:sz w:val="24"/>
                <w:szCs w:val="24"/>
              </w:rPr>
            </w:pPr>
            <w:r w:rsidRPr="00CC146F">
              <w:rPr>
                <w:sz w:val="24"/>
                <w:szCs w:val="24"/>
              </w:rPr>
              <w:t>AR2</w:t>
            </w:r>
          </w:p>
        </w:tc>
        <w:tc>
          <w:tcPr>
            <w:tcW w:w="1870" w:type="dxa"/>
          </w:tcPr>
          <w:p w:rsidR="005B211D" w:rsidRPr="00CC146F" w:rsidRDefault="00FA7CB5" w:rsidP="00DC3EDD">
            <w:pPr>
              <w:rPr>
                <w:sz w:val="24"/>
                <w:szCs w:val="24"/>
              </w:rPr>
            </w:pPr>
            <w:r w:rsidRPr="00CC146F">
              <w:rPr>
                <w:sz w:val="24"/>
                <w:szCs w:val="24"/>
              </w:rPr>
              <w:t>1 of 2</w:t>
            </w:r>
          </w:p>
        </w:tc>
        <w:tc>
          <w:tcPr>
            <w:tcW w:w="2105" w:type="dxa"/>
          </w:tcPr>
          <w:p w:rsidR="005B211D" w:rsidRPr="00CC146F" w:rsidRDefault="00FA7CB5" w:rsidP="00DC3EDD">
            <w:pPr>
              <w:rPr>
                <w:sz w:val="24"/>
                <w:szCs w:val="24"/>
              </w:rPr>
            </w:pPr>
            <w:r w:rsidRPr="00CC146F">
              <w:rPr>
                <w:sz w:val="24"/>
                <w:szCs w:val="24"/>
              </w:rPr>
              <w:t>-3836.14 | -38.17.11</w:t>
            </w:r>
          </w:p>
        </w:tc>
        <w:tc>
          <w:tcPr>
            <w:tcW w:w="1635" w:type="dxa"/>
          </w:tcPr>
          <w:p w:rsidR="005B211D" w:rsidRPr="00CC146F" w:rsidRDefault="00FA7CB5" w:rsidP="00DC3EDD">
            <w:pPr>
              <w:rPr>
                <w:sz w:val="24"/>
                <w:szCs w:val="24"/>
              </w:rPr>
            </w:pPr>
            <w:r w:rsidRPr="00CC146F">
              <w:rPr>
                <w:sz w:val="24"/>
                <w:szCs w:val="24"/>
              </w:rPr>
              <w:t>0.0005</w:t>
            </w:r>
          </w:p>
        </w:tc>
        <w:tc>
          <w:tcPr>
            <w:tcW w:w="1870" w:type="dxa"/>
          </w:tcPr>
          <w:p w:rsidR="005B211D" w:rsidRPr="00CC146F" w:rsidRDefault="00FA7CB5" w:rsidP="00DC3EDD">
            <w:pPr>
              <w:rPr>
                <w:sz w:val="24"/>
                <w:szCs w:val="24"/>
              </w:rPr>
            </w:pPr>
            <w:r w:rsidRPr="00CC146F">
              <w:rPr>
                <w:sz w:val="24"/>
                <w:szCs w:val="24"/>
              </w:rPr>
              <w:t>Y</w:t>
            </w:r>
          </w:p>
        </w:tc>
      </w:tr>
      <w:tr w:rsidR="005B211D" w:rsidRPr="00CC146F" w:rsidTr="005B211D">
        <w:tc>
          <w:tcPr>
            <w:tcW w:w="1870" w:type="dxa"/>
          </w:tcPr>
          <w:p w:rsidR="005B211D" w:rsidRPr="00CC146F" w:rsidRDefault="00FA7CB5" w:rsidP="00DC3EDD">
            <w:pPr>
              <w:rPr>
                <w:sz w:val="24"/>
                <w:szCs w:val="24"/>
              </w:rPr>
            </w:pPr>
            <w:r w:rsidRPr="00CC146F">
              <w:rPr>
                <w:sz w:val="24"/>
                <w:szCs w:val="24"/>
              </w:rPr>
              <w:t>AR7</w:t>
            </w:r>
          </w:p>
        </w:tc>
        <w:tc>
          <w:tcPr>
            <w:tcW w:w="1870" w:type="dxa"/>
          </w:tcPr>
          <w:p w:rsidR="005B211D" w:rsidRPr="00CC146F" w:rsidRDefault="00FA7CB5" w:rsidP="00DC3EDD">
            <w:pPr>
              <w:rPr>
                <w:sz w:val="24"/>
                <w:szCs w:val="24"/>
              </w:rPr>
            </w:pPr>
            <w:r w:rsidRPr="00CC146F">
              <w:rPr>
                <w:sz w:val="24"/>
                <w:szCs w:val="24"/>
              </w:rPr>
              <w:t>2 of 7</w:t>
            </w:r>
          </w:p>
        </w:tc>
        <w:tc>
          <w:tcPr>
            <w:tcW w:w="2105" w:type="dxa"/>
          </w:tcPr>
          <w:p w:rsidR="005B211D" w:rsidRPr="00CC146F" w:rsidRDefault="008164FF" w:rsidP="00DC3EDD">
            <w:pPr>
              <w:rPr>
                <w:sz w:val="24"/>
                <w:szCs w:val="24"/>
              </w:rPr>
            </w:pPr>
            <w:r w:rsidRPr="00CC146F">
              <w:rPr>
                <w:sz w:val="24"/>
                <w:szCs w:val="24"/>
              </w:rPr>
              <w:t>-3836.46 | -3793.66</w:t>
            </w:r>
          </w:p>
        </w:tc>
        <w:tc>
          <w:tcPr>
            <w:tcW w:w="1635" w:type="dxa"/>
          </w:tcPr>
          <w:p w:rsidR="005B211D" w:rsidRPr="00CC146F" w:rsidRDefault="008164FF" w:rsidP="00DC3EDD">
            <w:pPr>
              <w:rPr>
                <w:sz w:val="24"/>
                <w:szCs w:val="24"/>
              </w:rPr>
            </w:pPr>
            <w:r w:rsidRPr="00CC146F">
              <w:rPr>
                <w:sz w:val="24"/>
                <w:szCs w:val="24"/>
              </w:rPr>
              <w:t>0.0167</w:t>
            </w:r>
          </w:p>
        </w:tc>
        <w:tc>
          <w:tcPr>
            <w:tcW w:w="1870" w:type="dxa"/>
          </w:tcPr>
          <w:p w:rsidR="005B211D" w:rsidRPr="00CC146F" w:rsidRDefault="008164FF" w:rsidP="00DC3EDD">
            <w:pPr>
              <w:rPr>
                <w:sz w:val="24"/>
                <w:szCs w:val="24"/>
              </w:rPr>
            </w:pPr>
            <w:r w:rsidRPr="00CC146F">
              <w:rPr>
                <w:sz w:val="24"/>
                <w:szCs w:val="24"/>
              </w:rPr>
              <w:t>Y</w:t>
            </w:r>
          </w:p>
        </w:tc>
      </w:tr>
      <w:tr w:rsidR="005B211D" w:rsidRPr="00CC146F" w:rsidTr="005B211D">
        <w:tc>
          <w:tcPr>
            <w:tcW w:w="1870" w:type="dxa"/>
          </w:tcPr>
          <w:p w:rsidR="005B211D" w:rsidRPr="00CC146F" w:rsidRDefault="008164FF" w:rsidP="00DC3EDD">
            <w:pPr>
              <w:rPr>
                <w:sz w:val="24"/>
                <w:szCs w:val="24"/>
              </w:rPr>
            </w:pPr>
            <w:r w:rsidRPr="00CC146F">
              <w:rPr>
                <w:sz w:val="24"/>
                <w:szCs w:val="24"/>
              </w:rPr>
              <w:t>AR3 | MA3</w:t>
            </w:r>
          </w:p>
        </w:tc>
        <w:tc>
          <w:tcPr>
            <w:tcW w:w="1870" w:type="dxa"/>
          </w:tcPr>
          <w:p w:rsidR="005B211D" w:rsidRPr="00CC146F" w:rsidRDefault="008164FF" w:rsidP="00DC3EDD">
            <w:pPr>
              <w:rPr>
                <w:sz w:val="24"/>
                <w:szCs w:val="24"/>
              </w:rPr>
            </w:pPr>
            <w:r w:rsidRPr="00CC146F">
              <w:rPr>
                <w:sz w:val="24"/>
                <w:szCs w:val="24"/>
              </w:rPr>
              <w:t>3 of 6</w:t>
            </w:r>
          </w:p>
        </w:tc>
        <w:tc>
          <w:tcPr>
            <w:tcW w:w="2105" w:type="dxa"/>
          </w:tcPr>
          <w:p w:rsidR="005B211D" w:rsidRPr="00CC146F" w:rsidRDefault="008164FF" w:rsidP="00DC3EDD">
            <w:pPr>
              <w:rPr>
                <w:sz w:val="24"/>
                <w:szCs w:val="24"/>
              </w:rPr>
            </w:pPr>
            <w:r w:rsidRPr="00CC146F">
              <w:rPr>
                <w:sz w:val="24"/>
                <w:szCs w:val="24"/>
              </w:rPr>
              <w:t>-3836.89 | -3798.83</w:t>
            </w:r>
          </w:p>
        </w:tc>
        <w:tc>
          <w:tcPr>
            <w:tcW w:w="1635" w:type="dxa"/>
          </w:tcPr>
          <w:p w:rsidR="005B211D" w:rsidRPr="00CC146F" w:rsidRDefault="008164FF" w:rsidP="00DC3EDD">
            <w:pPr>
              <w:rPr>
                <w:sz w:val="24"/>
                <w:szCs w:val="24"/>
              </w:rPr>
            </w:pPr>
            <w:r w:rsidRPr="00CC146F">
              <w:rPr>
                <w:sz w:val="24"/>
                <w:szCs w:val="24"/>
              </w:rPr>
              <w:t>0.0009</w:t>
            </w:r>
          </w:p>
        </w:tc>
        <w:tc>
          <w:tcPr>
            <w:tcW w:w="1870" w:type="dxa"/>
          </w:tcPr>
          <w:p w:rsidR="005B211D" w:rsidRPr="00CC146F" w:rsidRDefault="008164FF" w:rsidP="00DC3EDD">
            <w:pPr>
              <w:rPr>
                <w:sz w:val="24"/>
                <w:szCs w:val="24"/>
              </w:rPr>
            </w:pPr>
            <w:r w:rsidRPr="00CC146F">
              <w:rPr>
                <w:sz w:val="24"/>
                <w:szCs w:val="24"/>
              </w:rPr>
              <w:t>N</w:t>
            </w:r>
          </w:p>
        </w:tc>
      </w:tr>
      <w:tr w:rsidR="008164FF" w:rsidRPr="00CC146F" w:rsidTr="00505DE9">
        <w:tc>
          <w:tcPr>
            <w:tcW w:w="1870" w:type="dxa"/>
            <w:shd w:val="clear" w:color="auto" w:fill="FFFF00"/>
          </w:tcPr>
          <w:p w:rsidR="008164FF" w:rsidRPr="00CC146F" w:rsidRDefault="008164FF" w:rsidP="00DC3EDD">
            <w:pPr>
              <w:rPr>
                <w:sz w:val="24"/>
                <w:szCs w:val="24"/>
              </w:rPr>
            </w:pPr>
            <w:r w:rsidRPr="00CC146F">
              <w:rPr>
                <w:sz w:val="24"/>
                <w:szCs w:val="24"/>
              </w:rPr>
              <w:t>AR10 | MA10</w:t>
            </w:r>
          </w:p>
        </w:tc>
        <w:tc>
          <w:tcPr>
            <w:tcW w:w="1870" w:type="dxa"/>
            <w:shd w:val="clear" w:color="auto" w:fill="FFFF00"/>
          </w:tcPr>
          <w:p w:rsidR="008164FF" w:rsidRPr="00CC146F" w:rsidRDefault="008164FF" w:rsidP="00DC3EDD">
            <w:pPr>
              <w:rPr>
                <w:sz w:val="24"/>
                <w:szCs w:val="24"/>
              </w:rPr>
            </w:pPr>
            <w:r w:rsidRPr="00CC146F">
              <w:rPr>
                <w:sz w:val="24"/>
                <w:szCs w:val="24"/>
              </w:rPr>
              <w:t>4 of 20</w:t>
            </w:r>
          </w:p>
        </w:tc>
        <w:tc>
          <w:tcPr>
            <w:tcW w:w="2105" w:type="dxa"/>
            <w:shd w:val="clear" w:color="auto" w:fill="FFFF00"/>
          </w:tcPr>
          <w:p w:rsidR="008164FF" w:rsidRPr="00CC146F" w:rsidRDefault="000D59EB" w:rsidP="000D59EB">
            <w:pPr>
              <w:pStyle w:val="HTMLPreformatted"/>
              <w:shd w:val="clear" w:color="auto" w:fill="FFFFFF"/>
              <w:wordWrap w:val="0"/>
              <w:spacing w:line="187" w:lineRule="atLeast"/>
              <w:rPr>
                <w:rFonts w:asciiTheme="minorHAnsi" w:hAnsiTheme="minorHAnsi" w:cstheme="minorHAnsi"/>
                <w:color w:val="000000"/>
                <w:sz w:val="24"/>
                <w:szCs w:val="24"/>
              </w:rPr>
            </w:pPr>
            <w:r w:rsidRPr="00CC146F">
              <w:rPr>
                <w:rStyle w:val="gnkrckgcgsb"/>
                <w:rFonts w:asciiTheme="minorHAnsi" w:hAnsiTheme="minorHAnsi" w:cstheme="minorHAnsi"/>
                <w:color w:val="000000"/>
                <w:sz w:val="24"/>
                <w:szCs w:val="24"/>
                <w:bdr w:val="none" w:sz="0" w:space="0" w:color="auto" w:frame="1"/>
              </w:rPr>
              <w:t>-3849.62 | -3744.94</w:t>
            </w:r>
          </w:p>
        </w:tc>
        <w:tc>
          <w:tcPr>
            <w:tcW w:w="1635" w:type="dxa"/>
            <w:shd w:val="clear" w:color="auto" w:fill="FFFF00"/>
          </w:tcPr>
          <w:p w:rsidR="008164FF" w:rsidRPr="00CC146F" w:rsidRDefault="000D59EB" w:rsidP="00DC3EDD">
            <w:pPr>
              <w:rPr>
                <w:sz w:val="24"/>
                <w:szCs w:val="24"/>
              </w:rPr>
            </w:pPr>
            <w:r w:rsidRPr="00CC146F">
              <w:rPr>
                <w:sz w:val="24"/>
                <w:szCs w:val="24"/>
              </w:rPr>
              <w:t>0.9615</w:t>
            </w:r>
          </w:p>
        </w:tc>
        <w:tc>
          <w:tcPr>
            <w:tcW w:w="1870" w:type="dxa"/>
            <w:shd w:val="clear" w:color="auto" w:fill="FFFF00"/>
          </w:tcPr>
          <w:p w:rsidR="008164FF" w:rsidRPr="00CC146F" w:rsidRDefault="000D59EB" w:rsidP="00DC3EDD">
            <w:pPr>
              <w:rPr>
                <w:sz w:val="24"/>
                <w:szCs w:val="24"/>
              </w:rPr>
            </w:pPr>
            <w:r w:rsidRPr="00CC146F">
              <w:rPr>
                <w:sz w:val="24"/>
                <w:szCs w:val="24"/>
              </w:rPr>
              <w:t>Y</w:t>
            </w:r>
          </w:p>
        </w:tc>
      </w:tr>
    </w:tbl>
    <w:p w:rsidR="005B211D" w:rsidRPr="00CC146F" w:rsidRDefault="005B211D" w:rsidP="00DC3EDD">
      <w:pPr>
        <w:rPr>
          <w:sz w:val="24"/>
          <w:szCs w:val="24"/>
        </w:rPr>
      </w:pPr>
    </w:p>
    <w:p w:rsidR="000D59EB" w:rsidRPr="00CC146F" w:rsidRDefault="000D59EB" w:rsidP="00DC3EDD">
      <w:pPr>
        <w:rPr>
          <w:sz w:val="24"/>
          <w:szCs w:val="24"/>
        </w:rPr>
      </w:pPr>
      <w:r w:rsidRPr="00CC146F">
        <w:rPr>
          <w:sz w:val="24"/>
          <w:szCs w:val="24"/>
        </w:rPr>
        <w:t>Based on these results, it is clear that the two best models are MA10 and AR10 | MA10. They pass the most tests out of all of the models.</w:t>
      </w:r>
      <w:r w:rsidR="00E6052C" w:rsidRPr="00CC146F">
        <w:rPr>
          <w:sz w:val="24"/>
          <w:szCs w:val="24"/>
        </w:rPr>
        <w:t xml:space="preserve"> The AIC and BIC of both models are the lowest, the p-</w:t>
      </w:r>
      <w:proofErr w:type="spellStart"/>
      <w:r w:rsidR="00E6052C" w:rsidRPr="00CC146F">
        <w:rPr>
          <w:sz w:val="24"/>
          <w:szCs w:val="24"/>
        </w:rPr>
        <w:t>value’s</w:t>
      </w:r>
      <w:proofErr w:type="spellEnd"/>
      <w:r w:rsidR="00E6052C" w:rsidRPr="00CC146F">
        <w:rPr>
          <w:sz w:val="24"/>
          <w:szCs w:val="24"/>
        </w:rPr>
        <w:t xml:space="preserve"> are the highest, and both are stationary.</w:t>
      </w:r>
      <w:r w:rsidR="000A5AD2" w:rsidRPr="00CC146F">
        <w:rPr>
          <w:sz w:val="24"/>
          <w:szCs w:val="24"/>
        </w:rPr>
        <w:t xml:space="preserve"> The only concern is the significant values for the AR10 | MA10 model where only 4 of 20 were significant. The </w:t>
      </w:r>
      <w:r w:rsidR="005401DD">
        <w:rPr>
          <w:sz w:val="24"/>
          <w:szCs w:val="24"/>
        </w:rPr>
        <w:t xml:space="preserve">MA10 model is in </w:t>
      </w:r>
      <w:r w:rsidR="000A5AD2" w:rsidRPr="00CC146F">
        <w:rPr>
          <w:sz w:val="24"/>
          <w:szCs w:val="24"/>
        </w:rPr>
        <w:t>better stance with 5 of 10 being significant. These results were determined using the ARIMA, LJ box test, and plot function</w:t>
      </w:r>
      <w:r w:rsidR="005401DD">
        <w:rPr>
          <w:sz w:val="24"/>
          <w:szCs w:val="24"/>
        </w:rPr>
        <w:t>s</w:t>
      </w:r>
      <w:r w:rsidR="000A5AD2" w:rsidRPr="00CC146F">
        <w:rPr>
          <w:sz w:val="24"/>
          <w:szCs w:val="24"/>
        </w:rPr>
        <w:t>.</w:t>
      </w:r>
    </w:p>
    <w:p w:rsidR="00DF6C04" w:rsidRPr="00CC146F" w:rsidRDefault="00DF6C04" w:rsidP="00A90436">
      <w:pPr>
        <w:pStyle w:val="ListParagraph"/>
        <w:numPr>
          <w:ilvl w:val="0"/>
          <w:numId w:val="1"/>
        </w:numPr>
        <w:rPr>
          <w:sz w:val="24"/>
          <w:szCs w:val="24"/>
        </w:rPr>
      </w:pPr>
      <w:r w:rsidRPr="00CC146F">
        <w:rPr>
          <w:sz w:val="24"/>
          <w:szCs w:val="24"/>
        </w:rPr>
        <w:lastRenderedPageBreak/>
        <w:t xml:space="preserve"> </w:t>
      </w:r>
    </w:p>
    <w:p w:rsidR="00A90436" w:rsidRPr="00CC146F" w:rsidRDefault="00A90436" w:rsidP="00DF6C04">
      <w:pPr>
        <w:pStyle w:val="ListParagraph"/>
        <w:rPr>
          <w:sz w:val="24"/>
          <w:szCs w:val="24"/>
        </w:rPr>
      </w:pPr>
      <w:r w:rsidRPr="00CC146F">
        <w:rPr>
          <w:sz w:val="24"/>
          <w:szCs w:val="24"/>
        </w:rPr>
        <w:t xml:space="preserve">MA10: I will begin by splitting the first of the models (MA10) into a prediction and estimation sample. The prediction sample (I called m1f) contains 86 observations (approx. 10%) and the estimation sample (I called m1) contains the rest. </w:t>
      </w:r>
    </w:p>
    <w:p w:rsidR="000D59EB" w:rsidRPr="00CC146F" w:rsidRDefault="00A90436" w:rsidP="00A90436">
      <w:pPr>
        <w:pStyle w:val="ListParagraph"/>
        <w:numPr>
          <w:ilvl w:val="1"/>
          <w:numId w:val="1"/>
        </w:numPr>
        <w:rPr>
          <w:sz w:val="24"/>
          <w:szCs w:val="24"/>
        </w:rPr>
      </w:pPr>
      <w:proofErr w:type="spellStart"/>
      <w:proofErr w:type="gramStart"/>
      <w:r w:rsidRPr="00CC146F">
        <w:rPr>
          <w:sz w:val="24"/>
          <w:szCs w:val="24"/>
        </w:rPr>
        <w:t>t.test</w:t>
      </w:r>
      <w:proofErr w:type="spellEnd"/>
      <w:proofErr w:type="gramEnd"/>
      <w:r w:rsidRPr="00CC146F">
        <w:rPr>
          <w:sz w:val="24"/>
          <w:szCs w:val="24"/>
        </w:rPr>
        <w:t xml:space="preserve"> was conducted with the m1f$residuals which showed that the average forecast error was not equal to zero.</w:t>
      </w:r>
      <w:r w:rsidR="00977E14" w:rsidRPr="00CC146F">
        <w:rPr>
          <w:sz w:val="24"/>
          <w:szCs w:val="24"/>
        </w:rPr>
        <w:t xml:space="preserve"> P-value = 0.988</w:t>
      </w:r>
    </w:p>
    <w:p w:rsidR="00A90436" w:rsidRPr="00CC146F" w:rsidRDefault="00A90436" w:rsidP="00A90436">
      <w:pPr>
        <w:pStyle w:val="ListParagraph"/>
        <w:numPr>
          <w:ilvl w:val="1"/>
          <w:numId w:val="1"/>
        </w:numPr>
        <w:rPr>
          <w:sz w:val="24"/>
          <w:szCs w:val="24"/>
        </w:rPr>
      </w:pPr>
      <w:proofErr w:type="spellStart"/>
      <w:r w:rsidRPr="00CC146F">
        <w:rPr>
          <w:sz w:val="24"/>
          <w:szCs w:val="24"/>
        </w:rPr>
        <w:t>Box.test</w:t>
      </w:r>
      <w:proofErr w:type="spellEnd"/>
      <w:r w:rsidRPr="00CC146F">
        <w:rPr>
          <w:sz w:val="24"/>
          <w:szCs w:val="24"/>
        </w:rPr>
        <w:t xml:space="preserve"> with </w:t>
      </w:r>
      <w:proofErr w:type="spellStart"/>
      <w:proofErr w:type="gramStart"/>
      <w:r w:rsidRPr="00CC146F">
        <w:rPr>
          <w:sz w:val="24"/>
          <w:szCs w:val="24"/>
        </w:rPr>
        <w:t>df</w:t>
      </w:r>
      <w:proofErr w:type="spellEnd"/>
      <w:proofErr w:type="gramEnd"/>
      <w:r w:rsidRPr="00CC146F">
        <w:rPr>
          <w:sz w:val="24"/>
          <w:szCs w:val="24"/>
        </w:rPr>
        <w:t xml:space="preserve"> = 8 was conducted with the estimation sample (m1) to show that the p -value was very large (</w:t>
      </w:r>
      <w:r w:rsidR="00977E14" w:rsidRPr="00CC146F">
        <w:rPr>
          <w:sz w:val="24"/>
          <w:szCs w:val="24"/>
        </w:rPr>
        <w:t xml:space="preserve">&gt; </w:t>
      </w:r>
      <w:r w:rsidRPr="00CC146F">
        <w:rPr>
          <w:sz w:val="24"/>
          <w:szCs w:val="24"/>
        </w:rPr>
        <w:t>0.05) suggesting that the forecast errors are white noise.</w:t>
      </w:r>
    </w:p>
    <w:p w:rsidR="00A90436" w:rsidRPr="00CC146F" w:rsidRDefault="00A90436" w:rsidP="00A90436">
      <w:pPr>
        <w:pStyle w:val="ListParagraph"/>
        <w:numPr>
          <w:ilvl w:val="1"/>
          <w:numId w:val="1"/>
        </w:numPr>
        <w:rPr>
          <w:sz w:val="24"/>
          <w:szCs w:val="24"/>
        </w:rPr>
      </w:pPr>
      <w:r w:rsidRPr="00CC146F">
        <w:rPr>
          <w:sz w:val="24"/>
          <w:szCs w:val="24"/>
        </w:rPr>
        <w:t>A summary of the prediction sample shows that the RMSE = 0.0236 and the MAE = 0.0169.</w:t>
      </w:r>
    </w:p>
    <w:p w:rsidR="00A90436" w:rsidRPr="00CC146F" w:rsidRDefault="00DF6C04" w:rsidP="00A90436">
      <w:pPr>
        <w:pStyle w:val="ListParagraph"/>
        <w:numPr>
          <w:ilvl w:val="1"/>
          <w:numId w:val="1"/>
        </w:numPr>
        <w:rPr>
          <w:sz w:val="24"/>
          <w:szCs w:val="24"/>
        </w:rPr>
      </w:pPr>
      <w:r w:rsidRPr="00CC146F">
        <w:rPr>
          <w:sz w:val="24"/>
          <w:szCs w:val="24"/>
        </w:rPr>
        <w:t xml:space="preserve">After creating a regression equation with these variables (called eff), the very low p-value 4.795e-06 indicates the null hypothesis should be rejected and that the coefficient is not statistically different from zero. The values 0.946 and 4.8e-06 suggest that </w:t>
      </w:r>
      <w:r w:rsidRPr="00CC146F">
        <w:rPr>
          <w:sz w:val="24"/>
          <w:szCs w:val="24"/>
          <w:lang w:val="el-GR"/>
        </w:rPr>
        <w:t>α</w:t>
      </w:r>
      <w:r w:rsidRPr="00CC146F">
        <w:rPr>
          <w:sz w:val="24"/>
          <w:szCs w:val="24"/>
          <w:vertAlign w:val="subscript"/>
        </w:rPr>
        <w:t>0</w:t>
      </w:r>
      <w:r w:rsidRPr="00CC146F">
        <w:rPr>
          <w:sz w:val="24"/>
          <w:szCs w:val="24"/>
        </w:rPr>
        <w:t xml:space="preserve"> and </w:t>
      </w:r>
      <w:r w:rsidRPr="00CC146F">
        <w:rPr>
          <w:sz w:val="24"/>
          <w:szCs w:val="24"/>
          <w:lang w:val="el-GR"/>
        </w:rPr>
        <w:t>α</w:t>
      </w:r>
      <w:r w:rsidRPr="00CC146F">
        <w:rPr>
          <w:sz w:val="24"/>
          <w:szCs w:val="24"/>
          <w:vertAlign w:val="subscript"/>
        </w:rPr>
        <w:t>1</w:t>
      </w:r>
      <w:r w:rsidR="00D820F6" w:rsidRPr="00CC146F">
        <w:rPr>
          <w:sz w:val="24"/>
          <w:szCs w:val="24"/>
        </w:rPr>
        <w:t xml:space="preserve"> are</w:t>
      </w:r>
      <w:r w:rsidRPr="00CC146F">
        <w:rPr>
          <w:sz w:val="24"/>
          <w:szCs w:val="24"/>
        </w:rPr>
        <w:t xml:space="preserve"> not zero.</w:t>
      </w:r>
    </w:p>
    <w:p w:rsidR="00977E14" w:rsidRPr="00CC146F" w:rsidRDefault="00977E14" w:rsidP="00977E14">
      <w:pPr>
        <w:pStyle w:val="ListParagraph"/>
        <w:numPr>
          <w:ilvl w:val="1"/>
          <w:numId w:val="1"/>
        </w:numPr>
        <w:rPr>
          <w:sz w:val="24"/>
          <w:szCs w:val="24"/>
        </w:rPr>
      </w:pPr>
      <w:r w:rsidRPr="00CC146F">
        <w:rPr>
          <w:sz w:val="24"/>
          <w:szCs w:val="24"/>
        </w:rPr>
        <w:t xml:space="preserve">Running a linear hypothesis test </w:t>
      </w:r>
      <w:r w:rsidR="00D820F6" w:rsidRPr="00CC146F">
        <w:rPr>
          <w:sz w:val="24"/>
          <w:szCs w:val="24"/>
        </w:rPr>
        <w:t xml:space="preserve">with eff and m1f$fitted </w:t>
      </w:r>
      <w:r w:rsidRPr="00CC146F">
        <w:rPr>
          <w:sz w:val="24"/>
          <w:szCs w:val="24"/>
        </w:rPr>
        <w:t>indicates that we should reject the null hypothesis and the intercept and slope coefficient do not appear to be jointly equal to 0 from this test.</w:t>
      </w:r>
    </w:p>
    <w:p w:rsidR="00DF6C04" w:rsidRPr="00CC146F" w:rsidRDefault="00977E14" w:rsidP="00977E14">
      <w:pPr>
        <w:ind w:left="720"/>
        <w:rPr>
          <w:sz w:val="24"/>
          <w:szCs w:val="24"/>
        </w:rPr>
      </w:pPr>
      <w:r w:rsidRPr="00CC146F">
        <w:rPr>
          <w:sz w:val="24"/>
          <w:szCs w:val="24"/>
        </w:rPr>
        <w:t>AR10 | MA10: This model will also be split into a prediction and estimation sample called m2f and m2 respectively.</w:t>
      </w:r>
    </w:p>
    <w:p w:rsidR="00977E14" w:rsidRPr="00CC146F" w:rsidRDefault="00977E14" w:rsidP="00977E14">
      <w:pPr>
        <w:pStyle w:val="ListParagraph"/>
        <w:numPr>
          <w:ilvl w:val="0"/>
          <w:numId w:val="2"/>
        </w:numPr>
        <w:rPr>
          <w:sz w:val="24"/>
          <w:szCs w:val="24"/>
        </w:rPr>
      </w:pPr>
      <w:proofErr w:type="spellStart"/>
      <w:proofErr w:type="gramStart"/>
      <w:r w:rsidRPr="00CC146F">
        <w:rPr>
          <w:sz w:val="24"/>
          <w:szCs w:val="24"/>
        </w:rPr>
        <w:t>t.test</w:t>
      </w:r>
      <w:proofErr w:type="spellEnd"/>
      <w:proofErr w:type="gramEnd"/>
      <w:r w:rsidRPr="00CC146F">
        <w:rPr>
          <w:sz w:val="24"/>
          <w:szCs w:val="24"/>
        </w:rPr>
        <w:t xml:space="preserve"> was conducted with the m2f$residuals which showed that the average forecast error was not equal to zero. P-value = 0.93</w:t>
      </w:r>
    </w:p>
    <w:p w:rsidR="00977E14" w:rsidRPr="00CC146F" w:rsidRDefault="00977E14" w:rsidP="00977E14">
      <w:pPr>
        <w:pStyle w:val="ListParagraph"/>
        <w:numPr>
          <w:ilvl w:val="0"/>
          <w:numId w:val="2"/>
        </w:numPr>
        <w:rPr>
          <w:sz w:val="24"/>
          <w:szCs w:val="24"/>
        </w:rPr>
      </w:pPr>
      <w:proofErr w:type="spellStart"/>
      <w:r w:rsidRPr="00CC146F">
        <w:rPr>
          <w:sz w:val="24"/>
          <w:szCs w:val="24"/>
        </w:rPr>
        <w:t>Box.test</w:t>
      </w:r>
      <w:proofErr w:type="spellEnd"/>
      <w:r w:rsidRPr="00CC146F">
        <w:rPr>
          <w:sz w:val="24"/>
          <w:szCs w:val="24"/>
        </w:rPr>
        <w:t xml:space="preserve"> with </w:t>
      </w:r>
      <w:proofErr w:type="spellStart"/>
      <w:proofErr w:type="gramStart"/>
      <w:r w:rsidRPr="00CC146F">
        <w:rPr>
          <w:sz w:val="24"/>
          <w:szCs w:val="24"/>
        </w:rPr>
        <w:t>df</w:t>
      </w:r>
      <w:proofErr w:type="spellEnd"/>
      <w:proofErr w:type="gramEnd"/>
      <w:r w:rsidRPr="00CC146F">
        <w:rPr>
          <w:sz w:val="24"/>
          <w:szCs w:val="24"/>
        </w:rPr>
        <w:t xml:space="preserve"> = 8 was conducted with the estimation sample (m2) to show that the p -value was very large (&gt; 0.05) suggesting that the forecast errors are white noise.</w:t>
      </w:r>
    </w:p>
    <w:p w:rsidR="00977E14" w:rsidRPr="00CC146F" w:rsidRDefault="00977E14" w:rsidP="00977E14">
      <w:pPr>
        <w:pStyle w:val="ListParagraph"/>
        <w:numPr>
          <w:ilvl w:val="0"/>
          <w:numId w:val="2"/>
        </w:numPr>
        <w:rPr>
          <w:sz w:val="24"/>
          <w:szCs w:val="24"/>
        </w:rPr>
      </w:pPr>
      <w:r w:rsidRPr="00CC146F">
        <w:rPr>
          <w:sz w:val="24"/>
          <w:szCs w:val="24"/>
        </w:rPr>
        <w:t>A summary of the prediction sample shows that the RMSE = 0.0205 and the MAE = 0.0142.</w:t>
      </w:r>
    </w:p>
    <w:p w:rsidR="00977E14" w:rsidRPr="00CC146F" w:rsidRDefault="00977E14" w:rsidP="00977E14">
      <w:pPr>
        <w:pStyle w:val="ListParagraph"/>
        <w:numPr>
          <w:ilvl w:val="0"/>
          <w:numId w:val="2"/>
        </w:numPr>
        <w:rPr>
          <w:sz w:val="24"/>
          <w:szCs w:val="24"/>
        </w:rPr>
      </w:pPr>
      <w:r w:rsidRPr="00CC146F">
        <w:rPr>
          <w:sz w:val="24"/>
          <w:szCs w:val="24"/>
        </w:rPr>
        <w:t xml:space="preserve">After creating a regression equation with these variables (called eff1), the very low p-value </w:t>
      </w:r>
      <w:r w:rsidR="00D820F6" w:rsidRPr="00CC146F">
        <w:rPr>
          <w:sz w:val="24"/>
          <w:szCs w:val="24"/>
        </w:rPr>
        <w:t>9.219e-12</w:t>
      </w:r>
      <w:r w:rsidRPr="00CC146F">
        <w:rPr>
          <w:sz w:val="24"/>
          <w:szCs w:val="24"/>
        </w:rPr>
        <w:t xml:space="preserve"> indicates the null hypothesis should be rejected and that the coefficient is not statistically different from zero.</w:t>
      </w:r>
      <w:r w:rsidR="00D820F6" w:rsidRPr="00CC146F">
        <w:rPr>
          <w:sz w:val="24"/>
          <w:szCs w:val="24"/>
        </w:rPr>
        <w:t xml:space="preserve"> The values 0.987 and 9.22e-12 </w:t>
      </w:r>
      <w:r w:rsidRPr="00CC146F">
        <w:rPr>
          <w:sz w:val="24"/>
          <w:szCs w:val="24"/>
        </w:rPr>
        <w:t xml:space="preserve">suggest that </w:t>
      </w:r>
      <w:r w:rsidRPr="00CC146F">
        <w:rPr>
          <w:sz w:val="24"/>
          <w:szCs w:val="24"/>
          <w:lang w:val="el-GR"/>
        </w:rPr>
        <w:t>α</w:t>
      </w:r>
      <w:r w:rsidRPr="00CC146F">
        <w:rPr>
          <w:sz w:val="24"/>
          <w:szCs w:val="24"/>
          <w:vertAlign w:val="subscript"/>
        </w:rPr>
        <w:t>0</w:t>
      </w:r>
      <w:r w:rsidRPr="00CC146F">
        <w:rPr>
          <w:sz w:val="24"/>
          <w:szCs w:val="24"/>
        </w:rPr>
        <w:t xml:space="preserve"> and </w:t>
      </w:r>
      <w:r w:rsidRPr="00CC146F">
        <w:rPr>
          <w:sz w:val="24"/>
          <w:szCs w:val="24"/>
          <w:lang w:val="el-GR"/>
        </w:rPr>
        <w:t>α</w:t>
      </w:r>
      <w:r w:rsidRPr="00CC146F">
        <w:rPr>
          <w:sz w:val="24"/>
          <w:szCs w:val="24"/>
          <w:vertAlign w:val="subscript"/>
        </w:rPr>
        <w:t>1</w:t>
      </w:r>
      <w:r w:rsidR="00D820F6" w:rsidRPr="00CC146F">
        <w:rPr>
          <w:sz w:val="24"/>
          <w:szCs w:val="24"/>
        </w:rPr>
        <w:t xml:space="preserve"> are</w:t>
      </w:r>
      <w:r w:rsidRPr="00CC146F">
        <w:rPr>
          <w:sz w:val="24"/>
          <w:szCs w:val="24"/>
        </w:rPr>
        <w:t xml:space="preserve"> not zero.</w:t>
      </w:r>
    </w:p>
    <w:p w:rsidR="00D820F6" w:rsidRPr="00CC146F" w:rsidRDefault="00D820F6" w:rsidP="00D820F6">
      <w:pPr>
        <w:pStyle w:val="ListParagraph"/>
        <w:numPr>
          <w:ilvl w:val="0"/>
          <w:numId w:val="2"/>
        </w:numPr>
        <w:rPr>
          <w:sz w:val="24"/>
          <w:szCs w:val="24"/>
        </w:rPr>
      </w:pPr>
      <w:r w:rsidRPr="00CC146F">
        <w:rPr>
          <w:sz w:val="24"/>
          <w:szCs w:val="24"/>
        </w:rPr>
        <w:t>Running a linear hypothesis test with eff1 and m2f$fitted indicates that we should reject the null hypothesis and the intercept and slope coefficient do not appear to be jointly equal to 0 from this test.</w:t>
      </w:r>
    </w:p>
    <w:tbl>
      <w:tblPr>
        <w:tblStyle w:val="TableGrid"/>
        <w:tblW w:w="9447" w:type="dxa"/>
        <w:tblLook w:val="04A0" w:firstRow="1" w:lastRow="0" w:firstColumn="1" w:lastColumn="0" w:noHBand="0" w:noVBand="1"/>
      </w:tblPr>
      <w:tblGrid>
        <w:gridCol w:w="1574"/>
        <w:gridCol w:w="1574"/>
        <w:gridCol w:w="1574"/>
        <w:gridCol w:w="1820"/>
        <w:gridCol w:w="1330"/>
        <w:gridCol w:w="1575"/>
      </w:tblGrid>
      <w:tr w:rsidR="00D820F6" w:rsidRPr="00CC146F" w:rsidTr="00D820F6">
        <w:trPr>
          <w:trHeight w:val="264"/>
        </w:trPr>
        <w:tc>
          <w:tcPr>
            <w:tcW w:w="1574" w:type="dxa"/>
          </w:tcPr>
          <w:p w:rsidR="00D820F6" w:rsidRPr="00CC146F" w:rsidRDefault="00D820F6" w:rsidP="00264D36">
            <w:pPr>
              <w:jc w:val="center"/>
              <w:rPr>
                <w:b/>
                <w:sz w:val="24"/>
                <w:szCs w:val="24"/>
              </w:rPr>
            </w:pPr>
            <w:r w:rsidRPr="00CC146F">
              <w:rPr>
                <w:b/>
                <w:sz w:val="24"/>
                <w:szCs w:val="24"/>
              </w:rPr>
              <w:t>Model</w:t>
            </w:r>
          </w:p>
        </w:tc>
        <w:tc>
          <w:tcPr>
            <w:tcW w:w="1574" w:type="dxa"/>
          </w:tcPr>
          <w:p w:rsidR="00D820F6" w:rsidRPr="00CC146F" w:rsidRDefault="00D820F6" w:rsidP="00264D36">
            <w:pPr>
              <w:jc w:val="center"/>
              <w:rPr>
                <w:b/>
                <w:sz w:val="24"/>
                <w:szCs w:val="24"/>
              </w:rPr>
            </w:pPr>
            <w:r w:rsidRPr="00CC146F">
              <w:rPr>
                <w:b/>
                <w:sz w:val="24"/>
                <w:szCs w:val="24"/>
              </w:rPr>
              <w:t>Error = 0</w:t>
            </w:r>
          </w:p>
        </w:tc>
        <w:tc>
          <w:tcPr>
            <w:tcW w:w="1574" w:type="dxa"/>
          </w:tcPr>
          <w:p w:rsidR="00D820F6" w:rsidRPr="00CC146F" w:rsidRDefault="00D820F6" w:rsidP="00264D36">
            <w:pPr>
              <w:jc w:val="center"/>
              <w:rPr>
                <w:b/>
                <w:sz w:val="24"/>
                <w:szCs w:val="24"/>
              </w:rPr>
            </w:pPr>
            <w:r w:rsidRPr="00CC146F">
              <w:rPr>
                <w:b/>
                <w:sz w:val="24"/>
                <w:szCs w:val="24"/>
              </w:rPr>
              <w:t>White Noise</w:t>
            </w:r>
          </w:p>
        </w:tc>
        <w:tc>
          <w:tcPr>
            <w:tcW w:w="1820" w:type="dxa"/>
          </w:tcPr>
          <w:p w:rsidR="00D820F6" w:rsidRPr="00CC146F" w:rsidRDefault="00D820F6" w:rsidP="00264D36">
            <w:pPr>
              <w:jc w:val="center"/>
              <w:rPr>
                <w:b/>
                <w:sz w:val="24"/>
                <w:szCs w:val="24"/>
              </w:rPr>
            </w:pPr>
            <w:r w:rsidRPr="00CC146F">
              <w:rPr>
                <w:b/>
                <w:sz w:val="24"/>
                <w:szCs w:val="24"/>
              </w:rPr>
              <w:t>RMSE &amp; MAE</w:t>
            </w:r>
          </w:p>
        </w:tc>
        <w:tc>
          <w:tcPr>
            <w:tcW w:w="1330" w:type="dxa"/>
          </w:tcPr>
          <w:p w:rsidR="00D820F6" w:rsidRPr="00CC146F" w:rsidRDefault="00D820F6" w:rsidP="00264D36">
            <w:pPr>
              <w:jc w:val="center"/>
              <w:rPr>
                <w:b/>
                <w:sz w:val="24"/>
                <w:szCs w:val="24"/>
              </w:rPr>
            </w:pPr>
            <w:r w:rsidRPr="00CC146F">
              <w:rPr>
                <w:b/>
                <w:sz w:val="24"/>
                <w:szCs w:val="24"/>
              </w:rPr>
              <w:t>p-value</w:t>
            </w:r>
          </w:p>
        </w:tc>
        <w:tc>
          <w:tcPr>
            <w:tcW w:w="1575" w:type="dxa"/>
          </w:tcPr>
          <w:p w:rsidR="00D820F6" w:rsidRPr="00CC146F" w:rsidRDefault="00D820F6" w:rsidP="00264D36">
            <w:pPr>
              <w:jc w:val="center"/>
              <w:rPr>
                <w:b/>
                <w:sz w:val="24"/>
                <w:szCs w:val="24"/>
              </w:rPr>
            </w:pPr>
            <w:r w:rsidRPr="00CC146F">
              <w:rPr>
                <w:b/>
                <w:sz w:val="24"/>
                <w:szCs w:val="24"/>
              </w:rPr>
              <w:t>Jointly = 0</w:t>
            </w:r>
          </w:p>
        </w:tc>
      </w:tr>
      <w:tr w:rsidR="00D820F6" w:rsidRPr="00CC146F" w:rsidTr="00D820F6">
        <w:trPr>
          <w:trHeight w:val="246"/>
        </w:trPr>
        <w:tc>
          <w:tcPr>
            <w:tcW w:w="1574" w:type="dxa"/>
          </w:tcPr>
          <w:p w:rsidR="00D820F6" w:rsidRPr="00CC146F" w:rsidRDefault="00D820F6" w:rsidP="00D820F6">
            <w:pPr>
              <w:rPr>
                <w:sz w:val="24"/>
                <w:szCs w:val="24"/>
              </w:rPr>
            </w:pPr>
            <w:r w:rsidRPr="00CC146F">
              <w:rPr>
                <w:sz w:val="24"/>
                <w:szCs w:val="24"/>
              </w:rPr>
              <w:t>MA10</w:t>
            </w:r>
          </w:p>
        </w:tc>
        <w:tc>
          <w:tcPr>
            <w:tcW w:w="1574" w:type="dxa"/>
          </w:tcPr>
          <w:p w:rsidR="00D820F6" w:rsidRPr="00CC146F" w:rsidRDefault="00D820F6" w:rsidP="00D820F6">
            <w:pPr>
              <w:rPr>
                <w:sz w:val="24"/>
                <w:szCs w:val="24"/>
              </w:rPr>
            </w:pPr>
            <w:r w:rsidRPr="00CC146F">
              <w:rPr>
                <w:sz w:val="24"/>
                <w:szCs w:val="24"/>
              </w:rPr>
              <w:t>No</w:t>
            </w:r>
          </w:p>
        </w:tc>
        <w:tc>
          <w:tcPr>
            <w:tcW w:w="1574" w:type="dxa"/>
          </w:tcPr>
          <w:p w:rsidR="00D820F6" w:rsidRPr="00CC146F" w:rsidRDefault="00D820F6" w:rsidP="00D820F6">
            <w:pPr>
              <w:rPr>
                <w:sz w:val="24"/>
                <w:szCs w:val="24"/>
              </w:rPr>
            </w:pPr>
            <w:r w:rsidRPr="00CC146F">
              <w:rPr>
                <w:sz w:val="24"/>
                <w:szCs w:val="24"/>
              </w:rPr>
              <w:t>Yes</w:t>
            </w:r>
          </w:p>
        </w:tc>
        <w:tc>
          <w:tcPr>
            <w:tcW w:w="1820" w:type="dxa"/>
          </w:tcPr>
          <w:p w:rsidR="00D820F6" w:rsidRPr="00CC146F" w:rsidRDefault="00D820F6" w:rsidP="00D820F6">
            <w:pPr>
              <w:rPr>
                <w:sz w:val="24"/>
                <w:szCs w:val="24"/>
              </w:rPr>
            </w:pPr>
            <w:r w:rsidRPr="00CC146F">
              <w:rPr>
                <w:sz w:val="24"/>
                <w:szCs w:val="24"/>
              </w:rPr>
              <w:t>RMSE = 0.0236 MAE = 0.0169</w:t>
            </w:r>
          </w:p>
        </w:tc>
        <w:tc>
          <w:tcPr>
            <w:tcW w:w="1330" w:type="dxa"/>
          </w:tcPr>
          <w:p w:rsidR="00D820F6" w:rsidRPr="00CC146F" w:rsidRDefault="00D820F6" w:rsidP="00D820F6">
            <w:pPr>
              <w:rPr>
                <w:sz w:val="24"/>
                <w:szCs w:val="24"/>
              </w:rPr>
            </w:pPr>
            <w:r w:rsidRPr="00CC146F">
              <w:rPr>
                <w:sz w:val="24"/>
                <w:szCs w:val="24"/>
              </w:rPr>
              <w:t>4.795e-06</w:t>
            </w:r>
          </w:p>
        </w:tc>
        <w:tc>
          <w:tcPr>
            <w:tcW w:w="1575" w:type="dxa"/>
          </w:tcPr>
          <w:p w:rsidR="00D820F6" w:rsidRPr="00CC146F" w:rsidRDefault="00D820F6" w:rsidP="00D820F6">
            <w:pPr>
              <w:rPr>
                <w:sz w:val="24"/>
                <w:szCs w:val="24"/>
              </w:rPr>
            </w:pPr>
            <w:r w:rsidRPr="00CC146F">
              <w:rPr>
                <w:sz w:val="24"/>
                <w:szCs w:val="24"/>
              </w:rPr>
              <w:t>No</w:t>
            </w:r>
          </w:p>
        </w:tc>
      </w:tr>
      <w:tr w:rsidR="00D820F6" w:rsidRPr="00CC146F" w:rsidTr="00D820F6">
        <w:trPr>
          <w:trHeight w:val="246"/>
        </w:trPr>
        <w:tc>
          <w:tcPr>
            <w:tcW w:w="1574" w:type="dxa"/>
          </w:tcPr>
          <w:p w:rsidR="00D820F6" w:rsidRPr="00CC146F" w:rsidRDefault="00D820F6" w:rsidP="00D820F6">
            <w:pPr>
              <w:rPr>
                <w:sz w:val="24"/>
                <w:szCs w:val="24"/>
              </w:rPr>
            </w:pPr>
            <w:r w:rsidRPr="00CC146F">
              <w:rPr>
                <w:sz w:val="24"/>
                <w:szCs w:val="24"/>
              </w:rPr>
              <w:t>AR10 | MA10</w:t>
            </w:r>
          </w:p>
        </w:tc>
        <w:tc>
          <w:tcPr>
            <w:tcW w:w="1574" w:type="dxa"/>
          </w:tcPr>
          <w:p w:rsidR="00D820F6" w:rsidRPr="00CC146F" w:rsidRDefault="00D820F6" w:rsidP="00D820F6">
            <w:pPr>
              <w:rPr>
                <w:sz w:val="24"/>
                <w:szCs w:val="24"/>
              </w:rPr>
            </w:pPr>
            <w:r w:rsidRPr="00CC146F">
              <w:rPr>
                <w:sz w:val="24"/>
                <w:szCs w:val="24"/>
              </w:rPr>
              <w:t>No</w:t>
            </w:r>
          </w:p>
        </w:tc>
        <w:tc>
          <w:tcPr>
            <w:tcW w:w="1574" w:type="dxa"/>
          </w:tcPr>
          <w:p w:rsidR="00D820F6" w:rsidRPr="00CC146F" w:rsidRDefault="00D820F6" w:rsidP="00D820F6">
            <w:pPr>
              <w:rPr>
                <w:sz w:val="24"/>
                <w:szCs w:val="24"/>
              </w:rPr>
            </w:pPr>
            <w:r w:rsidRPr="00CC146F">
              <w:rPr>
                <w:sz w:val="24"/>
                <w:szCs w:val="24"/>
              </w:rPr>
              <w:t>Yes</w:t>
            </w:r>
          </w:p>
        </w:tc>
        <w:tc>
          <w:tcPr>
            <w:tcW w:w="1820" w:type="dxa"/>
          </w:tcPr>
          <w:p w:rsidR="00D820F6" w:rsidRPr="00CC146F" w:rsidRDefault="00D820F6" w:rsidP="00D820F6">
            <w:pPr>
              <w:rPr>
                <w:sz w:val="24"/>
                <w:szCs w:val="24"/>
              </w:rPr>
            </w:pPr>
            <w:r w:rsidRPr="00CC146F">
              <w:rPr>
                <w:sz w:val="24"/>
                <w:szCs w:val="24"/>
              </w:rPr>
              <w:t>RMSE = 0.0205 MAE = 0.0142</w:t>
            </w:r>
          </w:p>
        </w:tc>
        <w:tc>
          <w:tcPr>
            <w:tcW w:w="1330" w:type="dxa"/>
          </w:tcPr>
          <w:p w:rsidR="00D820F6" w:rsidRPr="00CC146F" w:rsidRDefault="00D820F6" w:rsidP="00D820F6">
            <w:pPr>
              <w:rPr>
                <w:sz w:val="24"/>
                <w:szCs w:val="24"/>
              </w:rPr>
            </w:pPr>
            <w:r w:rsidRPr="00CC146F">
              <w:rPr>
                <w:sz w:val="24"/>
                <w:szCs w:val="24"/>
              </w:rPr>
              <w:t>9.219e-12</w:t>
            </w:r>
          </w:p>
        </w:tc>
        <w:tc>
          <w:tcPr>
            <w:tcW w:w="1575" w:type="dxa"/>
          </w:tcPr>
          <w:p w:rsidR="00D820F6" w:rsidRPr="00CC146F" w:rsidRDefault="00D820F6" w:rsidP="00D820F6">
            <w:pPr>
              <w:rPr>
                <w:sz w:val="24"/>
                <w:szCs w:val="24"/>
              </w:rPr>
            </w:pPr>
            <w:r w:rsidRPr="00CC146F">
              <w:rPr>
                <w:sz w:val="24"/>
                <w:szCs w:val="24"/>
              </w:rPr>
              <w:t>No</w:t>
            </w:r>
          </w:p>
        </w:tc>
      </w:tr>
    </w:tbl>
    <w:p w:rsidR="00977E14" w:rsidRPr="00CC146F" w:rsidRDefault="00977E14" w:rsidP="00D820F6">
      <w:pPr>
        <w:rPr>
          <w:sz w:val="24"/>
          <w:szCs w:val="24"/>
        </w:rPr>
      </w:pPr>
    </w:p>
    <w:p w:rsidR="00EC37ED" w:rsidRPr="00CC146F" w:rsidRDefault="00EC37ED" w:rsidP="005401DD">
      <w:pPr>
        <w:ind w:left="720"/>
        <w:rPr>
          <w:sz w:val="24"/>
          <w:szCs w:val="24"/>
        </w:rPr>
      </w:pPr>
      <w:r w:rsidRPr="00CC146F">
        <w:rPr>
          <w:sz w:val="24"/>
          <w:szCs w:val="24"/>
        </w:rPr>
        <w:t xml:space="preserve">Based on these tests it can be concluded that the forecast performance of these models is pretty good. The average forecast error is not zero and the actual forecast errors are white noise. The RMSE and MAE values for both models are very low which is desired. Though, the AR10 | MA10 model has slightly lower values indicating better performance. However the p-values of the tests suggest that </w:t>
      </w:r>
      <w:r w:rsidRPr="00CC146F">
        <w:rPr>
          <w:sz w:val="24"/>
          <w:szCs w:val="24"/>
          <w:lang w:val="el-GR"/>
        </w:rPr>
        <w:t>α</w:t>
      </w:r>
      <w:r w:rsidRPr="00CC146F">
        <w:rPr>
          <w:sz w:val="24"/>
          <w:szCs w:val="24"/>
          <w:vertAlign w:val="subscript"/>
        </w:rPr>
        <w:t>0</w:t>
      </w:r>
      <w:r w:rsidRPr="00CC146F">
        <w:rPr>
          <w:sz w:val="24"/>
          <w:szCs w:val="24"/>
        </w:rPr>
        <w:t xml:space="preserve"> and </w:t>
      </w:r>
      <w:r w:rsidRPr="00CC146F">
        <w:rPr>
          <w:sz w:val="24"/>
          <w:szCs w:val="24"/>
          <w:lang w:val="el-GR"/>
        </w:rPr>
        <w:t>α</w:t>
      </w:r>
      <w:r w:rsidRPr="00CC146F">
        <w:rPr>
          <w:sz w:val="24"/>
          <w:szCs w:val="24"/>
          <w:vertAlign w:val="subscript"/>
        </w:rPr>
        <w:t>1</w:t>
      </w:r>
      <w:r w:rsidRPr="00CC146F">
        <w:rPr>
          <w:sz w:val="24"/>
          <w:szCs w:val="24"/>
        </w:rPr>
        <w:t xml:space="preserve"> for both models are not jointly equal to zero. Despite this, the efficiency of these forecasts is respectable. As both of these models are considered to be good, the MSE and MAE must be tested.</w:t>
      </w:r>
    </w:p>
    <w:p w:rsidR="004639F5" w:rsidRPr="00CC146F" w:rsidRDefault="00505979" w:rsidP="005401DD">
      <w:pPr>
        <w:ind w:left="720"/>
        <w:rPr>
          <w:sz w:val="24"/>
          <w:szCs w:val="24"/>
        </w:rPr>
      </w:pPr>
      <w:r w:rsidRPr="00CC146F">
        <w:rPr>
          <w:sz w:val="24"/>
          <w:szCs w:val="24"/>
        </w:rPr>
        <w:t xml:space="preserve">In order to determine that the MSE of both models are different, I ran a </w:t>
      </w:r>
      <w:proofErr w:type="spellStart"/>
      <w:r w:rsidRPr="00CC146F">
        <w:rPr>
          <w:sz w:val="24"/>
          <w:szCs w:val="24"/>
        </w:rPr>
        <w:t>t.test</w:t>
      </w:r>
      <w:proofErr w:type="spellEnd"/>
      <w:r w:rsidRPr="00CC146F">
        <w:rPr>
          <w:sz w:val="24"/>
          <w:szCs w:val="24"/>
        </w:rPr>
        <w:t xml:space="preserve"> to check if the mean of the residuals of both models were different. The test calculated the mean of x to be 0.00055 and the mean of y to be 0.00041 thus indicating that the MSE of the models are indeed different. </w:t>
      </w:r>
    </w:p>
    <w:p w:rsidR="00505979" w:rsidRPr="00CC146F" w:rsidRDefault="00505979" w:rsidP="005401DD">
      <w:pPr>
        <w:ind w:left="720"/>
        <w:rPr>
          <w:sz w:val="24"/>
          <w:szCs w:val="24"/>
        </w:rPr>
      </w:pPr>
      <w:r w:rsidRPr="00CC146F">
        <w:rPr>
          <w:sz w:val="24"/>
          <w:szCs w:val="24"/>
        </w:rPr>
        <w:t xml:space="preserve">For the MAE, I similarly took the absolute value of both model’s residuals and ran the same </w:t>
      </w:r>
      <w:proofErr w:type="spellStart"/>
      <w:r w:rsidRPr="00CC146F">
        <w:rPr>
          <w:sz w:val="24"/>
          <w:szCs w:val="24"/>
        </w:rPr>
        <w:t>t.test</w:t>
      </w:r>
      <w:proofErr w:type="spellEnd"/>
      <w:r w:rsidRPr="00CC146F">
        <w:rPr>
          <w:sz w:val="24"/>
          <w:szCs w:val="24"/>
        </w:rPr>
        <w:t xml:space="preserve">. It concluded that these values were also different with the mean of x being 0.017 and the mean of y being 0.014. </w:t>
      </w:r>
    </w:p>
    <w:p w:rsidR="00505979" w:rsidRPr="00CC146F" w:rsidRDefault="00505979" w:rsidP="005401DD">
      <w:pPr>
        <w:ind w:left="720"/>
        <w:rPr>
          <w:sz w:val="24"/>
          <w:szCs w:val="24"/>
        </w:rPr>
      </w:pPr>
      <w:r w:rsidRPr="00CC146F">
        <w:rPr>
          <w:sz w:val="24"/>
          <w:szCs w:val="24"/>
        </w:rPr>
        <w:t>The default null hypothesis that both were equal was rejected. From this I conclude that the best model</w:t>
      </w:r>
      <w:r w:rsidR="005401DD">
        <w:rPr>
          <w:sz w:val="24"/>
          <w:szCs w:val="24"/>
        </w:rPr>
        <w:t xml:space="preserve"> to carry on with is AR10|MA10.</w:t>
      </w:r>
    </w:p>
    <w:p w:rsidR="004618AE" w:rsidRPr="00CC146F" w:rsidRDefault="000E16FB" w:rsidP="004618AE">
      <w:pPr>
        <w:pStyle w:val="ListParagraph"/>
        <w:numPr>
          <w:ilvl w:val="0"/>
          <w:numId w:val="1"/>
        </w:numPr>
        <w:rPr>
          <w:sz w:val="24"/>
          <w:szCs w:val="24"/>
        </w:rPr>
      </w:pPr>
      <w:r w:rsidRPr="00CC146F">
        <w:rPr>
          <w:sz w:val="24"/>
          <w:szCs w:val="24"/>
        </w:rPr>
        <w:t xml:space="preserve">After choosing the best model, I re-estimated the model using the </w:t>
      </w:r>
      <w:proofErr w:type="spellStart"/>
      <w:r w:rsidRPr="00CC146F">
        <w:rPr>
          <w:sz w:val="24"/>
          <w:szCs w:val="24"/>
        </w:rPr>
        <w:t>Arima</w:t>
      </w:r>
      <w:proofErr w:type="spellEnd"/>
      <w:r w:rsidRPr="00CC146F">
        <w:rPr>
          <w:sz w:val="24"/>
          <w:szCs w:val="24"/>
        </w:rPr>
        <w:t xml:space="preserve"> function to capture the entire time period. I then forecasted 1 period (1 month) into the future. The forecast value for November 2018 is 0.0068. Running a 95% confidence interval for this forecast, the value is expected to vary by -0.043 and +0.057 for the month of November.</w:t>
      </w:r>
      <w:r w:rsidR="004618AE" w:rsidRPr="00CC146F">
        <w:rPr>
          <w:sz w:val="24"/>
          <w:szCs w:val="24"/>
        </w:rPr>
        <w:t xml:space="preserve"> I then ran a density forecast for the requested quantiles using the R function </w:t>
      </w:r>
      <w:proofErr w:type="spellStart"/>
      <w:r w:rsidR="004618AE" w:rsidRPr="00CC146F">
        <w:rPr>
          <w:sz w:val="24"/>
          <w:szCs w:val="24"/>
        </w:rPr>
        <w:t>qnorm</w:t>
      </w:r>
      <w:proofErr w:type="spellEnd"/>
      <w:r w:rsidR="004618AE" w:rsidRPr="00CC146F">
        <w:rPr>
          <w:sz w:val="24"/>
          <w:szCs w:val="24"/>
        </w:rPr>
        <w:t xml:space="preserve"> and determined the corresponding z-values to be:</w:t>
      </w:r>
    </w:p>
    <w:p w:rsidR="004618AE" w:rsidRPr="00CC146F" w:rsidRDefault="004618AE" w:rsidP="004618AE">
      <w:pPr>
        <w:pStyle w:val="ListParagraph"/>
        <w:rPr>
          <w:sz w:val="24"/>
          <w:szCs w:val="24"/>
        </w:rPr>
      </w:pP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4618AE" w:rsidRPr="00CC146F" w:rsidTr="004618AE">
        <w:tc>
          <w:tcPr>
            <w:tcW w:w="1558" w:type="dxa"/>
          </w:tcPr>
          <w:p w:rsidR="004618AE" w:rsidRPr="00CC146F" w:rsidRDefault="004618AE" w:rsidP="004618AE">
            <w:pPr>
              <w:pStyle w:val="ListParagraph"/>
              <w:ind w:left="0"/>
              <w:rPr>
                <w:sz w:val="24"/>
                <w:szCs w:val="24"/>
              </w:rPr>
            </w:pPr>
            <w:r w:rsidRPr="00CC146F">
              <w:rPr>
                <w:sz w:val="24"/>
                <w:szCs w:val="24"/>
              </w:rPr>
              <w:t>0.10</w:t>
            </w:r>
          </w:p>
        </w:tc>
        <w:tc>
          <w:tcPr>
            <w:tcW w:w="1558" w:type="dxa"/>
          </w:tcPr>
          <w:p w:rsidR="004618AE" w:rsidRPr="00CC146F" w:rsidRDefault="004618AE" w:rsidP="004618AE">
            <w:pPr>
              <w:pStyle w:val="ListParagraph"/>
              <w:ind w:left="0"/>
              <w:rPr>
                <w:sz w:val="24"/>
                <w:szCs w:val="24"/>
              </w:rPr>
            </w:pPr>
            <w:r w:rsidRPr="00CC146F">
              <w:rPr>
                <w:sz w:val="24"/>
                <w:szCs w:val="24"/>
              </w:rPr>
              <w:t>0.25</w:t>
            </w:r>
          </w:p>
        </w:tc>
        <w:tc>
          <w:tcPr>
            <w:tcW w:w="1558" w:type="dxa"/>
          </w:tcPr>
          <w:p w:rsidR="004618AE" w:rsidRPr="00CC146F" w:rsidRDefault="004618AE" w:rsidP="004618AE">
            <w:pPr>
              <w:pStyle w:val="ListParagraph"/>
              <w:ind w:left="0"/>
              <w:rPr>
                <w:sz w:val="24"/>
                <w:szCs w:val="24"/>
              </w:rPr>
            </w:pPr>
            <w:r w:rsidRPr="00CC146F">
              <w:rPr>
                <w:sz w:val="24"/>
                <w:szCs w:val="24"/>
              </w:rPr>
              <w:t>0.40</w:t>
            </w:r>
          </w:p>
        </w:tc>
        <w:tc>
          <w:tcPr>
            <w:tcW w:w="1558" w:type="dxa"/>
          </w:tcPr>
          <w:p w:rsidR="004618AE" w:rsidRPr="00CC146F" w:rsidRDefault="004618AE" w:rsidP="004618AE">
            <w:pPr>
              <w:pStyle w:val="ListParagraph"/>
              <w:ind w:left="0"/>
              <w:rPr>
                <w:sz w:val="24"/>
                <w:szCs w:val="24"/>
              </w:rPr>
            </w:pPr>
            <w:r w:rsidRPr="00CC146F">
              <w:rPr>
                <w:sz w:val="24"/>
                <w:szCs w:val="24"/>
              </w:rPr>
              <w:t>0.60</w:t>
            </w:r>
          </w:p>
        </w:tc>
        <w:tc>
          <w:tcPr>
            <w:tcW w:w="1559" w:type="dxa"/>
          </w:tcPr>
          <w:p w:rsidR="004618AE" w:rsidRPr="00CC146F" w:rsidRDefault="004618AE" w:rsidP="004618AE">
            <w:pPr>
              <w:pStyle w:val="ListParagraph"/>
              <w:ind w:left="0"/>
              <w:rPr>
                <w:sz w:val="24"/>
                <w:szCs w:val="24"/>
              </w:rPr>
            </w:pPr>
            <w:r w:rsidRPr="00CC146F">
              <w:rPr>
                <w:sz w:val="24"/>
                <w:szCs w:val="24"/>
              </w:rPr>
              <w:t>0.75</w:t>
            </w:r>
          </w:p>
        </w:tc>
        <w:tc>
          <w:tcPr>
            <w:tcW w:w="1559" w:type="dxa"/>
          </w:tcPr>
          <w:p w:rsidR="004618AE" w:rsidRPr="00CC146F" w:rsidRDefault="004618AE" w:rsidP="004618AE">
            <w:pPr>
              <w:pStyle w:val="ListParagraph"/>
              <w:ind w:left="0"/>
              <w:rPr>
                <w:sz w:val="24"/>
                <w:szCs w:val="24"/>
              </w:rPr>
            </w:pPr>
            <w:r w:rsidRPr="00CC146F">
              <w:rPr>
                <w:sz w:val="24"/>
                <w:szCs w:val="24"/>
              </w:rPr>
              <w:t>0.90</w:t>
            </w:r>
          </w:p>
        </w:tc>
      </w:tr>
      <w:tr w:rsidR="004618AE" w:rsidRPr="00CC146F" w:rsidTr="004618AE">
        <w:tc>
          <w:tcPr>
            <w:tcW w:w="1558" w:type="dxa"/>
          </w:tcPr>
          <w:p w:rsidR="004618AE" w:rsidRPr="00CC146F" w:rsidRDefault="004618AE" w:rsidP="004618AE">
            <w:pPr>
              <w:pStyle w:val="ListParagraph"/>
              <w:ind w:left="0"/>
              <w:rPr>
                <w:sz w:val="24"/>
                <w:szCs w:val="24"/>
              </w:rPr>
            </w:pPr>
            <w:r w:rsidRPr="00CC146F">
              <w:rPr>
                <w:sz w:val="24"/>
                <w:szCs w:val="24"/>
              </w:rPr>
              <w:t>-1.282</w:t>
            </w:r>
          </w:p>
        </w:tc>
        <w:tc>
          <w:tcPr>
            <w:tcW w:w="1558" w:type="dxa"/>
          </w:tcPr>
          <w:p w:rsidR="004618AE" w:rsidRPr="00CC146F" w:rsidRDefault="004618AE" w:rsidP="004618AE">
            <w:pPr>
              <w:pStyle w:val="ListParagraph"/>
              <w:ind w:left="0"/>
              <w:rPr>
                <w:sz w:val="24"/>
                <w:szCs w:val="24"/>
              </w:rPr>
            </w:pPr>
            <w:r w:rsidRPr="00CC146F">
              <w:rPr>
                <w:sz w:val="24"/>
                <w:szCs w:val="24"/>
              </w:rPr>
              <w:t>-0.674</w:t>
            </w:r>
          </w:p>
        </w:tc>
        <w:tc>
          <w:tcPr>
            <w:tcW w:w="1558" w:type="dxa"/>
          </w:tcPr>
          <w:p w:rsidR="004618AE" w:rsidRPr="00CC146F" w:rsidRDefault="004618AE" w:rsidP="004618AE">
            <w:pPr>
              <w:pStyle w:val="ListParagraph"/>
              <w:ind w:left="0"/>
              <w:rPr>
                <w:sz w:val="24"/>
                <w:szCs w:val="24"/>
              </w:rPr>
            </w:pPr>
            <w:r w:rsidRPr="00CC146F">
              <w:rPr>
                <w:sz w:val="24"/>
                <w:szCs w:val="24"/>
              </w:rPr>
              <w:t>-0.253</w:t>
            </w:r>
          </w:p>
        </w:tc>
        <w:tc>
          <w:tcPr>
            <w:tcW w:w="1558" w:type="dxa"/>
          </w:tcPr>
          <w:p w:rsidR="004618AE" w:rsidRPr="00CC146F" w:rsidRDefault="004618AE" w:rsidP="004618AE">
            <w:pPr>
              <w:pStyle w:val="ListParagraph"/>
              <w:ind w:left="0"/>
              <w:rPr>
                <w:sz w:val="24"/>
                <w:szCs w:val="24"/>
              </w:rPr>
            </w:pPr>
            <w:r w:rsidRPr="00CC146F">
              <w:rPr>
                <w:sz w:val="24"/>
                <w:szCs w:val="24"/>
              </w:rPr>
              <w:t>0.253</w:t>
            </w:r>
          </w:p>
        </w:tc>
        <w:tc>
          <w:tcPr>
            <w:tcW w:w="1559" w:type="dxa"/>
          </w:tcPr>
          <w:p w:rsidR="004618AE" w:rsidRPr="00CC146F" w:rsidRDefault="004618AE" w:rsidP="004618AE">
            <w:pPr>
              <w:pStyle w:val="ListParagraph"/>
              <w:ind w:left="0"/>
              <w:rPr>
                <w:sz w:val="24"/>
                <w:szCs w:val="24"/>
              </w:rPr>
            </w:pPr>
            <w:r w:rsidRPr="00CC146F">
              <w:rPr>
                <w:sz w:val="24"/>
                <w:szCs w:val="24"/>
              </w:rPr>
              <w:t>0.674</w:t>
            </w:r>
          </w:p>
        </w:tc>
        <w:tc>
          <w:tcPr>
            <w:tcW w:w="1559" w:type="dxa"/>
          </w:tcPr>
          <w:p w:rsidR="004618AE" w:rsidRPr="00CC146F" w:rsidRDefault="004618AE" w:rsidP="004618AE">
            <w:pPr>
              <w:pStyle w:val="ListParagraph"/>
              <w:ind w:left="0"/>
              <w:rPr>
                <w:sz w:val="24"/>
                <w:szCs w:val="24"/>
              </w:rPr>
            </w:pPr>
            <w:r w:rsidRPr="00CC146F">
              <w:rPr>
                <w:sz w:val="24"/>
                <w:szCs w:val="24"/>
              </w:rPr>
              <w:t>1.282</w:t>
            </w:r>
          </w:p>
        </w:tc>
      </w:tr>
    </w:tbl>
    <w:p w:rsidR="004618AE" w:rsidRPr="00CC146F" w:rsidRDefault="004618AE" w:rsidP="004618AE">
      <w:pPr>
        <w:rPr>
          <w:sz w:val="24"/>
          <w:szCs w:val="24"/>
        </w:rPr>
      </w:pPr>
    </w:p>
    <w:p w:rsidR="000E16FB" w:rsidRPr="00CC146F" w:rsidRDefault="00C051B1" w:rsidP="004618AE">
      <w:pPr>
        <w:pStyle w:val="ListParagraph"/>
        <w:numPr>
          <w:ilvl w:val="0"/>
          <w:numId w:val="1"/>
        </w:numPr>
        <w:rPr>
          <w:sz w:val="24"/>
          <w:szCs w:val="24"/>
        </w:rPr>
      </w:pPr>
      <w:r w:rsidRPr="00CC146F">
        <w:rPr>
          <w:sz w:val="24"/>
          <w:szCs w:val="24"/>
        </w:rPr>
        <w:t>Taking the log of OPI, I proceeded to plot a time series graph of the data:</w:t>
      </w:r>
    </w:p>
    <w:p w:rsidR="00C051B1" w:rsidRPr="00CC146F" w:rsidRDefault="00C051B1" w:rsidP="00C051B1">
      <w:pPr>
        <w:pStyle w:val="ListParagraph"/>
        <w:rPr>
          <w:sz w:val="24"/>
          <w:szCs w:val="24"/>
        </w:rPr>
      </w:pPr>
      <w:r w:rsidRPr="00CC146F">
        <w:rPr>
          <w:noProof/>
          <w:sz w:val="24"/>
          <w:szCs w:val="24"/>
        </w:rPr>
        <w:lastRenderedPageBreak/>
        <w:drawing>
          <wp:inline distT="0" distB="0" distL="0" distR="0" wp14:anchorId="14C3C6F3" wp14:editId="22697550">
            <wp:extent cx="3168650" cy="19143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416" cy="1922015"/>
                    </a:xfrm>
                    <a:prstGeom prst="rect">
                      <a:avLst/>
                    </a:prstGeom>
                  </pic:spPr>
                </pic:pic>
              </a:graphicData>
            </a:graphic>
          </wp:inline>
        </w:drawing>
      </w:r>
    </w:p>
    <w:p w:rsidR="00C051B1" w:rsidRPr="00CC146F" w:rsidRDefault="00C051B1" w:rsidP="00C051B1">
      <w:pPr>
        <w:pStyle w:val="ListParagraph"/>
        <w:rPr>
          <w:sz w:val="24"/>
          <w:szCs w:val="24"/>
        </w:rPr>
      </w:pPr>
      <w:r w:rsidRPr="00CC146F">
        <w:rPr>
          <w:sz w:val="24"/>
          <w:szCs w:val="24"/>
        </w:rPr>
        <w:t>From this graph we can see that it is definitely possible that the time series has a unit root. The data is trending upwards up until about 1980 when it experiences a slight downward trend. Therefore the alternative hypothesis would be that this series has a unit root.</w:t>
      </w:r>
    </w:p>
    <w:p w:rsidR="00B65FA8" w:rsidRPr="00CC146F" w:rsidRDefault="00B65FA8" w:rsidP="00C051B1">
      <w:pPr>
        <w:pStyle w:val="ListParagraph"/>
        <w:rPr>
          <w:sz w:val="24"/>
          <w:szCs w:val="24"/>
        </w:rPr>
      </w:pPr>
    </w:p>
    <w:p w:rsidR="007428AC" w:rsidRPr="00CC146F" w:rsidRDefault="00B65FA8" w:rsidP="00C051B1">
      <w:pPr>
        <w:pStyle w:val="ListParagraph"/>
        <w:rPr>
          <w:sz w:val="24"/>
          <w:szCs w:val="24"/>
        </w:rPr>
      </w:pPr>
      <w:r w:rsidRPr="00CC146F">
        <w:rPr>
          <w:sz w:val="24"/>
          <w:szCs w:val="24"/>
        </w:rPr>
        <w:t xml:space="preserve">Running an Augmented Dickey-Fuller test, the test statistic is determined to be -2.201. The critical values were calculated to be -3.96, -3.41, and -3.12 for 1%, 5%, and 10% significance levels respectively. Since -2.201 &gt; -3.12, we cannot reject </w:t>
      </w:r>
      <w:r w:rsidR="007428AC" w:rsidRPr="00CC146F">
        <w:rPr>
          <w:sz w:val="24"/>
          <w:szCs w:val="24"/>
        </w:rPr>
        <w:t>the null hypothesis</w:t>
      </w:r>
      <w:r w:rsidR="00FE222A" w:rsidRPr="00CC146F">
        <w:rPr>
          <w:sz w:val="24"/>
          <w:szCs w:val="24"/>
        </w:rPr>
        <w:t xml:space="preserve"> at the 10% significance level</w:t>
      </w:r>
      <w:r w:rsidR="007428AC" w:rsidRPr="00CC146F">
        <w:rPr>
          <w:sz w:val="24"/>
          <w:szCs w:val="24"/>
        </w:rPr>
        <w:t xml:space="preserve">. The log of seasonally adjusted OPI has a unit root. We must now test to see if the first difference of </w:t>
      </w:r>
      <w:proofErr w:type="gramStart"/>
      <w:r w:rsidR="007428AC" w:rsidRPr="00CC146F">
        <w:rPr>
          <w:sz w:val="24"/>
          <w:szCs w:val="24"/>
        </w:rPr>
        <w:t>log(</w:t>
      </w:r>
      <w:proofErr w:type="gramEnd"/>
      <w:r w:rsidR="007428AC" w:rsidRPr="00CC146F">
        <w:rPr>
          <w:sz w:val="24"/>
          <w:szCs w:val="24"/>
        </w:rPr>
        <w:t>OPI) has a unit root and so on.</w:t>
      </w:r>
    </w:p>
    <w:p w:rsidR="007428AC" w:rsidRPr="00CC146F" w:rsidRDefault="007428AC" w:rsidP="00C051B1">
      <w:pPr>
        <w:pStyle w:val="ListParagraph"/>
        <w:rPr>
          <w:sz w:val="24"/>
          <w:szCs w:val="24"/>
        </w:rPr>
      </w:pPr>
    </w:p>
    <w:p w:rsidR="00B710F6" w:rsidRPr="005401DD" w:rsidRDefault="007428AC" w:rsidP="005401DD">
      <w:pPr>
        <w:pStyle w:val="ListParagraph"/>
        <w:rPr>
          <w:sz w:val="24"/>
          <w:szCs w:val="24"/>
        </w:rPr>
      </w:pPr>
      <w:r w:rsidRPr="00CC146F">
        <w:rPr>
          <w:sz w:val="24"/>
          <w:szCs w:val="24"/>
        </w:rPr>
        <w:t xml:space="preserve">After taking the first difference of the of </w:t>
      </w:r>
      <w:proofErr w:type="gramStart"/>
      <w:r w:rsidRPr="00CC146F">
        <w:rPr>
          <w:sz w:val="24"/>
          <w:szCs w:val="24"/>
        </w:rPr>
        <w:t>log(</w:t>
      </w:r>
      <w:proofErr w:type="gramEnd"/>
      <w:r w:rsidRPr="00CC146F">
        <w:rPr>
          <w:sz w:val="24"/>
          <w:szCs w:val="24"/>
        </w:rPr>
        <w:t xml:space="preserve">OPI), the Dicker-Fuller test calculated the test statistic to be -8.3657. The critical values were determined to be -3.43, -2.86, and -2.57 for 1%, 5%, and 10% significance levels respectively. Since -8.3657 &lt; -2.57 we can reject the null hypothesis at even the 10% significance level and conclude that the first difference of the log of OPI is stationary. The series is </w:t>
      </w:r>
      <w:proofErr w:type="gramStart"/>
      <w:r w:rsidRPr="00CC146F">
        <w:rPr>
          <w:sz w:val="24"/>
          <w:szCs w:val="24"/>
        </w:rPr>
        <w:t>I(</w:t>
      </w:r>
      <w:proofErr w:type="gramEnd"/>
      <w:r w:rsidRPr="00CC146F">
        <w:rPr>
          <w:sz w:val="24"/>
          <w:szCs w:val="24"/>
        </w:rPr>
        <w:t>1) as the first difference does not have a unit root.</w:t>
      </w:r>
    </w:p>
    <w:p w:rsidR="00B710F6" w:rsidRPr="00CC146F" w:rsidRDefault="00B710F6" w:rsidP="007428AC">
      <w:pPr>
        <w:pStyle w:val="ListParagraph"/>
        <w:rPr>
          <w:sz w:val="24"/>
          <w:szCs w:val="24"/>
        </w:rPr>
      </w:pPr>
    </w:p>
    <w:p w:rsidR="00B710F6" w:rsidRPr="00CC146F" w:rsidRDefault="00B710F6" w:rsidP="00B710F6">
      <w:pPr>
        <w:pStyle w:val="ListParagraph"/>
        <w:numPr>
          <w:ilvl w:val="0"/>
          <w:numId w:val="3"/>
        </w:numPr>
        <w:rPr>
          <w:sz w:val="24"/>
          <w:szCs w:val="24"/>
        </w:rPr>
      </w:pPr>
      <w:r w:rsidRPr="00CC146F">
        <w:rPr>
          <w:sz w:val="24"/>
          <w:szCs w:val="24"/>
        </w:rPr>
        <w:t xml:space="preserve">As I concluded that OPI does have a unit root of order 1, I will call the </w:t>
      </w:r>
      <w:proofErr w:type="spellStart"/>
      <w:r w:rsidRPr="00CC146F">
        <w:rPr>
          <w:sz w:val="24"/>
          <w:szCs w:val="24"/>
        </w:rPr>
        <w:t>Arima</w:t>
      </w:r>
      <w:proofErr w:type="spellEnd"/>
      <w:r w:rsidRPr="00CC146F">
        <w:rPr>
          <w:sz w:val="24"/>
          <w:szCs w:val="24"/>
        </w:rPr>
        <w:t xml:space="preserve"> function to generate a new model that incorpo</w:t>
      </w:r>
      <w:r w:rsidR="00F455C8" w:rsidRPr="00CC146F">
        <w:rPr>
          <w:sz w:val="24"/>
          <w:szCs w:val="24"/>
        </w:rPr>
        <w:t>rates this differencing which looks like (10</w:t>
      </w:r>
      <w:proofErr w:type="gramStart"/>
      <w:r w:rsidR="00F455C8" w:rsidRPr="00CC146F">
        <w:rPr>
          <w:sz w:val="24"/>
          <w:szCs w:val="24"/>
        </w:rPr>
        <w:t>,1,10</w:t>
      </w:r>
      <w:proofErr w:type="gramEnd"/>
      <w:r w:rsidR="00F455C8" w:rsidRPr="00CC146F">
        <w:rPr>
          <w:sz w:val="24"/>
          <w:szCs w:val="24"/>
        </w:rPr>
        <w:t xml:space="preserve">). After forecasting this model 12 period ahead, the value for October 2019 </w:t>
      </w:r>
      <w:r w:rsidR="00DE29B8" w:rsidRPr="00CC146F">
        <w:rPr>
          <w:sz w:val="24"/>
          <w:szCs w:val="24"/>
        </w:rPr>
        <w:t>is 0.0033. I have also provided a graph of the forecast below.</w:t>
      </w:r>
    </w:p>
    <w:p w:rsidR="00DE29B8" w:rsidRPr="00CC146F" w:rsidRDefault="00DE29B8" w:rsidP="00DE29B8">
      <w:pPr>
        <w:ind w:left="1440"/>
        <w:rPr>
          <w:sz w:val="24"/>
          <w:szCs w:val="24"/>
        </w:rPr>
      </w:pPr>
      <w:r w:rsidRPr="00CC146F">
        <w:rPr>
          <w:noProof/>
          <w:sz w:val="24"/>
          <w:szCs w:val="24"/>
        </w:rPr>
        <w:lastRenderedPageBreak/>
        <w:drawing>
          <wp:inline distT="0" distB="0" distL="0" distR="0" wp14:anchorId="39FB0875" wp14:editId="2812A49B">
            <wp:extent cx="3727450" cy="225189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0825" cy="2253933"/>
                    </a:xfrm>
                    <a:prstGeom prst="rect">
                      <a:avLst/>
                    </a:prstGeom>
                  </pic:spPr>
                </pic:pic>
              </a:graphicData>
            </a:graphic>
          </wp:inline>
        </w:drawing>
      </w:r>
    </w:p>
    <w:p w:rsidR="00DE29B8" w:rsidRPr="00CC146F" w:rsidRDefault="00DE29B8" w:rsidP="00DE29B8">
      <w:pPr>
        <w:ind w:left="1440"/>
        <w:rPr>
          <w:sz w:val="24"/>
          <w:szCs w:val="24"/>
        </w:rPr>
      </w:pPr>
      <w:r w:rsidRPr="00CC146F">
        <w:rPr>
          <w:sz w:val="24"/>
          <w:szCs w:val="24"/>
        </w:rPr>
        <w:t>The lighter shade of blue on the graph represents the 80% confidence interval while the darker blue is 95%.</w:t>
      </w:r>
    </w:p>
    <w:p w:rsidR="000E16FB" w:rsidRPr="00CC146F" w:rsidRDefault="000E16FB" w:rsidP="000E16FB">
      <w:pPr>
        <w:pStyle w:val="ListParagraph"/>
        <w:rPr>
          <w:sz w:val="24"/>
          <w:szCs w:val="24"/>
        </w:rPr>
      </w:pPr>
    </w:p>
    <w:p w:rsidR="000E16FB" w:rsidRPr="00CC146F" w:rsidRDefault="004062D6" w:rsidP="004062D6">
      <w:pPr>
        <w:pStyle w:val="ListParagraph"/>
        <w:numPr>
          <w:ilvl w:val="0"/>
          <w:numId w:val="1"/>
        </w:numPr>
        <w:rPr>
          <w:sz w:val="24"/>
          <w:szCs w:val="24"/>
        </w:rPr>
      </w:pPr>
      <w:r w:rsidRPr="00CC146F">
        <w:rPr>
          <w:sz w:val="24"/>
          <w:szCs w:val="24"/>
        </w:rPr>
        <w:t>The variable/data I have chosen is the transportation price index for urban consumers. I have very good reason to believe that it is related to the urban consumer price index for oil/fuel. This is because most transportation requires oil/fuel. The frequency of the data is also monthly and is of the exact same time period.</w:t>
      </w:r>
      <w:r w:rsidR="00334CD8" w:rsidRPr="00CC146F">
        <w:rPr>
          <w:sz w:val="24"/>
          <w:szCs w:val="24"/>
        </w:rPr>
        <w:t xml:space="preserve"> After loading the data</w:t>
      </w:r>
      <w:r w:rsidR="00087A7C" w:rsidRPr="00CC146F">
        <w:rPr>
          <w:sz w:val="24"/>
          <w:szCs w:val="24"/>
        </w:rPr>
        <w:t xml:space="preserve"> and creating a time series variable</w:t>
      </w:r>
      <w:r w:rsidR="00334CD8" w:rsidRPr="00CC146F">
        <w:rPr>
          <w:sz w:val="24"/>
          <w:szCs w:val="24"/>
        </w:rPr>
        <w:t xml:space="preserve">, I </w:t>
      </w:r>
      <w:r w:rsidR="00087A7C" w:rsidRPr="00CC146F">
        <w:rPr>
          <w:sz w:val="24"/>
          <w:szCs w:val="24"/>
        </w:rPr>
        <w:t xml:space="preserve">transformed the data by taking the first difference of the log of the variable (TPI). I then called the </w:t>
      </w:r>
      <w:proofErr w:type="spellStart"/>
      <w:r w:rsidR="00087A7C" w:rsidRPr="00CC146F">
        <w:rPr>
          <w:sz w:val="24"/>
          <w:szCs w:val="24"/>
        </w:rPr>
        <w:t>data.frame</w:t>
      </w:r>
      <w:proofErr w:type="spellEnd"/>
      <w:r w:rsidR="00087A7C" w:rsidRPr="00CC146F">
        <w:rPr>
          <w:sz w:val="24"/>
          <w:szCs w:val="24"/>
        </w:rPr>
        <w:t xml:space="preserve"> and </w:t>
      </w:r>
      <w:proofErr w:type="spellStart"/>
      <w:r w:rsidR="00087A7C" w:rsidRPr="00CC146F">
        <w:rPr>
          <w:sz w:val="24"/>
          <w:szCs w:val="24"/>
        </w:rPr>
        <w:t>VARselect</w:t>
      </w:r>
      <w:proofErr w:type="spellEnd"/>
      <w:r w:rsidR="00087A7C" w:rsidRPr="00CC146F">
        <w:rPr>
          <w:sz w:val="24"/>
          <w:szCs w:val="24"/>
        </w:rPr>
        <w:t xml:space="preserve"> function to determine that the order of the VAR model is 2, which minimizes AIC.</w:t>
      </w:r>
    </w:p>
    <w:p w:rsidR="00087A7C" w:rsidRPr="00CC146F" w:rsidRDefault="00087A7C" w:rsidP="00087A7C">
      <w:pPr>
        <w:ind w:left="720"/>
        <w:rPr>
          <w:sz w:val="24"/>
          <w:szCs w:val="24"/>
        </w:rPr>
      </w:pPr>
      <w:r w:rsidRPr="00CC146F">
        <w:rPr>
          <w:sz w:val="24"/>
          <w:szCs w:val="24"/>
        </w:rPr>
        <w:t xml:space="preserve">Continuing with the Granger Causality tests, the first one testing </w:t>
      </w:r>
      <w:r w:rsidR="00A54496" w:rsidRPr="00CC146F">
        <w:rPr>
          <w:sz w:val="24"/>
          <w:szCs w:val="24"/>
        </w:rPr>
        <w:t xml:space="preserve">OPI’s effect on TPI, the p-value is incredibly low at 5.717e-06. This suggests we can reject the null hypothesis that OPI does not Granger-cause TPI. OPI is useful in explaining TPI. </w:t>
      </w:r>
    </w:p>
    <w:p w:rsidR="00A54496" w:rsidRPr="00CC146F" w:rsidRDefault="00A54496" w:rsidP="00087A7C">
      <w:pPr>
        <w:ind w:left="720"/>
        <w:rPr>
          <w:sz w:val="24"/>
          <w:szCs w:val="24"/>
        </w:rPr>
      </w:pPr>
      <w:r w:rsidRPr="00CC146F">
        <w:rPr>
          <w:sz w:val="24"/>
          <w:szCs w:val="24"/>
        </w:rPr>
        <w:t>The second one testing TPI’s effect on OPI, the p-value is also very low at 0.0001056. We can also reject the null hypothesis and conclude TPI is useful in explaining OPI.</w:t>
      </w:r>
    </w:p>
    <w:p w:rsidR="00A54496" w:rsidRPr="00CC146F" w:rsidRDefault="00A54496" w:rsidP="00087A7C">
      <w:pPr>
        <w:ind w:left="720"/>
        <w:rPr>
          <w:sz w:val="24"/>
          <w:szCs w:val="24"/>
        </w:rPr>
      </w:pPr>
      <w:r w:rsidRPr="00CC146F">
        <w:rPr>
          <w:sz w:val="24"/>
          <w:szCs w:val="24"/>
        </w:rPr>
        <w:t>As it is evident that both variables Granger-cause the other, I will analyze the graphs of the Impulse Response Functions:</w:t>
      </w:r>
    </w:p>
    <w:p w:rsidR="00A54496" w:rsidRPr="00CC146F" w:rsidRDefault="00A54496" w:rsidP="00087A7C">
      <w:pPr>
        <w:ind w:left="720"/>
        <w:rPr>
          <w:sz w:val="24"/>
          <w:szCs w:val="24"/>
        </w:rPr>
      </w:pPr>
      <w:r w:rsidRPr="00CC146F">
        <w:rPr>
          <w:noProof/>
          <w:sz w:val="24"/>
          <w:szCs w:val="24"/>
        </w:rPr>
        <w:drawing>
          <wp:inline distT="0" distB="0" distL="0" distR="0" wp14:anchorId="2143E7EB" wp14:editId="248EA926">
            <wp:extent cx="3141531" cy="1897918"/>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9914" cy="1909024"/>
                    </a:xfrm>
                    <a:prstGeom prst="rect">
                      <a:avLst/>
                    </a:prstGeom>
                  </pic:spPr>
                </pic:pic>
              </a:graphicData>
            </a:graphic>
          </wp:inline>
        </w:drawing>
      </w:r>
    </w:p>
    <w:p w:rsidR="00A54496" w:rsidRPr="00CC146F" w:rsidRDefault="00D43008" w:rsidP="00087A7C">
      <w:pPr>
        <w:ind w:left="720"/>
        <w:rPr>
          <w:sz w:val="24"/>
          <w:szCs w:val="24"/>
        </w:rPr>
      </w:pPr>
      <w:r w:rsidRPr="00CC146F">
        <w:rPr>
          <w:sz w:val="24"/>
          <w:szCs w:val="24"/>
        </w:rPr>
        <w:lastRenderedPageBreak/>
        <w:t>From this plot we can see that the changes in OPI affect the values of TPI. The variable TPI changes at the same instances as OPI.</w:t>
      </w:r>
    </w:p>
    <w:p w:rsidR="00A54496" w:rsidRPr="00CC146F" w:rsidRDefault="00A54496" w:rsidP="00087A7C">
      <w:pPr>
        <w:ind w:left="720"/>
        <w:rPr>
          <w:sz w:val="24"/>
          <w:szCs w:val="24"/>
        </w:rPr>
      </w:pPr>
      <w:r w:rsidRPr="00CC146F">
        <w:rPr>
          <w:noProof/>
          <w:sz w:val="24"/>
          <w:szCs w:val="24"/>
        </w:rPr>
        <w:drawing>
          <wp:inline distT="0" distB="0" distL="0" distR="0" wp14:anchorId="6B937E65" wp14:editId="55EE08D0">
            <wp:extent cx="3211062" cy="193992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673" cy="1980771"/>
                    </a:xfrm>
                    <a:prstGeom prst="rect">
                      <a:avLst/>
                    </a:prstGeom>
                  </pic:spPr>
                </pic:pic>
              </a:graphicData>
            </a:graphic>
          </wp:inline>
        </w:drawing>
      </w:r>
    </w:p>
    <w:p w:rsidR="00D43008" w:rsidRPr="00CC146F" w:rsidRDefault="00D43008" w:rsidP="00AA4884">
      <w:pPr>
        <w:ind w:left="720"/>
        <w:rPr>
          <w:sz w:val="24"/>
          <w:szCs w:val="24"/>
        </w:rPr>
      </w:pPr>
      <w:r w:rsidRPr="00CC146F">
        <w:rPr>
          <w:sz w:val="24"/>
          <w:szCs w:val="24"/>
        </w:rPr>
        <w:t>From this plot we can see that the changes in TPI affect the values of OPI. The variable OPI changes at the same instances as TPI.</w:t>
      </w:r>
    </w:p>
    <w:p w:rsidR="00D43008" w:rsidRPr="00CC146F" w:rsidRDefault="00D43008" w:rsidP="00D43008">
      <w:pPr>
        <w:ind w:left="720"/>
        <w:rPr>
          <w:sz w:val="24"/>
          <w:szCs w:val="24"/>
        </w:rPr>
      </w:pPr>
      <w:r w:rsidRPr="00CC146F">
        <w:rPr>
          <w:sz w:val="24"/>
          <w:szCs w:val="24"/>
        </w:rPr>
        <w:t>Given the results of this VAR model</w:t>
      </w:r>
      <w:r w:rsidR="00F6305D" w:rsidRPr="00CC146F">
        <w:rPr>
          <w:sz w:val="24"/>
          <w:szCs w:val="24"/>
        </w:rPr>
        <w:t xml:space="preserve"> (Granger-Causality tests &amp; Impulse Response Functions), it is safe to assume that a multivariate model would be better at forecasting than the original univariate model. There is reasonable association between these two variables.</w:t>
      </w:r>
    </w:p>
    <w:p w:rsidR="000D59EB" w:rsidRPr="00CC146F" w:rsidRDefault="00FE222A" w:rsidP="00F6305D">
      <w:pPr>
        <w:pStyle w:val="ListParagraph"/>
        <w:numPr>
          <w:ilvl w:val="0"/>
          <w:numId w:val="1"/>
        </w:numPr>
        <w:rPr>
          <w:sz w:val="24"/>
          <w:szCs w:val="24"/>
        </w:rPr>
      </w:pPr>
      <w:r w:rsidRPr="00CC146F">
        <w:rPr>
          <w:sz w:val="24"/>
          <w:szCs w:val="24"/>
        </w:rPr>
        <w:t xml:space="preserve">I will now test to see if TPI also has a unit root of order </w:t>
      </w:r>
      <w:proofErr w:type="gramStart"/>
      <w:r w:rsidRPr="00CC146F">
        <w:rPr>
          <w:sz w:val="24"/>
          <w:szCs w:val="24"/>
        </w:rPr>
        <w:t>I(</w:t>
      </w:r>
      <w:proofErr w:type="gramEnd"/>
      <w:r w:rsidRPr="00CC146F">
        <w:rPr>
          <w:sz w:val="24"/>
          <w:szCs w:val="24"/>
        </w:rPr>
        <w:t>1). Taking the log of TPI, I plotted the variable below:</w:t>
      </w:r>
    </w:p>
    <w:p w:rsidR="00FE222A" w:rsidRPr="00CC146F" w:rsidRDefault="00FE222A" w:rsidP="00FE222A">
      <w:pPr>
        <w:pStyle w:val="ListParagraph"/>
        <w:rPr>
          <w:sz w:val="24"/>
          <w:szCs w:val="24"/>
        </w:rPr>
      </w:pPr>
      <w:r w:rsidRPr="00CC146F">
        <w:rPr>
          <w:noProof/>
          <w:sz w:val="24"/>
          <w:szCs w:val="24"/>
        </w:rPr>
        <w:drawing>
          <wp:inline distT="0" distB="0" distL="0" distR="0" wp14:anchorId="3E36B47F" wp14:editId="6B619AAC">
            <wp:extent cx="2984500" cy="1803050"/>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309" cy="1808976"/>
                    </a:xfrm>
                    <a:prstGeom prst="rect">
                      <a:avLst/>
                    </a:prstGeom>
                  </pic:spPr>
                </pic:pic>
              </a:graphicData>
            </a:graphic>
          </wp:inline>
        </w:drawing>
      </w:r>
    </w:p>
    <w:p w:rsidR="00FE222A" w:rsidRPr="00CC146F" w:rsidRDefault="00FE222A" w:rsidP="00FE222A">
      <w:pPr>
        <w:pStyle w:val="ListParagraph"/>
        <w:rPr>
          <w:sz w:val="24"/>
          <w:szCs w:val="24"/>
        </w:rPr>
      </w:pPr>
      <w:r w:rsidRPr="00CC146F">
        <w:rPr>
          <w:sz w:val="24"/>
          <w:szCs w:val="24"/>
        </w:rPr>
        <w:t xml:space="preserve">There does indeed appear to be a unit root as the data, which trends upwards, experiences slight drops. </w:t>
      </w:r>
    </w:p>
    <w:p w:rsidR="00FE222A" w:rsidRPr="00CC146F" w:rsidRDefault="00FE222A" w:rsidP="00FE222A">
      <w:pPr>
        <w:pStyle w:val="ListParagraph"/>
        <w:rPr>
          <w:sz w:val="24"/>
          <w:szCs w:val="24"/>
        </w:rPr>
      </w:pPr>
    </w:p>
    <w:p w:rsidR="00FE222A" w:rsidRPr="00CC146F" w:rsidRDefault="00FE222A" w:rsidP="00FE222A">
      <w:pPr>
        <w:pStyle w:val="ListParagraph"/>
        <w:rPr>
          <w:sz w:val="24"/>
          <w:szCs w:val="24"/>
        </w:rPr>
      </w:pPr>
      <w:r w:rsidRPr="00CC146F">
        <w:rPr>
          <w:sz w:val="24"/>
          <w:szCs w:val="24"/>
        </w:rPr>
        <w:t xml:space="preserve">Running the Augmented Dickey-Fuller test with this variable, the test statistic is determined to be -0.7176. The critical values were calculated to be -3.96, -3.41, and -3.12 for 1%, 5%, and 10% significance levels respectively. Since -0.7176 &gt; -3.12, we cannot reject the null hypothesis. The log of seasonally adjusted TPI has a unit root. We can now check to see if the first difference of </w:t>
      </w:r>
      <w:proofErr w:type="gramStart"/>
      <w:r w:rsidRPr="00CC146F">
        <w:rPr>
          <w:sz w:val="24"/>
          <w:szCs w:val="24"/>
        </w:rPr>
        <w:t>log(</w:t>
      </w:r>
      <w:proofErr w:type="gramEnd"/>
      <w:r w:rsidRPr="00CC146F">
        <w:rPr>
          <w:sz w:val="24"/>
          <w:szCs w:val="24"/>
        </w:rPr>
        <w:t>TPI) has a unit root.</w:t>
      </w:r>
    </w:p>
    <w:p w:rsidR="00FE222A" w:rsidRPr="00CC146F" w:rsidRDefault="00FE222A" w:rsidP="00FE222A">
      <w:pPr>
        <w:pStyle w:val="ListParagraph"/>
        <w:rPr>
          <w:sz w:val="24"/>
          <w:szCs w:val="24"/>
        </w:rPr>
      </w:pPr>
    </w:p>
    <w:p w:rsidR="00FE222A" w:rsidRPr="00CC146F" w:rsidRDefault="00FE222A" w:rsidP="00FE222A">
      <w:pPr>
        <w:pStyle w:val="ListParagraph"/>
        <w:rPr>
          <w:sz w:val="24"/>
          <w:szCs w:val="24"/>
        </w:rPr>
      </w:pPr>
      <w:r w:rsidRPr="00CC146F">
        <w:rPr>
          <w:sz w:val="24"/>
          <w:szCs w:val="24"/>
        </w:rPr>
        <w:lastRenderedPageBreak/>
        <w:t xml:space="preserve">After taking the first difference of the of </w:t>
      </w:r>
      <w:proofErr w:type="gramStart"/>
      <w:r w:rsidRPr="00CC146F">
        <w:rPr>
          <w:sz w:val="24"/>
          <w:szCs w:val="24"/>
        </w:rPr>
        <w:t>log(</w:t>
      </w:r>
      <w:proofErr w:type="gramEnd"/>
      <w:r w:rsidRPr="00CC146F">
        <w:rPr>
          <w:sz w:val="24"/>
          <w:szCs w:val="24"/>
        </w:rPr>
        <w:t xml:space="preserve">TPI), the Dicker-Fuller test calculated the test statistic to be -7.747. The critical values were determined to be -3.43, -2.86, and -2.57 for 1%, 5%, and 10% significance levels respectively. Since -7.747 &lt; -2.57 we can reject the null hypothesis at even the 10% significance level and conclude that the </w:t>
      </w:r>
      <w:r w:rsidR="009E7917" w:rsidRPr="00CC146F">
        <w:rPr>
          <w:sz w:val="24"/>
          <w:szCs w:val="24"/>
        </w:rPr>
        <w:t>first difference of the log of T</w:t>
      </w:r>
      <w:r w:rsidRPr="00CC146F">
        <w:rPr>
          <w:sz w:val="24"/>
          <w:szCs w:val="24"/>
        </w:rPr>
        <w:t xml:space="preserve">PI is stationary. The series is </w:t>
      </w:r>
      <w:proofErr w:type="gramStart"/>
      <w:r w:rsidRPr="00CC146F">
        <w:rPr>
          <w:sz w:val="24"/>
          <w:szCs w:val="24"/>
        </w:rPr>
        <w:t>I(</w:t>
      </w:r>
      <w:proofErr w:type="gramEnd"/>
      <w:r w:rsidRPr="00CC146F">
        <w:rPr>
          <w:sz w:val="24"/>
          <w:szCs w:val="24"/>
        </w:rPr>
        <w:t>1) as the first diffe</w:t>
      </w:r>
      <w:r w:rsidR="009E7917" w:rsidRPr="00CC146F">
        <w:rPr>
          <w:sz w:val="24"/>
          <w:szCs w:val="24"/>
        </w:rPr>
        <w:t>rence does not have a unit root and is thus of the same order as OPI.</w:t>
      </w:r>
    </w:p>
    <w:p w:rsidR="00264875" w:rsidRPr="00CC146F" w:rsidRDefault="00264875" w:rsidP="00FE222A">
      <w:pPr>
        <w:pStyle w:val="ListParagraph"/>
        <w:rPr>
          <w:sz w:val="24"/>
          <w:szCs w:val="24"/>
        </w:rPr>
      </w:pPr>
    </w:p>
    <w:p w:rsidR="00CC146F" w:rsidRDefault="00264875" w:rsidP="00CC146F">
      <w:pPr>
        <w:pStyle w:val="ListParagraph"/>
        <w:rPr>
          <w:sz w:val="24"/>
          <w:szCs w:val="24"/>
        </w:rPr>
      </w:pPr>
      <w:r w:rsidRPr="00CC146F">
        <w:rPr>
          <w:sz w:val="24"/>
          <w:szCs w:val="24"/>
        </w:rPr>
        <w:t xml:space="preserve">As both OPI and TPI are the same order, I will run a </w:t>
      </w:r>
      <w:proofErr w:type="spellStart"/>
      <w:r w:rsidRPr="00CC146F">
        <w:rPr>
          <w:sz w:val="24"/>
          <w:szCs w:val="24"/>
        </w:rPr>
        <w:t>Johanssen</w:t>
      </w:r>
      <w:proofErr w:type="spellEnd"/>
      <w:r w:rsidRPr="00CC146F">
        <w:rPr>
          <w:sz w:val="24"/>
          <w:szCs w:val="24"/>
        </w:rPr>
        <w:t xml:space="preserve"> test to see if the two variables are co-integrated. The test statistic for this test is </w:t>
      </w:r>
      <w:r w:rsidR="00CC146F" w:rsidRPr="00CC146F">
        <w:rPr>
          <w:sz w:val="24"/>
          <w:szCs w:val="24"/>
        </w:rPr>
        <w:t xml:space="preserve">599.59 and the critical values for 0.10, 0.05, and 0.01 are 17.85, 19.96, and 24.60 respectively. </w:t>
      </w:r>
      <w:r w:rsidR="00CC146F">
        <w:rPr>
          <w:sz w:val="24"/>
          <w:szCs w:val="24"/>
        </w:rPr>
        <w:t>Since the test statistic of 599.59 &gt; 17.85</w:t>
      </w:r>
      <w:r w:rsidR="00CC146F" w:rsidRPr="00CC146F">
        <w:rPr>
          <w:sz w:val="24"/>
          <w:szCs w:val="24"/>
        </w:rPr>
        <w:t xml:space="preserve"> we can reject the n</w:t>
      </w:r>
      <w:r w:rsidR="00CC146F">
        <w:rPr>
          <w:sz w:val="24"/>
          <w:szCs w:val="24"/>
        </w:rPr>
        <w:t>ull hypothesis of r=0 at the 0.</w:t>
      </w:r>
      <w:r w:rsidR="00CC146F" w:rsidRPr="00CC146F">
        <w:rPr>
          <w:sz w:val="24"/>
          <w:szCs w:val="24"/>
        </w:rPr>
        <w:t>1</w:t>
      </w:r>
      <w:r w:rsidR="00CC146F">
        <w:rPr>
          <w:sz w:val="24"/>
          <w:szCs w:val="24"/>
        </w:rPr>
        <w:t>0</w:t>
      </w:r>
      <w:r w:rsidR="00CC146F" w:rsidRPr="00CC146F">
        <w:rPr>
          <w:sz w:val="24"/>
          <w:szCs w:val="24"/>
        </w:rPr>
        <w:t xml:space="preserve"> percent significance lev</w:t>
      </w:r>
      <w:r w:rsidR="00CA3050">
        <w:rPr>
          <w:sz w:val="24"/>
          <w:szCs w:val="24"/>
        </w:rPr>
        <w:t>el. This indicates OP</w:t>
      </w:r>
      <w:r w:rsidR="00CC146F">
        <w:rPr>
          <w:sz w:val="24"/>
          <w:szCs w:val="24"/>
        </w:rPr>
        <w:t xml:space="preserve">I and TPU </w:t>
      </w:r>
      <w:r w:rsidR="00CC146F" w:rsidRPr="00CC146F">
        <w:rPr>
          <w:sz w:val="24"/>
          <w:szCs w:val="24"/>
        </w:rPr>
        <w:t>are co-integrated.</w:t>
      </w:r>
    </w:p>
    <w:p w:rsidR="00AA4884" w:rsidRDefault="00AA4884" w:rsidP="00CC146F">
      <w:pPr>
        <w:pStyle w:val="ListParagraph"/>
        <w:rPr>
          <w:sz w:val="24"/>
          <w:szCs w:val="24"/>
        </w:rPr>
      </w:pPr>
    </w:p>
    <w:p w:rsidR="00CC146F" w:rsidRDefault="007C6084" w:rsidP="00CC146F">
      <w:pPr>
        <w:pStyle w:val="ListParagraph"/>
        <w:rPr>
          <w:sz w:val="24"/>
          <w:szCs w:val="24"/>
        </w:rPr>
      </w:pPr>
      <w:r>
        <w:rPr>
          <w:sz w:val="24"/>
          <w:szCs w:val="24"/>
        </w:rPr>
        <w:t xml:space="preserve">I will now estimate a VEC model of the two variables. </w:t>
      </w:r>
      <w:r w:rsidR="00B91755">
        <w:rPr>
          <w:sz w:val="24"/>
          <w:szCs w:val="24"/>
        </w:rPr>
        <w:t>The error correction term for OPI is very small at 2.13e-05 indicating significance. This also tells us that changes in OPI affect changes in TPI. Likewise, the error correction term for TPI is also significant and even smaller at 2e-16. Changes in TPI do affect OPI. This supports the results of all of the tests above.</w:t>
      </w:r>
      <w:r w:rsidR="00CA3050">
        <w:rPr>
          <w:sz w:val="24"/>
          <w:szCs w:val="24"/>
        </w:rPr>
        <w:t xml:space="preserve"> </w:t>
      </w:r>
    </w:p>
    <w:p w:rsidR="00CA3050" w:rsidRDefault="00CA3050" w:rsidP="00CC146F">
      <w:pPr>
        <w:pStyle w:val="ListParagraph"/>
        <w:rPr>
          <w:sz w:val="24"/>
          <w:szCs w:val="24"/>
        </w:rPr>
      </w:pPr>
    </w:p>
    <w:p w:rsidR="00CA3050" w:rsidRDefault="00CA3050" w:rsidP="00CC146F">
      <w:pPr>
        <w:pStyle w:val="ListParagraph"/>
        <w:rPr>
          <w:sz w:val="24"/>
          <w:szCs w:val="24"/>
        </w:rPr>
      </w:pPr>
      <w:r>
        <w:rPr>
          <w:sz w:val="24"/>
          <w:szCs w:val="24"/>
        </w:rPr>
        <w:t xml:space="preserve">Based on the results from these tests, it can be concluded that a multivariate model may be better in the long-run in forecasting OPI. OPI and TPI are both I(1) as displayed by the Dickey-Fuller test, are both co-integrated as shown by the </w:t>
      </w:r>
      <w:proofErr w:type="spellStart"/>
      <w:r>
        <w:rPr>
          <w:sz w:val="24"/>
          <w:szCs w:val="24"/>
        </w:rPr>
        <w:t>Johanssen</w:t>
      </w:r>
      <w:proofErr w:type="spellEnd"/>
      <w:r>
        <w:rPr>
          <w:sz w:val="24"/>
          <w:szCs w:val="24"/>
        </w:rPr>
        <w:t xml:space="preserve"> test, and are directly related as determined by the Granger-Causality tests and VEC model.</w:t>
      </w:r>
    </w:p>
    <w:p w:rsidR="00B91755" w:rsidRDefault="00B91755" w:rsidP="00CC146F">
      <w:pPr>
        <w:pStyle w:val="ListParagraph"/>
        <w:rPr>
          <w:sz w:val="24"/>
          <w:szCs w:val="24"/>
        </w:rPr>
      </w:pPr>
    </w:p>
    <w:p w:rsidR="00B91755" w:rsidRPr="00CC146F" w:rsidRDefault="00B91755" w:rsidP="00CC146F">
      <w:pPr>
        <w:pStyle w:val="ListParagraph"/>
        <w:rPr>
          <w:sz w:val="24"/>
          <w:szCs w:val="24"/>
        </w:rPr>
      </w:pPr>
    </w:p>
    <w:p w:rsidR="00264875" w:rsidRPr="00CC146F" w:rsidRDefault="00264875" w:rsidP="00FE222A">
      <w:pPr>
        <w:pStyle w:val="ListParagraph"/>
        <w:rPr>
          <w:sz w:val="24"/>
          <w:szCs w:val="24"/>
        </w:rPr>
      </w:pPr>
    </w:p>
    <w:p w:rsidR="00FE222A" w:rsidRDefault="00FE222A"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D00577" w:rsidP="00FE222A">
      <w:pPr>
        <w:pStyle w:val="ListParagraph"/>
        <w:rPr>
          <w:sz w:val="24"/>
          <w:szCs w:val="24"/>
        </w:rPr>
      </w:pPr>
    </w:p>
    <w:p w:rsidR="00D00577" w:rsidRDefault="00806499" w:rsidP="00FE222A">
      <w:pPr>
        <w:pStyle w:val="ListParagraph"/>
        <w:rPr>
          <w:sz w:val="24"/>
          <w:szCs w:val="24"/>
        </w:rPr>
      </w:pPr>
      <w:r>
        <w:rPr>
          <w:sz w:val="24"/>
          <w:szCs w:val="24"/>
        </w:rPr>
        <w:lastRenderedPageBreak/>
        <w:t>R Input Code</w:t>
      </w:r>
      <w:bookmarkStart w:id="0" w:name="_GoBack"/>
      <w:bookmarkEnd w:id="0"/>
      <w:r w:rsidR="00D00577">
        <w:rPr>
          <w:sz w:val="24"/>
          <w:szCs w:val="24"/>
        </w:rPr>
        <w:t>:</w:t>
      </w:r>
    </w:p>
    <w:p w:rsidR="00D00577" w:rsidRDefault="00D00577" w:rsidP="00FE222A">
      <w:pPr>
        <w:pStyle w:val="ListParagraph"/>
        <w:rPr>
          <w:sz w:val="24"/>
          <w:szCs w:val="24"/>
        </w:rPr>
      </w:pP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library(</w:t>
      </w:r>
      <w:proofErr w:type="spellStart"/>
      <w:proofErr w:type="gramEnd"/>
      <w:r w:rsidRPr="00D00577">
        <w:rPr>
          <w:sz w:val="24"/>
          <w:szCs w:val="24"/>
        </w:rPr>
        <w:t>readxl</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spellStart"/>
      <w:r w:rsidRPr="00D00577">
        <w:rPr>
          <w:sz w:val="24"/>
          <w:szCs w:val="24"/>
        </w:rPr>
        <w:t>OilPriceIndexUrbanConsumers</w:t>
      </w:r>
      <w:proofErr w:type="spellEnd"/>
      <w:r w:rsidRPr="00D00577">
        <w:rPr>
          <w:sz w:val="24"/>
          <w:szCs w:val="24"/>
        </w:rPr>
        <w:t xml:space="preserve"> &lt;- </w:t>
      </w:r>
      <w:proofErr w:type="spellStart"/>
      <w:r w:rsidRPr="00D00577">
        <w:rPr>
          <w:sz w:val="24"/>
          <w:szCs w:val="24"/>
        </w:rPr>
        <w:t>read_</w:t>
      </w:r>
      <w:proofErr w:type="gramStart"/>
      <w:r w:rsidRPr="00D00577">
        <w:rPr>
          <w:sz w:val="24"/>
          <w:szCs w:val="24"/>
        </w:rPr>
        <w:t>excel</w:t>
      </w:r>
      <w:proofErr w:type="spellEnd"/>
      <w:r w:rsidRPr="00D00577">
        <w:rPr>
          <w:sz w:val="24"/>
          <w:szCs w:val="24"/>
        </w:rPr>
        <w:t>(</w:t>
      </w:r>
      <w:proofErr w:type="gramEnd"/>
      <w:r w:rsidRPr="00D00577">
        <w:rPr>
          <w:sz w:val="24"/>
          <w:szCs w:val="24"/>
        </w:rPr>
        <w:t>"C:/Users/Spencer Yee/Desktop/EC245/OilPriceIndexUrbanConsumers.xlsx")</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View(</w:t>
      </w:r>
      <w:proofErr w:type="spellStart"/>
      <w:proofErr w:type="gramEnd"/>
      <w:r w:rsidRPr="00D00577">
        <w:rPr>
          <w:sz w:val="24"/>
          <w:szCs w:val="24"/>
        </w:rPr>
        <w:t>OilPriceIndexUrbanConsumers</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library(</w:t>
      </w:r>
      <w:proofErr w:type="spellStart"/>
      <w:proofErr w:type="gramEnd"/>
      <w:r w:rsidRPr="00D00577">
        <w:rPr>
          <w:sz w:val="24"/>
          <w:szCs w:val="24"/>
        </w:rPr>
        <w:t>readxl</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OPI &lt;- </w:t>
      </w:r>
      <w:proofErr w:type="spellStart"/>
      <w:r w:rsidRPr="00D00577">
        <w:rPr>
          <w:sz w:val="24"/>
          <w:szCs w:val="24"/>
        </w:rPr>
        <w:t>read_</w:t>
      </w:r>
      <w:proofErr w:type="gramStart"/>
      <w:r w:rsidRPr="00D00577">
        <w:rPr>
          <w:sz w:val="24"/>
          <w:szCs w:val="24"/>
        </w:rPr>
        <w:t>excel</w:t>
      </w:r>
      <w:proofErr w:type="spellEnd"/>
      <w:r w:rsidRPr="00D00577">
        <w:rPr>
          <w:sz w:val="24"/>
          <w:szCs w:val="24"/>
        </w:rPr>
        <w:t>(</w:t>
      </w:r>
      <w:proofErr w:type="gramEnd"/>
      <w:r w:rsidRPr="00D00577">
        <w:rPr>
          <w:sz w:val="24"/>
          <w:szCs w:val="24"/>
        </w:rPr>
        <w:t>"C:/Users/Spencer Yee/Desktop/EC245/OilPriceIndexUrbanConsumers.xlsx")</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View(</w:t>
      </w:r>
      <w:proofErr w:type="gramEnd"/>
      <w:r w:rsidRPr="00D00577">
        <w:rPr>
          <w:sz w:val="24"/>
          <w:szCs w:val="24"/>
        </w:rPr>
        <w:t>OPI)</w:t>
      </w:r>
    </w:p>
    <w:p w:rsidR="00D00577" w:rsidRPr="00D00577" w:rsidRDefault="00D00577" w:rsidP="00D00577">
      <w:pPr>
        <w:pStyle w:val="ListParagraph"/>
        <w:rPr>
          <w:sz w:val="24"/>
          <w:szCs w:val="24"/>
        </w:rPr>
      </w:pPr>
      <w:r w:rsidRPr="00D00577">
        <w:rPr>
          <w:sz w:val="24"/>
          <w:szCs w:val="24"/>
        </w:rPr>
        <w:t xml:space="preserve">&gt; OPI = </w:t>
      </w:r>
      <w:proofErr w:type="spellStart"/>
      <w:proofErr w:type="gramStart"/>
      <w:r w:rsidRPr="00D00577">
        <w:rPr>
          <w:sz w:val="24"/>
          <w:szCs w:val="24"/>
        </w:rPr>
        <w:t>ts</w:t>
      </w:r>
      <w:proofErr w:type="spellEnd"/>
      <w:r w:rsidRPr="00D00577">
        <w:rPr>
          <w:sz w:val="24"/>
          <w:szCs w:val="24"/>
        </w:rPr>
        <w:t>(</w:t>
      </w:r>
      <w:proofErr w:type="spellStart"/>
      <w:proofErr w:type="gramEnd"/>
      <w:r w:rsidRPr="00D00577">
        <w:rPr>
          <w:sz w:val="24"/>
          <w:szCs w:val="24"/>
        </w:rPr>
        <w:t>OPI$Price_Index</w:t>
      </w:r>
      <w:proofErr w:type="spellEnd"/>
      <w:r w:rsidRPr="00D00577">
        <w:rPr>
          <w:sz w:val="24"/>
          <w:szCs w:val="24"/>
        </w:rPr>
        <w:t>, start = c(1947, 1), frequency = 12)</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ts.plot</w:t>
      </w:r>
      <w:proofErr w:type="spellEnd"/>
      <w:r w:rsidRPr="00D00577">
        <w:rPr>
          <w:sz w:val="24"/>
          <w:szCs w:val="24"/>
        </w:rPr>
        <w:t>(</w:t>
      </w:r>
      <w:proofErr w:type="gramEnd"/>
      <w:r w:rsidRPr="00D00577">
        <w:rPr>
          <w:sz w:val="24"/>
          <w:szCs w:val="24"/>
        </w:rPr>
        <w:t>OPI)</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deOPI</w:t>
      </w:r>
      <w:proofErr w:type="spellEnd"/>
      <w:proofErr w:type="gramEnd"/>
      <w:r w:rsidRPr="00D00577">
        <w:rPr>
          <w:sz w:val="24"/>
          <w:szCs w:val="24"/>
        </w:rPr>
        <w:t xml:space="preserve"> = decompose(OPI, type = "multi")</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spellStart"/>
      <w:proofErr w:type="gramEnd"/>
      <w:r w:rsidRPr="00D00577">
        <w:rPr>
          <w:sz w:val="24"/>
          <w:szCs w:val="24"/>
        </w:rPr>
        <w:t>deOPI</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opi</w:t>
      </w:r>
      <w:proofErr w:type="spellEnd"/>
      <w:proofErr w:type="gramEnd"/>
      <w:r w:rsidRPr="00D00577">
        <w:rPr>
          <w:sz w:val="24"/>
          <w:szCs w:val="24"/>
        </w:rPr>
        <w:t xml:space="preserve"> = diff(log(OPI))</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spellStart"/>
      <w:proofErr w:type="gramEnd"/>
      <w:r w:rsidRPr="00D00577">
        <w:rPr>
          <w:sz w:val="24"/>
          <w:szCs w:val="24"/>
        </w:rPr>
        <w:t>opi</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model1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c(0,0,3))</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model1)</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model1$residuals, 12, "</w:t>
      </w:r>
      <w:proofErr w:type="spellStart"/>
      <w:r w:rsidRPr="00D00577">
        <w:rPr>
          <w:sz w:val="24"/>
          <w:szCs w:val="24"/>
        </w:rPr>
        <w:t>Lj</w:t>
      </w:r>
      <w:proofErr w:type="spellEnd"/>
      <w:r w:rsidRPr="00D00577">
        <w:rPr>
          <w:sz w:val="24"/>
          <w:szCs w:val="24"/>
        </w:rPr>
        <w:t>", 8)</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gramEnd"/>
      <w:r w:rsidRPr="00D00577">
        <w:rPr>
          <w:sz w:val="24"/>
          <w:szCs w:val="24"/>
        </w:rPr>
        <w:t>model1)</w:t>
      </w:r>
    </w:p>
    <w:p w:rsidR="00D00577" w:rsidRPr="00D00577" w:rsidRDefault="00D00577" w:rsidP="00D00577">
      <w:pPr>
        <w:pStyle w:val="ListParagraph"/>
        <w:rPr>
          <w:sz w:val="24"/>
          <w:szCs w:val="24"/>
        </w:rPr>
      </w:pPr>
      <w:r w:rsidRPr="00D00577">
        <w:rPr>
          <w:sz w:val="24"/>
          <w:szCs w:val="24"/>
        </w:rPr>
        <w:t xml:space="preserve">&gt; model2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c(0,0,10))</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model2)</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model2$residuals, 12, "</w:t>
      </w:r>
      <w:proofErr w:type="spellStart"/>
      <w:r w:rsidRPr="00D00577">
        <w:rPr>
          <w:sz w:val="24"/>
          <w:szCs w:val="24"/>
        </w:rPr>
        <w:t>Lj</w:t>
      </w:r>
      <w:proofErr w:type="spellEnd"/>
      <w:r w:rsidRPr="00D00577">
        <w:rPr>
          <w:sz w:val="24"/>
          <w:szCs w:val="24"/>
        </w:rPr>
        <w:t>", 8)</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gramEnd"/>
      <w:r w:rsidRPr="00D00577">
        <w:rPr>
          <w:sz w:val="24"/>
          <w:szCs w:val="24"/>
        </w:rPr>
        <w:t>model2)</w:t>
      </w:r>
    </w:p>
    <w:p w:rsidR="00D00577" w:rsidRPr="00D00577" w:rsidRDefault="00D00577" w:rsidP="00D00577">
      <w:pPr>
        <w:pStyle w:val="ListParagraph"/>
        <w:rPr>
          <w:sz w:val="24"/>
          <w:szCs w:val="24"/>
        </w:rPr>
      </w:pPr>
      <w:r w:rsidRPr="00D00577">
        <w:rPr>
          <w:sz w:val="24"/>
          <w:szCs w:val="24"/>
        </w:rPr>
        <w:t xml:space="preserve">&gt; model3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c(2,0,0))</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model3)</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model3$residuals, 12, "</w:t>
      </w:r>
      <w:proofErr w:type="spellStart"/>
      <w:r w:rsidRPr="00D00577">
        <w:rPr>
          <w:sz w:val="24"/>
          <w:szCs w:val="24"/>
        </w:rPr>
        <w:t>Lj</w:t>
      </w:r>
      <w:proofErr w:type="spellEnd"/>
      <w:r w:rsidRPr="00D00577">
        <w:rPr>
          <w:sz w:val="24"/>
          <w:szCs w:val="24"/>
        </w:rPr>
        <w:t>", 8)</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gramEnd"/>
      <w:r w:rsidRPr="00D00577">
        <w:rPr>
          <w:sz w:val="24"/>
          <w:szCs w:val="24"/>
        </w:rPr>
        <w:t>model3)</w:t>
      </w:r>
    </w:p>
    <w:p w:rsidR="00D00577" w:rsidRPr="00D00577" w:rsidRDefault="00D00577" w:rsidP="00D00577">
      <w:pPr>
        <w:pStyle w:val="ListParagraph"/>
        <w:rPr>
          <w:sz w:val="24"/>
          <w:szCs w:val="24"/>
        </w:rPr>
      </w:pPr>
      <w:r w:rsidRPr="00D00577">
        <w:rPr>
          <w:sz w:val="24"/>
          <w:szCs w:val="24"/>
        </w:rPr>
        <w:t xml:space="preserve">&gt; model4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c(7,0,0))</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model4)</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model4$residuals, 12, "</w:t>
      </w:r>
      <w:proofErr w:type="spellStart"/>
      <w:r w:rsidRPr="00D00577">
        <w:rPr>
          <w:sz w:val="24"/>
          <w:szCs w:val="24"/>
        </w:rPr>
        <w:t>Lj</w:t>
      </w:r>
      <w:proofErr w:type="spellEnd"/>
      <w:r w:rsidRPr="00D00577">
        <w:rPr>
          <w:sz w:val="24"/>
          <w:szCs w:val="24"/>
        </w:rPr>
        <w:t>", 8)</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gramEnd"/>
      <w:r w:rsidRPr="00D00577">
        <w:rPr>
          <w:sz w:val="24"/>
          <w:szCs w:val="24"/>
        </w:rPr>
        <w:t>model4)</w:t>
      </w:r>
    </w:p>
    <w:p w:rsidR="00D00577" w:rsidRPr="00D00577" w:rsidRDefault="00D00577" w:rsidP="00D00577">
      <w:pPr>
        <w:pStyle w:val="ListParagraph"/>
        <w:rPr>
          <w:sz w:val="24"/>
          <w:szCs w:val="24"/>
        </w:rPr>
      </w:pPr>
      <w:r w:rsidRPr="00D00577">
        <w:rPr>
          <w:sz w:val="24"/>
          <w:szCs w:val="24"/>
        </w:rPr>
        <w:t xml:space="preserve">&gt; model5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c(3,0,3))</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model5)</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model5$residuals, 12, "</w:t>
      </w:r>
      <w:proofErr w:type="spellStart"/>
      <w:r w:rsidRPr="00D00577">
        <w:rPr>
          <w:sz w:val="24"/>
          <w:szCs w:val="24"/>
        </w:rPr>
        <w:t>Lj</w:t>
      </w:r>
      <w:proofErr w:type="spellEnd"/>
      <w:r w:rsidRPr="00D00577">
        <w:rPr>
          <w:sz w:val="24"/>
          <w:szCs w:val="24"/>
        </w:rPr>
        <w:t>", 8)</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gramEnd"/>
      <w:r w:rsidRPr="00D00577">
        <w:rPr>
          <w:sz w:val="24"/>
          <w:szCs w:val="24"/>
        </w:rPr>
        <w:t>model5)</w:t>
      </w:r>
    </w:p>
    <w:p w:rsidR="00D00577" w:rsidRPr="00D00577" w:rsidRDefault="00D00577" w:rsidP="00D00577">
      <w:pPr>
        <w:pStyle w:val="ListParagraph"/>
        <w:rPr>
          <w:sz w:val="24"/>
          <w:szCs w:val="24"/>
        </w:rPr>
      </w:pPr>
      <w:r w:rsidRPr="00D00577">
        <w:rPr>
          <w:sz w:val="24"/>
          <w:szCs w:val="24"/>
        </w:rPr>
        <w:t xml:space="preserve">&gt; model6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c(10,0,10))</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model6)</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model6$residuals, 12, "</w:t>
      </w:r>
      <w:proofErr w:type="spellStart"/>
      <w:r w:rsidRPr="00D00577">
        <w:rPr>
          <w:sz w:val="24"/>
          <w:szCs w:val="24"/>
        </w:rPr>
        <w:t>Lj</w:t>
      </w:r>
      <w:proofErr w:type="spellEnd"/>
      <w:r w:rsidRPr="00D00577">
        <w:rPr>
          <w:sz w:val="24"/>
          <w:szCs w:val="24"/>
        </w:rPr>
        <w:t>", 8)</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gramEnd"/>
      <w:r w:rsidRPr="00D00577">
        <w:rPr>
          <w:sz w:val="24"/>
          <w:szCs w:val="24"/>
        </w:rPr>
        <w:t>model6)</w:t>
      </w:r>
    </w:p>
    <w:p w:rsidR="00D00577" w:rsidRPr="00D00577" w:rsidRDefault="00D00577" w:rsidP="00D00577">
      <w:pPr>
        <w:pStyle w:val="ListParagraph"/>
        <w:rPr>
          <w:sz w:val="24"/>
          <w:szCs w:val="24"/>
        </w:rPr>
      </w:pPr>
      <w:r w:rsidRPr="00D00577">
        <w:rPr>
          <w:sz w:val="24"/>
          <w:szCs w:val="24"/>
        </w:rPr>
        <w:t xml:space="preserve">&gt; m1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[1:775], c(0,0,10))</w:t>
      </w:r>
    </w:p>
    <w:p w:rsidR="00D00577" w:rsidRPr="00D00577" w:rsidRDefault="00D00577" w:rsidP="00D00577">
      <w:pPr>
        <w:pStyle w:val="ListParagraph"/>
        <w:rPr>
          <w:sz w:val="24"/>
          <w:szCs w:val="24"/>
        </w:rPr>
      </w:pPr>
      <w:r w:rsidRPr="00D00577">
        <w:rPr>
          <w:sz w:val="24"/>
          <w:szCs w:val="24"/>
        </w:rPr>
        <w:lastRenderedPageBreak/>
        <w:t xml:space="preserve">&gt; m1f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[775:862], c(0,0,10))</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t.test</w:t>
      </w:r>
      <w:proofErr w:type="spellEnd"/>
      <w:r w:rsidRPr="00D00577">
        <w:rPr>
          <w:sz w:val="24"/>
          <w:szCs w:val="24"/>
        </w:rPr>
        <w:t>(</w:t>
      </w:r>
      <w:proofErr w:type="gramEnd"/>
      <w:r w:rsidRPr="00D00577">
        <w:rPr>
          <w:sz w:val="24"/>
          <w:szCs w:val="24"/>
        </w:rPr>
        <w:t>m1f$residuals)</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m1$residuals, 8, "</w:t>
      </w:r>
      <w:proofErr w:type="spellStart"/>
      <w:r w:rsidRPr="00D00577">
        <w:rPr>
          <w:sz w:val="24"/>
          <w:szCs w:val="24"/>
        </w:rPr>
        <w:t>Lj</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m1f)</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eff</w:t>
      </w:r>
      <w:proofErr w:type="gramEnd"/>
      <w:r w:rsidRPr="00D00577">
        <w:rPr>
          <w:sz w:val="24"/>
          <w:szCs w:val="24"/>
        </w:rPr>
        <w:t xml:space="preserve"> = lm(</w:t>
      </w:r>
      <w:proofErr w:type="spellStart"/>
      <w:r w:rsidRPr="00D00577">
        <w:rPr>
          <w:sz w:val="24"/>
          <w:szCs w:val="24"/>
        </w:rPr>
        <w:t>opi</w:t>
      </w:r>
      <w:proofErr w:type="spellEnd"/>
      <w:r w:rsidRPr="00D00577">
        <w:rPr>
          <w:sz w:val="24"/>
          <w:szCs w:val="24"/>
        </w:rPr>
        <w:t>[775:862]~m1f$fitted)</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eff)</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library(</w:t>
      </w:r>
      <w:proofErr w:type="gramEnd"/>
      <w:r w:rsidRPr="00D00577">
        <w:rPr>
          <w:sz w:val="24"/>
          <w:szCs w:val="24"/>
        </w:rPr>
        <w:t xml:space="preserve">"car", </w:t>
      </w:r>
      <w:proofErr w:type="spellStart"/>
      <w:r w:rsidRPr="00D00577">
        <w:rPr>
          <w:sz w:val="24"/>
          <w:szCs w:val="24"/>
        </w:rPr>
        <w:t>lib.loc</w:t>
      </w:r>
      <w:proofErr w:type="spellEnd"/>
      <w:r w:rsidRPr="00D00577">
        <w:rPr>
          <w:sz w:val="24"/>
          <w:szCs w:val="24"/>
        </w:rPr>
        <w:t>="~/R/win-library/3.5")</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lht</w:t>
      </w:r>
      <w:proofErr w:type="spellEnd"/>
      <w:r w:rsidRPr="00D00577">
        <w:rPr>
          <w:sz w:val="24"/>
          <w:szCs w:val="24"/>
        </w:rPr>
        <w:t>(</w:t>
      </w:r>
      <w:proofErr w:type="gramEnd"/>
      <w:r w:rsidRPr="00D00577">
        <w:rPr>
          <w:sz w:val="24"/>
          <w:szCs w:val="24"/>
        </w:rPr>
        <w:t>eff, c("(Intercept)","m1f$fitted"))</w:t>
      </w:r>
    </w:p>
    <w:p w:rsidR="00D00577" w:rsidRPr="00D00577" w:rsidRDefault="00D00577" w:rsidP="00D00577">
      <w:pPr>
        <w:pStyle w:val="ListParagraph"/>
        <w:rPr>
          <w:sz w:val="24"/>
          <w:szCs w:val="24"/>
        </w:rPr>
      </w:pPr>
      <w:r w:rsidRPr="00D00577">
        <w:rPr>
          <w:sz w:val="24"/>
          <w:szCs w:val="24"/>
        </w:rPr>
        <w:t xml:space="preserve">&gt; m2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[1:775], c(10,0,10))</w:t>
      </w:r>
    </w:p>
    <w:p w:rsidR="00D00577" w:rsidRPr="00D00577" w:rsidRDefault="00D00577" w:rsidP="00D00577">
      <w:pPr>
        <w:pStyle w:val="ListParagraph"/>
        <w:rPr>
          <w:sz w:val="24"/>
          <w:szCs w:val="24"/>
        </w:rPr>
      </w:pPr>
      <w:r w:rsidRPr="00D00577">
        <w:rPr>
          <w:sz w:val="24"/>
          <w:szCs w:val="24"/>
        </w:rPr>
        <w:t xml:space="preserve">&gt; m2f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[775:862], c(10,0,10))</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Box.test</w:t>
      </w:r>
      <w:proofErr w:type="spellEnd"/>
      <w:r w:rsidRPr="00D00577">
        <w:rPr>
          <w:sz w:val="24"/>
          <w:szCs w:val="24"/>
        </w:rPr>
        <w:t>(</w:t>
      </w:r>
      <w:proofErr w:type="gramEnd"/>
      <w:r w:rsidRPr="00D00577">
        <w:rPr>
          <w:sz w:val="24"/>
          <w:szCs w:val="24"/>
        </w:rPr>
        <w:t>m2$residuals, 8, "</w:t>
      </w:r>
      <w:proofErr w:type="spellStart"/>
      <w:r w:rsidRPr="00D00577">
        <w:rPr>
          <w:sz w:val="24"/>
          <w:szCs w:val="24"/>
        </w:rPr>
        <w:t>Lj</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eff1 = </w:t>
      </w:r>
      <w:proofErr w:type="gramStart"/>
      <w:r w:rsidRPr="00D00577">
        <w:rPr>
          <w:sz w:val="24"/>
          <w:szCs w:val="24"/>
        </w:rPr>
        <w:t>lm(</w:t>
      </w:r>
      <w:proofErr w:type="spellStart"/>
      <w:proofErr w:type="gramEnd"/>
      <w:r w:rsidRPr="00D00577">
        <w:rPr>
          <w:sz w:val="24"/>
          <w:szCs w:val="24"/>
        </w:rPr>
        <w:t>opi</w:t>
      </w:r>
      <w:proofErr w:type="spellEnd"/>
      <w:r w:rsidRPr="00D00577">
        <w:rPr>
          <w:sz w:val="24"/>
          <w:szCs w:val="24"/>
        </w:rPr>
        <w:t>[775:862]~m2f$fitted)</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eff1)</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lht</w:t>
      </w:r>
      <w:proofErr w:type="spellEnd"/>
      <w:r w:rsidRPr="00D00577">
        <w:rPr>
          <w:sz w:val="24"/>
          <w:szCs w:val="24"/>
        </w:rPr>
        <w:t>(</w:t>
      </w:r>
      <w:proofErr w:type="gramEnd"/>
      <w:r w:rsidRPr="00D00577">
        <w:rPr>
          <w:sz w:val="24"/>
          <w:szCs w:val="24"/>
        </w:rPr>
        <w:t>eff1, c("(Intercept)","m2f$fitted"))</w:t>
      </w:r>
    </w:p>
    <w:p w:rsidR="00D00577" w:rsidRPr="00D00577" w:rsidRDefault="00D00577" w:rsidP="00D00577">
      <w:pPr>
        <w:pStyle w:val="ListParagraph"/>
        <w:rPr>
          <w:sz w:val="24"/>
          <w:szCs w:val="24"/>
        </w:rPr>
      </w:pPr>
      <w:r w:rsidRPr="00D00577">
        <w:rPr>
          <w:sz w:val="24"/>
          <w:szCs w:val="24"/>
        </w:rPr>
        <w:t>&gt; e1 =m1f$residuals</w:t>
      </w:r>
    </w:p>
    <w:p w:rsidR="00D00577" w:rsidRPr="00D00577" w:rsidRDefault="00D00577" w:rsidP="00D00577">
      <w:pPr>
        <w:pStyle w:val="ListParagraph"/>
        <w:rPr>
          <w:sz w:val="24"/>
          <w:szCs w:val="24"/>
        </w:rPr>
      </w:pPr>
      <w:r w:rsidRPr="00D00577">
        <w:rPr>
          <w:sz w:val="24"/>
          <w:szCs w:val="24"/>
        </w:rPr>
        <w:t>&gt; e1sq = e1^2</w:t>
      </w:r>
    </w:p>
    <w:p w:rsidR="00D00577" w:rsidRPr="00D00577" w:rsidRDefault="00D00577" w:rsidP="00D00577">
      <w:pPr>
        <w:pStyle w:val="ListParagraph"/>
        <w:rPr>
          <w:sz w:val="24"/>
          <w:szCs w:val="24"/>
        </w:rPr>
      </w:pPr>
      <w:r w:rsidRPr="00D00577">
        <w:rPr>
          <w:sz w:val="24"/>
          <w:szCs w:val="24"/>
        </w:rPr>
        <w:t xml:space="preserve">&gt; abse1 = </w:t>
      </w:r>
      <w:proofErr w:type="gramStart"/>
      <w:r w:rsidRPr="00D00577">
        <w:rPr>
          <w:sz w:val="24"/>
          <w:szCs w:val="24"/>
        </w:rPr>
        <w:t>abs(</w:t>
      </w:r>
      <w:proofErr w:type="gramEnd"/>
      <w:r w:rsidRPr="00D00577">
        <w:rPr>
          <w:sz w:val="24"/>
          <w:szCs w:val="24"/>
        </w:rPr>
        <w:t>e1)</w:t>
      </w:r>
    </w:p>
    <w:p w:rsidR="00D00577" w:rsidRPr="00D00577" w:rsidRDefault="00D00577" w:rsidP="00D00577">
      <w:pPr>
        <w:pStyle w:val="ListParagraph"/>
        <w:rPr>
          <w:sz w:val="24"/>
          <w:szCs w:val="24"/>
        </w:rPr>
      </w:pPr>
      <w:r w:rsidRPr="00D00577">
        <w:rPr>
          <w:sz w:val="24"/>
          <w:szCs w:val="24"/>
        </w:rPr>
        <w:t>&gt; e2 = m2f$residuals</w:t>
      </w:r>
    </w:p>
    <w:p w:rsidR="00D00577" w:rsidRPr="00D00577" w:rsidRDefault="00D00577" w:rsidP="00D00577">
      <w:pPr>
        <w:pStyle w:val="ListParagraph"/>
        <w:rPr>
          <w:sz w:val="24"/>
          <w:szCs w:val="24"/>
        </w:rPr>
      </w:pPr>
      <w:r w:rsidRPr="00D00577">
        <w:rPr>
          <w:sz w:val="24"/>
          <w:szCs w:val="24"/>
        </w:rPr>
        <w:t>&gt; e2sq = e2^2</w:t>
      </w:r>
    </w:p>
    <w:p w:rsidR="00D00577" w:rsidRPr="00D00577" w:rsidRDefault="00D00577" w:rsidP="00D00577">
      <w:pPr>
        <w:pStyle w:val="ListParagraph"/>
        <w:rPr>
          <w:sz w:val="24"/>
          <w:szCs w:val="24"/>
        </w:rPr>
      </w:pPr>
      <w:r w:rsidRPr="00D00577">
        <w:rPr>
          <w:sz w:val="24"/>
          <w:szCs w:val="24"/>
        </w:rPr>
        <w:t xml:space="preserve">&gt; abse2 = </w:t>
      </w:r>
      <w:proofErr w:type="gramStart"/>
      <w:r w:rsidRPr="00D00577">
        <w:rPr>
          <w:sz w:val="24"/>
          <w:szCs w:val="24"/>
        </w:rPr>
        <w:t>abs(</w:t>
      </w:r>
      <w:proofErr w:type="gramEnd"/>
      <w:r w:rsidRPr="00D00577">
        <w:rPr>
          <w:sz w:val="24"/>
          <w:szCs w:val="24"/>
        </w:rPr>
        <w:t>e2)</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t.test</w:t>
      </w:r>
      <w:proofErr w:type="spellEnd"/>
      <w:r w:rsidRPr="00D00577">
        <w:rPr>
          <w:sz w:val="24"/>
          <w:szCs w:val="24"/>
        </w:rPr>
        <w:t>(</w:t>
      </w:r>
      <w:proofErr w:type="gramEnd"/>
      <w:r w:rsidRPr="00D00577">
        <w:rPr>
          <w:sz w:val="24"/>
          <w:szCs w:val="24"/>
        </w:rPr>
        <w:t>e1sq, e2sq)</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t.test</w:t>
      </w:r>
      <w:proofErr w:type="spellEnd"/>
      <w:r w:rsidRPr="00D00577">
        <w:rPr>
          <w:sz w:val="24"/>
          <w:szCs w:val="24"/>
        </w:rPr>
        <w:t>(</w:t>
      </w:r>
      <w:proofErr w:type="gramEnd"/>
      <w:r w:rsidRPr="00D00577">
        <w:rPr>
          <w:sz w:val="24"/>
          <w:szCs w:val="24"/>
        </w:rPr>
        <w:t>abse1, abse2)</w:t>
      </w:r>
    </w:p>
    <w:p w:rsidR="00D00577" w:rsidRPr="00D00577" w:rsidRDefault="00D00577" w:rsidP="00D00577">
      <w:pPr>
        <w:pStyle w:val="ListParagraph"/>
        <w:rPr>
          <w:sz w:val="24"/>
          <w:szCs w:val="24"/>
        </w:rPr>
      </w:pPr>
      <w:r w:rsidRPr="00D00577">
        <w:rPr>
          <w:sz w:val="24"/>
          <w:szCs w:val="24"/>
        </w:rPr>
        <w:t xml:space="preserve">&gt; m10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c(10,0,10))</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forecast(</w:t>
      </w:r>
      <w:proofErr w:type="gramEnd"/>
      <w:r w:rsidRPr="00D00577">
        <w:rPr>
          <w:sz w:val="24"/>
          <w:szCs w:val="24"/>
        </w:rPr>
        <w:t>m10, 1)</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forecast(</w:t>
      </w:r>
      <w:proofErr w:type="gramEnd"/>
      <w:r w:rsidRPr="00D00577">
        <w:rPr>
          <w:sz w:val="24"/>
          <w:szCs w:val="24"/>
        </w:rPr>
        <w:t>m10, 1, .95)</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qnorm</w:t>
      </w:r>
      <w:proofErr w:type="spellEnd"/>
      <w:r w:rsidRPr="00D00577">
        <w:rPr>
          <w:sz w:val="24"/>
          <w:szCs w:val="24"/>
        </w:rPr>
        <w:t>(</w:t>
      </w:r>
      <w:proofErr w:type="gramEnd"/>
      <w:r w:rsidRPr="00D00577">
        <w:rPr>
          <w:sz w:val="24"/>
          <w:szCs w:val="24"/>
        </w:rPr>
        <w:t>c(0.10, 0.25, 0.40, 0.60, 0.75, 0.90))</w:t>
      </w:r>
    </w:p>
    <w:p w:rsidR="00D00577" w:rsidRPr="00D00577" w:rsidRDefault="00D00577" w:rsidP="00D00577">
      <w:pPr>
        <w:pStyle w:val="ListParagraph"/>
        <w:rPr>
          <w:sz w:val="24"/>
          <w:szCs w:val="24"/>
        </w:rPr>
      </w:pPr>
      <w:r w:rsidRPr="00D00577">
        <w:rPr>
          <w:sz w:val="24"/>
          <w:szCs w:val="24"/>
        </w:rPr>
        <w:t xml:space="preserve">&gt; a = </w:t>
      </w:r>
      <w:proofErr w:type="gramStart"/>
      <w:r w:rsidRPr="00D00577">
        <w:rPr>
          <w:sz w:val="24"/>
          <w:szCs w:val="24"/>
        </w:rPr>
        <w:t>log(</w:t>
      </w:r>
      <w:proofErr w:type="gramEnd"/>
      <w:r w:rsidRPr="00D00577">
        <w:rPr>
          <w:sz w:val="24"/>
          <w:szCs w:val="24"/>
        </w:rPr>
        <w:t>OPI)</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ts.plot</w:t>
      </w:r>
      <w:proofErr w:type="spellEnd"/>
      <w:r w:rsidRPr="00D00577">
        <w:rPr>
          <w:sz w:val="24"/>
          <w:szCs w:val="24"/>
        </w:rPr>
        <w:t>(</w:t>
      </w:r>
      <w:proofErr w:type="gramEnd"/>
      <w:r w:rsidRPr="00D00577">
        <w:rPr>
          <w:sz w:val="24"/>
          <w:szCs w:val="24"/>
        </w:rPr>
        <w:t>a)</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library(</w:t>
      </w:r>
      <w:proofErr w:type="gramEnd"/>
      <w:r w:rsidRPr="00D00577">
        <w:rPr>
          <w:sz w:val="24"/>
          <w:szCs w:val="24"/>
        </w:rPr>
        <w:t>"</w:t>
      </w:r>
      <w:proofErr w:type="spellStart"/>
      <w:r w:rsidRPr="00D00577">
        <w:rPr>
          <w:sz w:val="24"/>
          <w:szCs w:val="24"/>
        </w:rPr>
        <w:t>urca</w:t>
      </w:r>
      <w:proofErr w:type="spellEnd"/>
      <w:r w:rsidRPr="00D00577">
        <w:rPr>
          <w:sz w:val="24"/>
          <w:szCs w:val="24"/>
        </w:rPr>
        <w:t xml:space="preserve">", </w:t>
      </w:r>
      <w:proofErr w:type="spellStart"/>
      <w:r w:rsidRPr="00D00577">
        <w:rPr>
          <w:sz w:val="24"/>
          <w:szCs w:val="24"/>
        </w:rPr>
        <w:t>lib.loc</w:t>
      </w:r>
      <w:proofErr w:type="spellEnd"/>
      <w:r w:rsidRPr="00D00577">
        <w:rPr>
          <w:sz w:val="24"/>
          <w:szCs w:val="24"/>
        </w:rPr>
        <w:t>="~/R/win-library/3.5")</w:t>
      </w:r>
    </w:p>
    <w:p w:rsidR="00D00577" w:rsidRPr="00D00577" w:rsidRDefault="00D00577" w:rsidP="00D00577">
      <w:pPr>
        <w:pStyle w:val="ListParagraph"/>
        <w:rPr>
          <w:sz w:val="24"/>
          <w:szCs w:val="24"/>
        </w:rPr>
      </w:pPr>
      <w:r w:rsidRPr="00D00577">
        <w:rPr>
          <w:sz w:val="24"/>
          <w:szCs w:val="24"/>
        </w:rPr>
        <w:t xml:space="preserve">&gt; df1 = </w:t>
      </w:r>
      <w:proofErr w:type="spellStart"/>
      <w:proofErr w:type="gramStart"/>
      <w:r w:rsidRPr="00D00577">
        <w:rPr>
          <w:sz w:val="24"/>
          <w:szCs w:val="24"/>
        </w:rPr>
        <w:t>ur.df</w:t>
      </w:r>
      <w:proofErr w:type="spellEnd"/>
      <w:r w:rsidRPr="00D00577">
        <w:rPr>
          <w:sz w:val="24"/>
          <w:szCs w:val="24"/>
        </w:rPr>
        <w:t>(</w:t>
      </w:r>
      <w:proofErr w:type="gramEnd"/>
      <w:r w:rsidRPr="00D00577">
        <w:rPr>
          <w:sz w:val="24"/>
          <w:szCs w:val="24"/>
        </w:rPr>
        <w:t>a, "trend", 12, "AIC")</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df1)</w:t>
      </w:r>
    </w:p>
    <w:p w:rsidR="00D00577" w:rsidRPr="00D00577" w:rsidRDefault="00D00577" w:rsidP="00D00577">
      <w:pPr>
        <w:pStyle w:val="ListParagraph"/>
        <w:rPr>
          <w:sz w:val="24"/>
          <w:szCs w:val="24"/>
        </w:rPr>
      </w:pPr>
      <w:r w:rsidRPr="00D00577">
        <w:rPr>
          <w:sz w:val="24"/>
          <w:szCs w:val="24"/>
        </w:rPr>
        <w:t xml:space="preserve">&gt; a1 = </w:t>
      </w:r>
      <w:proofErr w:type="gramStart"/>
      <w:r w:rsidRPr="00D00577">
        <w:rPr>
          <w:sz w:val="24"/>
          <w:szCs w:val="24"/>
        </w:rPr>
        <w:t>diff(</w:t>
      </w:r>
      <w:proofErr w:type="gramEnd"/>
      <w:r w:rsidRPr="00D00577">
        <w:rPr>
          <w:sz w:val="24"/>
          <w:szCs w:val="24"/>
        </w:rPr>
        <w:t>log(OPI))</w:t>
      </w:r>
    </w:p>
    <w:p w:rsidR="00D00577" w:rsidRPr="00D00577" w:rsidRDefault="00D00577" w:rsidP="00D00577">
      <w:pPr>
        <w:pStyle w:val="ListParagraph"/>
        <w:rPr>
          <w:sz w:val="24"/>
          <w:szCs w:val="24"/>
        </w:rPr>
      </w:pPr>
      <w:r w:rsidRPr="00D00577">
        <w:rPr>
          <w:sz w:val="24"/>
          <w:szCs w:val="24"/>
        </w:rPr>
        <w:t xml:space="preserve">&gt; df2 = </w:t>
      </w:r>
      <w:proofErr w:type="spellStart"/>
      <w:proofErr w:type="gramStart"/>
      <w:r w:rsidRPr="00D00577">
        <w:rPr>
          <w:sz w:val="24"/>
          <w:szCs w:val="24"/>
        </w:rPr>
        <w:t>ur.df</w:t>
      </w:r>
      <w:proofErr w:type="spellEnd"/>
      <w:r w:rsidRPr="00D00577">
        <w:rPr>
          <w:sz w:val="24"/>
          <w:szCs w:val="24"/>
        </w:rPr>
        <w:t>(</w:t>
      </w:r>
      <w:proofErr w:type="gramEnd"/>
      <w:r w:rsidRPr="00D00577">
        <w:rPr>
          <w:sz w:val="24"/>
          <w:szCs w:val="24"/>
        </w:rPr>
        <w:t>a1, "drift", 12, "AIC")</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df2)</w:t>
      </w:r>
    </w:p>
    <w:p w:rsidR="00D00577" w:rsidRPr="00D00577" w:rsidRDefault="00D00577" w:rsidP="00D00577">
      <w:pPr>
        <w:pStyle w:val="ListParagraph"/>
        <w:rPr>
          <w:sz w:val="24"/>
          <w:szCs w:val="24"/>
        </w:rPr>
      </w:pPr>
      <w:r w:rsidRPr="00D00577">
        <w:rPr>
          <w:sz w:val="24"/>
          <w:szCs w:val="24"/>
        </w:rPr>
        <w:t xml:space="preserve">&gt; M = </w:t>
      </w:r>
      <w:proofErr w:type="spellStart"/>
      <w:proofErr w:type="gramStart"/>
      <w:r w:rsidRPr="00D00577">
        <w:rPr>
          <w:sz w:val="24"/>
          <w:szCs w:val="24"/>
        </w:rPr>
        <w:t>Arima</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c(10,1,10))</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forecast(</w:t>
      </w:r>
      <w:proofErr w:type="gramEnd"/>
      <w:r w:rsidRPr="00D00577">
        <w:rPr>
          <w:sz w:val="24"/>
          <w:szCs w:val="24"/>
        </w:rPr>
        <w:t>M, 12)</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fcast</w:t>
      </w:r>
      <w:proofErr w:type="spellEnd"/>
      <w:proofErr w:type="gramEnd"/>
      <w:r w:rsidRPr="00D00577">
        <w:rPr>
          <w:sz w:val="24"/>
          <w:szCs w:val="24"/>
        </w:rPr>
        <w:t xml:space="preserve"> = forecast(M, 12)</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spellStart"/>
      <w:proofErr w:type="gramEnd"/>
      <w:r w:rsidRPr="00D00577">
        <w:rPr>
          <w:sz w:val="24"/>
          <w:szCs w:val="24"/>
        </w:rPr>
        <w:t>fcast</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library(</w:t>
      </w:r>
      <w:proofErr w:type="spellStart"/>
      <w:proofErr w:type="gramEnd"/>
      <w:r w:rsidRPr="00D00577">
        <w:rPr>
          <w:sz w:val="24"/>
          <w:szCs w:val="24"/>
        </w:rPr>
        <w:t>readxl</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TPIUC &lt;- </w:t>
      </w:r>
      <w:proofErr w:type="spellStart"/>
      <w:r w:rsidRPr="00D00577">
        <w:rPr>
          <w:sz w:val="24"/>
          <w:szCs w:val="24"/>
        </w:rPr>
        <w:t>read_</w:t>
      </w:r>
      <w:proofErr w:type="gramStart"/>
      <w:r w:rsidRPr="00D00577">
        <w:rPr>
          <w:sz w:val="24"/>
          <w:szCs w:val="24"/>
        </w:rPr>
        <w:t>excel</w:t>
      </w:r>
      <w:proofErr w:type="spellEnd"/>
      <w:r w:rsidRPr="00D00577">
        <w:rPr>
          <w:sz w:val="24"/>
          <w:szCs w:val="24"/>
        </w:rPr>
        <w:t>(</w:t>
      </w:r>
      <w:proofErr w:type="gramEnd"/>
      <w:r w:rsidRPr="00D00577">
        <w:rPr>
          <w:sz w:val="24"/>
          <w:szCs w:val="24"/>
        </w:rPr>
        <w:t>"C:/Users/Spencer Yee/Desktop/EC245/TransportationPriceIndexUrbanConsumers.xlsx")</w:t>
      </w:r>
    </w:p>
    <w:p w:rsidR="00D00577" w:rsidRPr="00D00577" w:rsidRDefault="00D00577" w:rsidP="00D00577">
      <w:pPr>
        <w:pStyle w:val="ListParagraph"/>
        <w:rPr>
          <w:sz w:val="24"/>
          <w:szCs w:val="24"/>
        </w:rPr>
      </w:pPr>
      <w:r w:rsidRPr="00D00577">
        <w:rPr>
          <w:sz w:val="24"/>
          <w:szCs w:val="24"/>
        </w:rPr>
        <w:lastRenderedPageBreak/>
        <w:t xml:space="preserve">&gt; </w:t>
      </w:r>
      <w:proofErr w:type="gramStart"/>
      <w:r w:rsidRPr="00D00577">
        <w:rPr>
          <w:sz w:val="24"/>
          <w:szCs w:val="24"/>
        </w:rPr>
        <w:t>View(</w:t>
      </w:r>
      <w:proofErr w:type="gramEnd"/>
      <w:r w:rsidRPr="00D00577">
        <w:rPr>
          <w:sz w:val="24"/>
          <w:szCs w:val="24"/>
        </w:rPr>
        <w:t>TPIUC)</w:t>
      </w:r>
    </w:p>
    <w:p w:rsidR="00D00577" w:rsidRPr="00D00577" w:rsidRDefault="00D00577" w:rsidP="00D00577">
      <w:pPr>
        <w:pStyle w:val="ListParagraph"/>
        <w:rPr>
          <w:sz w:val="24"/>
          <w:szCs w:val="24"/>
        </w:rPr>
      </w:pPr>
      <w:r w:rsidRPr="00D00577">
        <w:rPr>
          <w:sz w:val="24"/>
          <w:szCs w:val="24"/>
        </w:rPr>
        <w:t xml:space="preserve">&gt; TPI = </w:t>
      </w:r>
      <w:proofErr w:type="spellStart"/>
      <w:proofErr w:type="gramStart"/>
      <w:r w:rsidRPr="00D00577">
        <w:rPr>
          <w:sz w:val="24"/>
          <w:szCs w:val="24"/>
        </w:rPr>
        <w:t>ts</w:t>
      </w:r>
      <w:proofErr w:type="spellEnd"/>
      <w:r w:rsidRPr="00D00577">
        <w:rPr>
          <w:sz w:val="24"/>
          <w:szCs w:val="24"/>
        </w:rPr>
        <w:t>(</w:t>
      </w:r>
      <w:proofErr w:type="spellStart"/>
      <w:proofErr w:type="gramEnd"/>
      <w:r w:rsidRPr="00D00577">
        <w:rPr>
          <w:sz w:val="24"/>
          <w:szCs w:val="24"/>
        </w:rPr>
        <w:t>TPIUC$Price_Index</w:t>
      </w:r>
      <w:proofErr w:type="spellEnd"/>
      <w:r w:rsidRPr="00D00577">
        <w:rPr>
          <w:sz w:val="24"/>
          <w:szCs w:val="24"/>
        </w:rPr>
        <w:t>, start = c(1947, 1), frequency = 12)</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tpi</w:t>
      </w:r>
      <w:proofErr w:type="spellEnd"/>
      <w:proofErr w:type="gramEnd"/>
      <w:r w:rsidRPr="00D00577">
        <w:rPr>
          <w:sz w:val="24"/>
          <w:szCs w:val="24"/>
        </w:rPr>
        <w:t xml:space="preserve"> = diff(log(TPI))</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library(</w:t>
      </w:r>
      <w:proofErr w:type="gramEnd"/>
      <w:r w:rsidRPr="00D00577">
        <w:rPr>
          <w:sz w:val="24"/>
          <w:szCs w:val="24"/>
        </w:rPr>
        <w:t>"</w:t>
      </w:r>
      <w:proofErr w:type="spellStart"/>
      <w:r w:rsidRPr="00D00577">
        <w:rPr>
          <w:sz w:val="24"/>
          <w:szCs w:val="24"/>
        </w:rPr>
        <w:t>vars</w:t>
      </w:r>
      <w:proofErr w:type="spellEnd"/>
      <w:r w:rsidRPr="00D00577">
        <w:rPr>
          <w:sz w:val="24"/>
          <w:szCs w:val="24"/>
        </w:rPr>
        <w:t xml:space="preserve">", </w:t>
      </w:r>
      <w:proofErr w:type="spellStart"/>
      <w:r w:rsidRPr="00D00577">
        <w:rPr>
          <w:sz w:val="24"/>
          <w:szCs w:val="24"/>
        </w:rPr>
        <w:t>lib.loc</w:t>
      </w:r>
      <w:proofErr w:type="spellEnd"/>
      <w:r w:rsidRPr="00D00577">
        <w:rPr>
          <w:sz w:val="24"/>
          <w:szCs w:val="24"/>
        </w:rPr>
        <w:t>="~/R/win-library/3.5")</w:t>
      </w:r>
    </w:p>
    <w:p w:rsidR="00D00577" w:rsidRPr="00D00577" w:rsidRDefault="00D00577" w:rsidP="00D00577">
      <w:pPr>
        <w:pStyle w:val="ListParagraph"/>
        <w:rPr>
          <w:sz w:val="24"/>
          <w:szCs w:val="24"/>
        </w:rPr>
      </w:pPr>
      <w:r w:rsidRPr="00D00577">
        <w:rPr>
          <w:sz w:val="24"/>
          <w:szCs w:val="24"/>
        </w:rPr>
        <w:t xml:space="preserve">&gt; </w:t>
      </w:r>
      <w:proofErr w:type="spellStart"/>
      <w:r w:rsidRPr="00D00577">
        <w:rPr>
          <w:sz w:val="24"/>
          <w:szCs w:val="24"/>
        </w:rPr>
        <w:t>opi_tpi</w:t>
      </w:r>
      <w:proofErr w:type="spellEnd"/>
      <w:r w:rsidRPr="00D00577">
        <w:rPr>
          <w:sz w:val="24"/>
          <w:szCs w:val="24"/>
        </w:rPr>
        <w:t xml:space="preserve"> = </w:t>
      </w:r>
      <w:proofErr w:type="spellStart"/>
      <w:proofErr w:type="gramStart"/>
      <w:r w:rsidRPr="00D00577">
        <w:rPr>
          <w:sz w:val="24"/>
          <w:szCs w:val="24"/>
        </w:rPr>
        <w:t>data.frame</w:t>
      </w:r>
      <w:proofErr w:type="spellEnd"/>
      <w:r w:rsidRPr="00D00577">
        <w:rPr>
          <w:sz w:val="24"/>
          <w:szCs w:val="24"/>
        </w:rPr>
        <w:t>(</w:t>
      </w:r>
      <w:proofErr w:type="spellStart"/>
      <w:proofErr w:type="gramEnd"/>
      <w:r w:rsidRPr="00D00577">
        <w:rPr>
          <w:sz w:val="24"/>
          <w:szCs w:val="24"/>
        </w:rPr>
        <w:t>opi</w:t>
      </w:r>
      <w:proofErr w:type="spellEnd"/>
      <w:r w:rsidRPr="00D00577">
        <w:rPr>
          <w:sz w:val="24"/>
          <w:szCs w:val="24"/>
        </w:rPr>
        <w:t xml:space="preserve">, </w:t>
      </w:r>
      <w:proofErr w:type="spellStart"/>
      <w:r w:rsidRPr="00D00577">
        <w:rPr>
          <w:sz w:val="24"/>
          <w:szCs w:val="24"/>
        </w:rPr>
        <w:t>tpi</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VARselect</w:t>
      </w:r>
      <w:proofErr w:type="spellEnd"/>
      <w:r w:rsidRPr="00D00577">
        <w:rPr>
          <w:sz w:val="24"/>
          <w:szCs w:val="24"/>
        </w:rPr>
        <w:t>(</w:t>
      </w:r>
      <w:proofErr w:type="spellStart"/>
      <w:proofErr w:type="gramEnd"/>
      <w:r w:rsidRPr="00D00577">
        <w:rPr>
          <w:sz w:val="24"/>
          <w:szCs w:val="24"/>
        </w:rPr>
        <w:t>opi_tpi</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varM</w:t>
      </w:r>
      <w:proofErr w:type="spellEnd"/>
      <w:proofErr w:type="gramEnd"/>
      <w:r w:rsidRPr="00D00577">
        <w:rPr>
          <w:sz w:val="24"/>
          <w:szCs w:val="24"/>
        </w:rPr>
        <w:t xml:space="preserve"> = VAR(</w:t>
      </w:r>
      <w:proofErr w:type="spellStart"/>
      <w:r w:rsidRPr="00D00577">
        <w:rPr>
          <w:sz w:val="24"/>
          <w:szCs w:val="24"/>
        </w:rPr>
        <w:t>opi_tpi</w:t>
      </w:r>
      <w:proofErr w:type="spellEnd"/>
      <w:r w:rsidRPr="00D00577">
        <w:rPr>
          <w:sz w:val="24"/>
          <w:szCs w:val="24"/>
        </w:rPr>
        <w:t>, 2)</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causality(</w:t>
      </w:r>
      <w:proofErr w:type="spellStart"/>
      <w:proofErr w:type="gramEnd"/>
      <w:r w:rsidRPr="00D00577">
        <w:rPr>
          <w:sz w:val="24"/>
          <w:szCs w:val="24"/>
        </w:rPr>
        <w:t>varM</w:t>
      </w:r>
      <w:proofErr w:type="spellEnd"/>
      <w:r w:rsidRPr="00D00577">
        <w:rPr>
          <w:sz w:val="24"/>
          <w:szCs w:val="24"/>
        </w:rPr>
        <w:t>, "</w:t>
      </w:r>
      <w:proofErr w:type="spellStart"/>
      <w:r w:rsidRPr="00D00577">
        <w:rPr>
          <w:sz w:val="24"/>
          <w:szCs w:val="24"/>
        </w:rPr>
        <w:t>opi</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causality(</w:t>
      </w:r>
      <w:proofErr w:type="spellStart"/>
      <w:proofErr w:type="gramEnd"/>
      <w:r w:rsidRPr="00D00577">
        <w:rPr>
          <w:sz w:val="24"/>
          <w:szCs w:val="24"/>
        </w:rPr>
        <w:t>varM</w:t>
      </w:r>
      <w:proofErr w:type="spellEnd"/>
      <w:r w:rsidRPr="00D00577">
        <w:rPr>
          <w:sz w:val="24"/>
          <w:szCs w:val="24"/>
        </w:rPr>
        <w:t>, "</w:t>
      </w:r>
      <w:proofErr w:type="spellStart"/>
      <w:r w:rsidRPr="00D00577">
        <w:rPr>
          <w:sz w:val="24"/>
          <w:szCs w:val="24"/>
        </w:rPr>
        <w:t>tpi</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imp</w:t>
      </w:r>
      <w:proofErr w:type="gramEnd"/>
      <w:r w:rsidRPr="00D00577">
        <w:rPr>
          <w:sz w:val="24"/>
          <w:szCs w:val="24"/>
        </w:rPr>
        <w:t xml:space="preserve"> = </w:t>
      </w:r>
      <w:proofErr w:type="spellStart"/>
      <w:r w:rsidRPr="00D00577">
        <w:rPr>
          <w:sz w:val="24"/>
          <w:szCs w:val="24"/>
        </w:rPr>
        <w:t>irf</w:t>
      </w:r>
      <w:proofErr w:type="spellEnd"/>
      <w:r w:rsidRPr="00D00577">
        <w:rPr>
          <w:sz w:val="24"/>
          <w:szCs w:val="24"/>
        </w:rPr>
        <w:t>(</w:t>
      </w:r>
      <w:proofErr w:type="spellStart"/>
      <w:r w:rsidRPr="00D00577">
        <w:rPr>
          <w:sz w:val="24"/>
          <w:szCs w:val="24"/>
        </w:rPr>
        <w:t>varM</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plot(</w:t>
      </w:r>
      <w:proofErr w:type="gramEnd"/>
      <w:r w:rsidRPr="00D00577">
        <w:rPr>
          <w:sz w:val="24"/>
          <w:szCs w:val="24"/>
        </w:rPr>
        <w:t>imp)</w:t>
      </w:r>
    </w:p>
    <w:p w:rsidR="00D00577" w:rsidRPr="00D00577" w:rsidRDefault="00D00577" w:rsidP="00D00577">
      <w:pPr>
        <w:pStyle w:val="ListParagraph"/>
        <w:rPr>
          <w:sz w:val="24"/>
          <w:szCs w:val="24"/>
        </w:rPr>
      </w:pPr>
      <w:r w:rsidRPr="00D00577">
        <w:rPr>
          <w:sz w:val="24"/>
          <w:szCs w:val="24"/>
        </w:rPr>
        <w:t>Hit &lt;Return&gt; to see next plot:</w:t>
      </w:r>
    </w:p>
    <w:p w:rsidR="00D00577" w:rsidRPr="00D00577" w:rsidRDefault="00D00577" w:rsidP="00D00577">
      <w:pPr>
        <w:pStyle w:val="ListParagraph"/>
        <w:rPr>
          <w:sz w:val="24"/>
          <w:szCs w:val="24"/>
        </w:rPr>
      </w:pPr>
      <w:r w:rsidRPr="00D00577">
        <w:rPr>
          <w:sz w:val="24"/>
          <w:szCs w:val="24"/>
        </w:rPr>
        <w:t xml:space="preserve">&gt; b = </w:t>
      </w:r>
      <w:proofErr w:type="gramStart"/>
      <w:r w:rsidRPr="00D00577">
        <w:rPr>
          <w:sz w:val="24"/>
          <w:szCs w:val="24"/>
        </w:rPr>
        <w:t>log(</w:t>
      </w:r>
      <w:proofErr w:type="gramEnd"/>
      <w:r w:rsidRPr="00D00577">
        <w:rPr>
          <w:sz w:val="24"/>
          <w:szCs w:val="24"/>
        </w:rPr>
        <w:t>TPI)</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ts.plot</w:t>
      </w:r>
      <w:proofErr w:type="spellEnd"/>
      <w:r w:rsidRPr="00D00577">
        <w:rPr>
          <w:sz w:val="24"/>
          <w:szCs w:val="24"/>
        </w:rPr>
        <w:t>(</w:t>
      </w:r>
      <w:proofErr w:type="gramEnd"/>
      <w:r w:rsidRPr="00D00577">
        <w:rPr>
          <w:sz w:val="24"/>
          <w:szCs w:val="24"/>
        </w:rPr>
        <w:t>b)</w:t>
      </w:r>
    </w:p>
    <w:p w:rsidR="00D00577" w:rsidRPr="00D00577" w:rsidRDefault="00D00577" w:rsidP="00D00577">
      <w:pPr>
        <w:pStyle w:val="ListParagraph"/>
        <w:rPr>
          <w:sz w:val="24"/>
          <w:szCs w:val="24"/>
        </w:rPr>
      </w:pPr>
      <w:r w:rsidRPr="00D00577">
        <w:rPr>
          <w:sz w:val="24"/>
          <w:szCs w:val="24"/>
        </w:rPr>
        <w:t xml:space="preserve">&gt; df3 = </w:t>
      </w:r>
      <w:proofErr w:type="spellStart"/>
      <w:proofErr w:type="gramStart"/>
      <w:r w:rsidRPr="00D00577">
        <w:rPr>
          <w:sz w:val="24"/>
          <w:szCs w:val="24"/>
        </w:rPr>
        <w:t>ur.df</w:t>
      </w:r>
      <w:proofErr w:type="spellEnd"/>
      <w:r w:rsidRPr="00D00577">
        <w:rPr>
          <w:sz w:val="24"/>
          <w:szCs w:val="24"/>
        </w:rPr>
        <w:t>(</w:t>
      </w:r>
      <w:proofErr w:type="gramEnd"/>
      <w:r w:rsidRPr="00D00577">
        <w:rPr>
          <w:sz w:val="24"/>
          <w:szCs w:val="24"/>
        </w:rPr>
        <w:t>b, "trend", 12, "AIC")</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df3)</w:t>
      </w:r>
    </w:p>
    <w:p w:rsidR="00D00577" w:rsidRPr="00D00577" w:rsidRDefault="00D00577" w:rsidP="00D00577">
      <w:pPr>
        <w:pStyle w:val="ListParagraph"/>
        <w:rPr>
          <w:sz w:val="24"/>
          <w:szCs w:val="24"/>
        </w:rPr>
      </w:pPr>
      <w:r w:rsidRPr="00D00577">
        <w:rPr>
          <w:sz w:val="24"/>
          <w:szCs w:val="24"/>
        </w:rPr>
        <w:t xml:space="preserve">&gt; b1 = </w:t>
      </w:r>
      <w:proofErr w:type="gramStart"/>
      <w:r w:rsidRPr="00D00577">
        <w:rPr>
          <w:sz w:val="24"/>
          <w:szCs w:val="24"/>
        </w:rPr>
        <w:t>diff(</w:t>
      </w:r>
      <w:proofErr w:type="gramEnd"/>
      <w:r w:rsidRPr="00D00577">
        <w:rPr>
          <w:sz w:val="24"/>
          <w:szCs w:val="24"/>
        </w:rPr>
        <w:t>log(TPI))</w:t>
      </w:r>
    </w:p>
    <w:p w:rsidR="00D00577" w:rsidRPr="00D00577" w:rsidRDefault="00D00577" w:rsidP="00D00577">
      <w:pPr>
        <w:pStyle w:val="ListParagraph"/>
        <w:rPr>
          <w:sz w:val="24"/>
          <w:szCs w:val="24"/>
        </w:rPr>
      </w:pPr>
      <w:r w:rsidRPr="00D00577">
        <w:rPr>
          <w:sz w:val="24"/>
          <w:szCs w:val="24"/>
        </w:rPr>
        <w:t xml:space="preserve">&gt; df4 = </w:t>
      </w:r>
      <w:proofErr w:type="spellStart"/>
      <w:proofErr w:type="gramStart"/>
      <w:r w:rsidRPr="00D00577">
        <w:rPr>
          <w:sz w:val="24"/>
          <w:szCs w:val="24"/>
        </w:rPr>
        <w:t>ur.df</w:t>
      </w:r>
      <w:proofErr w:type="spellEnd"/>
      <w:r w:rsidRPr="00D00577">
        <w:rPr>
          <w:sz w:val="24"/>
          <w:szCs w:val="24"/>
        </w:rPr>
        <w:t>(</w:t>
      </w:r>
      <w:proofErr w:type="gramEnd"/>
      <w:r w:rsidRPr="00D00577">
        <w:rPr>
          <w:sz w:val="24"/>
          <w:szCs w:val="24"/>
        </w:rPr>
        <w:t>b1, "drift", 12, "AIC")</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gramEnd"/>
      <w:r w:rsidRPr="00D00577">
        <w:rPr>
          <w:sz w:val="24"/>
          <w:szCs w:val="24"/>
        </w:rPr>
        <w:t>df4)</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jt</w:t>
      </w:r>
      <w:proofErr w:type="spellEnd"/>
      <w:proofErr w:type="gramEnd"/>
      <w:r w:rsidRPr="00D00577">
        <w:rPr>
          <w:sz w:val="24"/>
          <w:szCs w:val="24"/>
        </w:rPr>
        <w:t xml:space="preserve"> = ca.jo(</w:t>
      </w:r>
      <w:proofErr w:type="spellStart"/>
      <w:r w:rsidRPr="00D00577">
        <w:rPr>
          <w:sz w:val="24"/>
          <w:szCs w:val="24"/>
        </w:rPr>
        <w:t>opi_tpi</w:t>
      </w:r>
      <w:proofErr w:type="spellEnd"/>
      <w:r w:rsidRPr="00D00577">
        <w:rPr>
          <w:sz w:val="24"/>
          <w:szCs w:val="24"/>
        </w:rPr>
        <w:t xml:space="preserve">, type = "trace", </w:t>
      </w:r>
      <w:proofErr w:type="spellStart"/>
      <w:r w:rsidRPr="00D00577">
        <w:rPr>
          <w:sz w:val="24"/>
          <w:szCs w:val="24"/>
        </w:rPr>
        <w:t>ecdet</w:t>
      </w:r>
      <w:proofErr w:type="spellEnd"/>
      <w:r w:rsidRPr="00D00577">
        <w:rPr>
          <w:sz w:val="24"/>
          <w:szCs w:val="24"/>
        </w:rPr>
        <w:t xml:space="preserve"> = "</w:t>
      </w:r>
      <w:proofErr w:type="spellStart"/>
      <w:r w:rsidRPr="00D00577">
        <w:rPr>
          <w:sz w:val="24"/>
          <w:szCs w:val="24"/>
        </w:rPr>
        <w:t>const</w:t>
      </w:r>
      <w:proofErr w:type="spellEnd"/>
      <w:r w:rsidRPr="00D00577">
        <w:rPr>
          <w:sz w:val="24"/>
          <w:szCs w:val="24"/>
        </w:rPr>
        <w:t>", K = 2)</w:t>
      </w:r>
    </w:p>
    <w:p w:rsidR="00D00577" w:rsidRPr="00D00577"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spellStart"/>
      <w:proofErr w:type="gramEnd"/>
      <w:r w:rsidRPr="00D00577">
        <w:rPr>
          <w:sz w:val="24"/>
          <w:szCs w:val="24"/>
        </w:rPr>
        <w:t>jt</w:t>
      </w:r>
      <w:proofErr w:type="spellEnd"/>
      <w:r w:rsidRPr="00D00577">
        <w:rPr>
          <w:sz w:val="24"/>
          <w:szCs w:val="24"/>
        </w:rPr>
        <w:t>)</w:t>
      </w:r>
    </w:p>
    <w:p w:rsidR="00D00577" w:rsidRPr="00D00577" w:rsidRDefault="00D00577" w:rsidP="00D00577">
      <w:pPr>
        <w:pStyle w:val="ListParagraph"/>
        <w:rPr>
          <w:sz w:val="24"/>
          <w:szCs w:val="24"/>
        </w:rPr>
      </w:pPr>
      <w:r w:rsidRPr="00D00577">
        <w:rPr>
          <w:sz w:val="24"/>
          <w:szCs w:val="24"/>
        </w:rPr>
        <w:t xml:space="preserve">&gt; </w:t>
      </w:r>
      <w:proofErr w:type="spellStart"/>
      <w:proofErr w:type="gramStart"/>
      <w:r w:rsidRPr="00D00577">
        <w:rPr>
          <w:sz w:val="24"/>
          <w:szCs w:val="24"/>
        </w:rPr>
        <w:t>ve</w:t>
      </w:r>
      <w:proofErr w:type="spellEnd"/>
      <w:proofErr w:type="gramEnd"/>
      <w:r w:rsidRPr="00D00577">
        <w:rPr>
          <w:sz w:val="24"/>
          <w:szCs w:val="24"/>
        </w:rPr>
        <w:t xml:space="preserve"> = </w:t>
      </w:r>
      <w:proofErr w:type="spellStart"/>
      <w:r w:rsidRPr="00D00577">
        <w:rPr>
          <w:sz w:val="24"/>
          <w:szCs w:val="24"/>
        </w:rPr>
        <w:t>cajorls</w:t>
      </w:r>
      <w:proofErr w:type="spellEnd"/>
      <w:r w:rsidRPr="00D00577">
        <w:rPr>
          <w:sz w:val="24"/>
          <w:szCs w:val="24"/>
        </w:rPr>
        <w:t>(</w:t>
      </w:r>
      <w:proofErr w:type="spellStart"/>
      <w:r w:rsidRPr="00D00577">
        <w:rPr>
          <w:sz w:val="24"/>
          <w:szCs w:val="24"/>
        </w:rPr>
        <w:t>jt</w:t>
      </w:r>
      <w:proofErr w:type="spellEnd"/>
      <w:r w:rsidRPr="00D00577">
        <w:rPr>
          <w:sz w:val="24"/>
          <w:szCs w:val="24"/>
        </w:rPr>
        <w:t>, 1)</w:t>
      </w:r>
    </w:p>
    <w:p w:rsidR="00D00577" w:rsidRPr="00CC146F" w:rsidRDefault="00D00577" w:rsidP="00D00577">
      <w:pPr>
        <w:pStyle w:val="ListParagraph"/>
        <w:rPr>
          <w:sz w:val="24"/>
          <w:szCs w:val="24"/>
        </w:rPr>
      </w:pPr>
      <w:r w:rsidRPr="00D00577">
        <w:rPr>
          <w:sz w:val="24"/>
          <w:szCs w:val="24"/>
        </w:rPr>
        <w:t xml:space="preserve">&gt; </w:t>
      </w:r>
      <w:proofErr w:type="gramStart"/>
      <w:r w:rsidRPr="00D00577">
        <w:rPr>
          <w:sz w:val="24"/>
          <w:szCs w:val="24"/>
        </w:rPr>
        <w:t>summary(</w:t>
      </w:r>
      <w:proofErr w:type="spellStart"/>
      <w:proofErr w:type="gramEnd"/>
      <w:r w:rsidRPr="00D00577">
        <w:rPr>
          <w:sz w:val="24"/>
          <w:szCs w:val="24"/>
        </w:rPr>
        <w:t>ve$rlm</w:t>
      </w:r>
      <w:proofErr w:type="spellEnd"/>
      <w:r w:rsidRPr="00D00577">
        <w:rPr>
          <w:sz w:val="24"/>
          <w:szCs w:val="24"/>
        </w:rPr>
        <w:t>)</w:t>
      </w:r>
    </w:p>
    <w:p w:rsidR="000D59EB" w:rsidRPr="00CC146F" w:rsidRDefault="000D59EB" w:rsidP="000D59EB">
      <w:pPr>
        <w:ind w:left="360"/>
        <w:rPr>
          <w:sz w:val="24"/>
          <w:szCs w:val="24"/>
        </w:rPr>
      </w:pPr>
    </w:p>
    <w:sectPr w:rsidR="000D59EB" w:rsidRPr="00CC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C4081"/>
    <w:multiLevelType w:val="hybridMultilevel"/>
    <w:tmpl w:val="9C283C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D156A"/>
    <w:multiLevelType w:val="hybridMultilevel"/>
    <w:tmpl w:val="86FA9BFC"/>
    <w:lvl w:ilvl="0" w:tplc="BA90D5C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2A41B57"/>
    <w:multiLevelType w:val="hybridMultilevel"/>
    <w:tmpl w:val="8D22C86E"/>
    <w:lvl w:ilvl="0" w:tplc="4C8299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E11"/>
    <w:rsid w:val="00087A7C"/>
    <w:rsid w:val="000952DE"/>
    <w:rsid w:val="000A5AD2"/>
    <w:rsid w:val="000D59EB"/>
    <w:rsid w:val="000E16FB"/>
    <w:rsid w:val="001636FA"/>
    <w:rsid w:val="00264875"/>
    <w:rsid w:val="00283E11"/>
    <w:rsid w:val="00334CD8"/>
    <w:rsid w:val="004062D6"/>
    <w:rsid w:val="004618AE"/>
    <w:rsid w:val="004639F5"/>
    <w:rsid w:val="004E2DE3"/>
    <w:rsid w:val="00505979"/>
    <w:rsid w:val="00505DE9"/>
    <w:rsid w:val="005401DD"/>
    <w:rsid w:val="00563D74"/>
    <w:rsid w:val="005B211D"/>
    <w:rsid w:val="00690BFD"/>
    <w:rsid w:val="007428AC"/>
    <w:rsid w:val="007C6084"/>
    <w:rsid w:val="00806499"/>
    <w:rsid w:val="008164FF"/>
    <w:rsid w:val="00961734"/>
    <w:rsid w:val="00977E14"/>
    <w:rsid w:val="009D6ED3"/>
    <w:rsid w:val="009E7917"/>
    <w:rsid w:val="00A54496"/>
    <w:rsid w:val="00A90436"/>
    <w:rsid w:val="00AA4884"/>
    <w:rsid w:val="00B65FA8"/>
    <w:rsid w:val="00B710F6"/>
    <w:rsid w:val="00B91755"/>
    <w:rsid w:val="00C051B1"/>
    <w:rsid w:val="00CA3050"/>
    <w:rsid w:val="00CC146F"/>
    <w:rsid w:val="00D00577"/>
    <w:rsid w:val="00D3124E"/>
    <w:rsid w:val="00D43008"/>
    <w:rsid w:val="00D820F6"/>
    <w:rsid w:val="00DC3EDD"/>
    <w:rsid w:val="00DE29B8"/>
    <w:rsid w:val="00DF6C04"/>
    <w:rsid w:val="00E6052C"/>
    <w:rsid w:val="00EC37ED"/>
    <w:rsid w:val="00F455C8"/>
    <w:rsid w:val="00F6305D"/>
    <w:rsid w:val="00FA7CB5"/>
    <w:rsid w:val="00FE2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9FA1"/>
  <w15:chartTrackingRefBased/>
  <w15:docId w15:val="{D84851CA-2A6B-48D8-A116-AC79AABC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E11"/>
    <w:pPr>
      <w:ind w:left="720"/>
      <w:contextualSpacing/>
    </w:pPr>
  </w:style>
  <w:style w:type="paragraph" w:styleId="HTMLPreformatted">
    <w:name w:val="HTML Preformatted"/>
    <w:basedOn w:val="Normal"/>
    <w:link w:val="HTMLPreformattedChar"/>
    <w:uiPriority w:val="99"/>
    <w:unhideWhenUsed/>
    <w:rsid w:val="00283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3E11"/>
    <w:rPr>
      <w:rFonts w:ascii="Courier New" w:eastAsia="Times New Roman" w:hAnsi="Courier New" w:cs="Courier New"/>
      <w:sz w:val="20"/>
      <w:szCs w:val="20"/>
    </w:rPr>
  </w:style>
  <w:style w:type="character" w:customStyle="1" w:styleId="gnkrckgcmsb">
    <w:name w:val="gnkrckgcmsb"/>
    <w:basedOn w:val="DefaultParagraphFont"/>
    <w:rsid w:val="00283E11"/>
  </w:style>
  <w:style w:type="character" w:customStyle="1" w:styleId="gnkrckgcmrb">
    <w:name w:val="gnkrckgcmrb"/>
    <w:basedOn w:val="DefaultParagraphFont"/>
    <w:rsid w:val="00283E11"/>
  </w:style>
  <w:style w:type="character" w:customStyle="1" w:styleId="gnkrckgcgsb">
    <w:name w:val="gnkrckgcgsb"/>
    <w:basedOn w:val="DefaultParagraphFont"/>
    <w:rsid w:val="00D3124E"/>
  </w:style>
  <w:style w:type="table" w:styleId="TableGrid">
    <w:name w:val="Table Grid"/>
    <w:basedOn w:val="TableNormal"/>
    <w:uiPriority w:val="39"/>
    <w:rsid w:val="005B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61580">
      <w:bodyDiv w:val="1"/>
      <w:marLeft w:val="0"/>
      <w:marRight w:val="0"/>
      <w:marTop w:val="0"/>
      <w:marBottom w:val="0"/>
      <w:divBdr>
        <w:top w:val="none" w:sz="0" w:space="0" w:color="auto"/>
        <w:left w:val="none" w:sz="0" w:space="0" w:color="auto"/>
        <w:bottom w:val="none" w:sz="0" w:space="0" w:color="auto"/>
        <w:right w:val="none" w:sz="0" w:space="0" w:color="auto"/>
      </w:divBdr>
    </w:div>
    <w:div w:id="28145468">
      <w:bodyDiv w:val="1"/>
      <w:marLeft w:val="0"/>
      <w:marRight w:val="0"/>
      <w:marTop w:val="0"/>
      <w:marBottom w:val="0"/>
      <w:divBdr>
        <w:top w:val="none" w:sz="0" w:space="0" w:color="auto"/>
        <w:left w:val="none" w:sz="0" w:space="0" w:color="auto"/>
        <w:bottom w:val="none" w:sz="0" w:space="0" w:color="auto"/>
        <w:right w:val="none" w:sz="0" w:space="0" w:color="auto"/>
      </w:divBdr>
    </w:div>
    <w:div w:id="47657825">
      <w:bodyDiv w:val="1"/>
      <w:marLeft w:val="0"/>
      <w:marRight w:val="0"/>
      <w:marTop w:val="0"/>
      <w:marBottom w:val="0"/>
      <w:divBdr>
        <w:top w:val="none" w:sz="0" w:space="0" w:color="auto"/>
        <w:left w:val="none" w:sz="0" w:space="0" w:color="auto"/>
        <w:bottom w:val="none" w:sz="0" w:space="0" w:color="auto"/>
        <w:right w:val="none" w:sz="0" w:space="0" w:color="auto"/>
      </w:divBdr>
    </w:div>
    <w:div w:id="248857285">
      <w:bodyDiv w:val="1"/>
      <w:marLeft w:val="0"/>
      <w:marRight w:val="0"/>
      <w:marTop w:val="0"/>
      <w:marBottom w:val="0"/>
      <w:divBdr>
        <w:top w:val="none" w:sz="0" w:space="0" w:color="auto"/>
        <w:left w:val="none" w:sz="0" w:space="0" w:color="auto"/>
        <w:bottom w:val="none" w:sz="0" w:space="0" w:color="auto"/>
        <w:right w:val="none" w:sz="0" w:space="0" w:color="auto"/>
      </w:divBdr>
    </w:div>
    <w:div w:id="309141338">
      <w:bodyDiv w:val="1"/>
      <w:marLeft w:val="0"/>
      <w:marRight w:val="0"/>
      <w:marTop w:val="0"/>
      <w:marBottom w:val="0"/>
      <w:divBdr>
        <w:top w:val="none" w:sz="0" w:space="0" w:color="auto"/>
        <w:left w:val="none" w:sz="0" w:space="0" w:color="auto"/>
        <w:bottom w:val="none" w:sz="0" w:space="0" w:color="auto"/>
        <w:right w:val="none" w:sz="0" w:space="0" w:color="auto"/>
      </w:divBdr>
    </w:div>
    <w:div w:id="485903004">
      <w:bodyDiv w:val="1"/>
      <w:marLeft w:val="0"/>
      <w:marRight w:val="0"/>
      <w:marTop w:val="0"/>
      <w:marBottom w:val="0"/>
      <w:divBdr>
        <w:top w:val="none" w:sz="0" w:space="0" w:color="auto"/>
        <w:left w:val="none" w:sz="0" w:space="0" w:color="auto"/>
        <w:bottom w:val="none" w:sz="0" w:space="0" w:color="auto"/>
        <w:right w:val="none" w:sz="0" w:space="0" w:color="auto"/>
      </w:divBdr>
    </w:div>
    <w:div w:id="495920964">
      <w:bodyDiv w:val="1"/>
      <w:marLeft w:val="0"/>
      <w:marRight w:val="0"/>
      <w:marTop w:val="0"/>
      <w:marBottom w:val="0"/>
      <w:divBdr>
        <w:top w:val="none" w:sz="0" w:space="0" w:color="auto"/>
        <w:left w:val="none" w:sz="0" w:space="0" w:color="auto"/>
        <w:bottom w:val="none" w:sz="0" w:space="0" w:color="auto"/>
        <w:right w:val="none" w:sz="0" w:space="0" w:color="auto"/>
      </w:divBdr>
    </w:div>
    <w:div w:id="659119495">
      <w:bodyDiv w:val="1"/>
      <w:marLeft w:val="0"/>
      <w:marRight w:val="0"/>
      <w:marTop w:val="0"/>
      <w:marBottom w:val="0"/>
      <w:divBdr>
        <w:top w:val="none" w:sz="0" w:space="0" w:color="auto"/>
        <w:left w:val="none" w:sz="0" w:space="0" w:color="auto"/>
        <w:bottom w:val="none" w:sz="0" w:space="0" w:color="auto"/>
        <w:right w:val="none" w:sz="0" w:space="0" w:color="auto"/>
      </w:divBdr>
    </w:div>
    <w:div w:id="760954048">
      <w:bodyDiv w:val="1"/>
      <w:marLeft w:val="0"/>
      <w:marRight w:val="0"/>
      <w:marTop w:val="0"/>
      <w:marBottom w:val="0"/>
      <w:divBdr>
        <w:top w:val="none" w:sz="0" w:space="0" w:color="auto"/>
        <w:left w:val="none" w:sz="0" w:space="0" w:color="auto"/>
        <w:bottom w:val="none" w:sz="0" w:space="0" w:color="auto"/>
        <w:right w:val="none" w:sz="0" w:space="0" w:color="auto"/>
      </w:divBdr>
    </w:div>
    <w:div w:id="772096108">
      <w:bodyDiv w:val="1"/>
      <w:marLeft w:val="0"/>
      <w:marRight w:val="0"/>
      <w:marTop w:val="0"/>
      <w:marBottom w:val="0"/>
      <w:divBdr>
        <w:top w:val="none" w:sz="0" w:space="0" w:color="auto"/>
        <w:left w:val="none" w:sz="0" w:space="0" w:color="auto"/>
        <w:bottom w:val="none" w:sz="0" w:space="0" w:color="auto"/>
        <w:right w:val="none" w:sz="0" w:space="0" w:color="auto"/>
      </w:divBdr>
    </w:div>
    <w:div w:id="921184121">
      <w:bodyDiv w:val="1"/>
      <w:marLeft w:val="0"/>
      <w:marRight w:val="0"/>
      <w:marTop w:val="0"/>
      <w:marBottom w:val="0"/>
      <w:divBdr>
        <w:top w:val="none" w:sz="0" w:space="0" w:color="auto"/>
        <w:left w:val="none" w:sz="0" w:space="0" w:color="auto"/>
        <w:bottom w:val="none" w:sz="0" w:space="0" w:color="auto"/>
        <w:right w:val="none" w:sz="0" w:space="0" w:color="auto"/>
      </w:divBdr>
    </w:div>
    <w:div w:id="1036197789">
      <w:bodyDiv w:val="1"/>
      <w:marLeft w:val="0"/>
      <w:marRight w:val="0"/>
      <w:marTop w:val="0"/>
      <w:marBottom w:val="0"/>
      <w:divBdr>
        <w:top w:val="none" w:sz="0" w:space="0" w:color="auto"/>
        <w:left w:val="none" w:sz="0" w:space="0" w:color="auto"/>
        <w:bottom w:val="none" w:sz="0" w:space="0" w:color="auto"/>
        <w:right w:val="none" w:sz="0" w:space="0" w:color="auto"/>
      </w:divBdr>
    </w:div>
    <w:div w:id="1057319790">
      <w:bodyDiv w:val="1"/>
      <w:marLeft w:val="0"/>
      <w:marRight w:val="0"/>
      <w:marTop w:val="0"/>
      <w:marBottom w:val="0"/>
      <w:divBdr>
        <w:top w:val="none" w:sz="0" w:space="0" w:color="auto"/>
        <w:left w:val="none" w:sz="0" w:space="0" w:color="auto"/>
        <w:bottom w:val="none" w:sz="0" w:space="0" w:color="auto"/>
        <w:right w:val="none" w:sz="0" w:space="0" w:color="auto"/>
      </w:divBdr>
    </w:div>
    <w:div w:id="1166440308">
      <w:bodyDiv w:val="1"/>
      <w:marLeft w:val="0"/>
      <w:marRight w:val="0"/>
      <w:marTop w:val="0"/>
      <w:marBottom w:val="0"/>
      <w:divBdr>
        <w:top w:val="none" w:sz="0" w:space="0" w:color="auto"/>
        <w:left w:val="none" w:sz="0" w:space="0" w:color="auto"/>
        <w:bottom w:val="none" w:sz="0" w:space="0" w:color="auto"/>
        <w:right w:val="none" w:sz="0" w:space="0" w:color="auto"/>
      </w:divBdr>
    </w:div>
    <w:div w:id="1186092295">
      <w:bodyDiv w:val="1"/>
      <w:marLeft w:val="0"/>
      <w:marRight w:val="0"/>
      <w:marTop w:val="0"/>
      <w:marBottom w:val="0"/>
      <w:divBdr>
        <w:top w:val="none" w:sz="0" w:space="0" w:color="auto"/>
        <w:left w:val="none" w:sz="0" w:space="0" w:color="auto"/>
        <w:bottom w:val="none" w:sz="0" w:space="0" w:color="auto"/>
        <w:right w:val="none" w:sz="0" w:space="0" w:color="auto"/>
      </w:divBdr>
    </w:div>
    <w:div w:id="1233075935">
      <w:bodyDiv w:val="1"/>
      <w:marLeft w:val="0"/>
      <w:marRight w:val="0"/>
      <w:marTop w:val="0"/>
      <w:marBottom w:val="0"/>
      <w:divBdr>
        <w:top w:val="none" w:sz="0" w:space="0" w:color="auto"/>
        <w:left w:val="none" w:sz="0" w:space="0" w:color="auto"/>
        <w:bottom w:val="none" w:sz="0" w:space="0" w:color="auto"/>
        <w:right w:val="none" w:sz="0" w:space="0" w:color="auto"/>
      </w:divBdr>
    </w:div>
    <w:div w:id="1286737649">
      <w:bodyDiv w:val="1"/>
      <w:marLeft w:val="0"/>
      <w:marRight w:val="0"/>
      <w:marTop w:val="0"/>
      <w:marBottom w:val="0"/>
      <w:divBdr>
        <w:top w:val="none" w:sz="0" w:space="0" w:color="auto"/>
        <w:left w:val="none" w:sz="0" w:space="0" w:color="auto"/>
        <w:bottom w:val="none" w:sz="0" w:space="0" w:color="auto"/>
        <w:right w:val="none" w:sz="0" w:space="0" w:color="auto"/>
      </w:divBdr>
    </w:div>
    <w:div w:id="1482964635">
      <w:bodyDiv w:val="1"/>
      <w:marLeft w:val="0"/>
      <w:marRight w:val="0"/>
      <w:marTop w:val="0"/>
      <w:marBottom w:val="0"/>
      <w:divBdr>
        <w:top w:val="none" w:sz="0" w:space="0" w:color="auto"/>
        <w:left w:val="none" w:sz="0" w:space="0" w:color="auto"/>
        <w:bottom w:val="none" w:sz="0" w:space="0" w:color="auto"/>
        <w:right w:val="none" w:sz="0" w:space="0" w:color="auto"/>
      </w:divBdr>
    </w:div>
    <w:div w:id="1691371466">
      <w:bodyDiv w:val="1"/>
      <w:marLeft w:val="0"/>
      <w:marRight w:val="0"/>
      <w:marTop w:val="0"/>
      <w:marBottom w:val="0"/>
      <w:divBdr>
        <w:top w:val="none" w:sz="0" w:space="0" w:color="auto"/>
        <w:left w:val="none" w:sz="0" w:space="0" w:color="auto"/>
        <w:bottom w:val="none" w:sz="0" w:space="0" w:color="auto"/>
        <w:right w:val="none" w:sz="0" w:space="0" w:color="auto"/>
      </w:divBdr>
    </w:div>
    <w:div w:id="1967079889">
      <w:bodyDiv w:val="1"/>
      <w:marLeft w:val="0"/>
      <w:marRight w:val="0"/>
      <w:marTop w:val="0"/>
      <w:marBottom w:val="0"/>
      <w:divBdr>
        <w:top w:val="none" w:sz="0" w:space="0" w:color="auto"/>
        <w:left w:val="none" w:sz="0" w:space="0" w:color="auto"/>
        <w:bottom w:val="none" w:sz="0" w:space="0" w:color="auto"/>
        <w:right w:val="none" w:sz="0" w:space="0" w:color="auto"/>
      </w:divBdr>
    </w:div>
    <w:div w:id="213595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Yee</dc:creator>
  <cp:keywords/>
  <dc:description/>
  <cp:lastModifiedBy>Spencer Yee</cp:lastModifiedBy>
  <cp:revision>2</cp:revision>
  <cp:lastPrinted>2019-06-04T18:36:00Z</cp:lastPrinted>
  <dcterms:created xsi:type="dcterms:W3CDTF">2019-11-20T21:21:00Z</dcterms:created>
  <dcterms:modified xsi:type="dcterms:W3CDTF">2019-11-20T21:21:00Z</dcterms:modified>
</cp:coreProperties>
</file>