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一、資料整理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日期資料由民國年轉為西元年方便計算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日期資料與時間資料整</w:t>
      </w:r>
      <w:proofErr w:type="gramStart"/>
      <w:r>
        <w:rPr>
          <w:rFonts w:ascii="Helvetica" w:hAnsi="Helvetica" w:cs="Helvetica"/>
          <w:color w:val="333333"/>
        </w:rPr>
        <w:t>併</w:t>
      </w:r>
      <w:proofErr w:type="gramEnd"/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計算麻醉時間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分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、進入手術室時間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分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、手術時間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分</w:t>
      </w:r>
      <w:r>
        <w:rPr>
          <w:rFonts w:ascii="Helvetica" w:hAnsi="Helvetica" w:cs="Helvetica"/>
          <w:color w:val="333333"/>
        </w:rPr>
        <w:t>)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依資料判斷，部分案例可能進入手術室並未進行手術，以下判斷皆以手術開始時間整理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以同病歷號找出下筆最近開始手術時間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計算與下次手術時間間隔天數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二、製作</w:t>
      </w:r>
      <w:proofErr w:type="spellStart"/>
      <w:r>
        <w:rPr>
          <w:rFonts w:ascii="Helvetica" w:hAnsi="Helvetica" w:cs="Helvetica"/>
          <w:color w:val="333333"/>
        </w:rPr>
        <w:t>hasnext.</w:t>
      </w:r>
      <w:proofErr w:type="gramStart"/>
      <w:r>
        <w:rPr>
          <w:rFonts w:ascii="Helvetica" w:hAnsi="Helvetica" w:cs="Helvetica"/>
          <w:color w:val="333333"/>
        </w:rPr>
        <w:t>arff</w:t>
      </w:r>
      <w:proofErr w:type="spellEnd"/>
      <w:proofErr w:type="gramEnd"/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選取資料欄位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手術房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ODR_OPRM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科別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ODR_DEPT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病人來源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ODR_PSRC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是否緊急手術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ODR_EFLG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手術時間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分</w:t>
      </w:r>
      <w:r>
        <w:rPr>
          <w:rFonts w:ascii="Helvetica" w:hAnsi="Helvetica" w:cs="Helvetica"/>
          <w:color w:val="333333"/>
        </w:rPr>
        <w:t>)</w:t>
      </w:r>
      <w:r w:rsidR="00392A98" w:rsidRPr="00392A98">
        <w:rPr>
          <w:rFonts w:ascii="Arial" w:hAnsi="Arial" w:cs="Arial"/>
          <w:color w:val="000000"/>
        </w:rPr>
        <w:t xml:space="preserve"> </w:t>
      </w:r>
    </w:p>
    <w:p w:rsid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傷口分類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ODR_WOUD</w:t>
      </w:r>
    </w:p>
    <w:p w:rsidR="004929B4" w:rsidRDefault="004929B4" w:rsidP="00392A98">
      <w:pPr>
        <w:widowControl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最近</w:t>
      </w:r>
      <w:r>
        <w:rPr>
          <w:rFonts w:ascii="Helvetica" w:hAnsi="Helvetica" w:cs="Helvetica"/>
          <w:color w:val="333333"/>
        </w:rPr>
        <w:t>30</w:t>
      </w:r>
      <w:r>
        <w:rPr>
          <w:rFonts w:ascii="Helvetica" w:hAnsi="Helvetica" w:cs="Helvetica"/>
          <w:color w:val="333333"/>
        </w:rPr>
        <w:t>日是否再動手術</w:t>
      </w:r>
    </w:p>
    <w:p w:rsid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術式</w:t>
      </w:r>
      <w:r>
        <w:rPr>
          <w:rFonts w:ascii="Helvetica" w:hAnsi="Helvetica" w:cs="Helvetica"/>
          <w:color w:val="333333"/>
        </w:rPr>
        <w:t>1</w:t>
      </w:r>
      <w:r w:rsidR="00392A98" w:rsidRPr="00392A98">
        <w:rPr>
          <w:rFonts w:ascii="Arial" w:hAnsi="Arial" w:cs="Arial"/>
          <w:color w:val="000000"/>
        </w:rPr>
        <w:t xml:space="preserve"> 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ODR_OP_1</w:t>
      </w:r>
    </w:p>
    <w:p w:rsidR="00392A98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主刀醫師</w:t>
      </w:r>
      <w:r>
        <w:rPr>
          <w:rFonts w:ascii="Helvetica" w:hAnsi="Helvetica" w:cs="Helvetica"/>
          <w:color w:val="333333"/>
        </w:rPr>
        <w:t>1</w:t>
      </w:r>
      <w:r w:rsidR="00392A98">
        <w:rPr>
          <w:rFonts w:ascii="Helvetica" w:hAnsi="Helvetica" w:cs="Helvetica"/>
          <w:color w:val="333333"/>
        </w:rPr>
        <w:t xml:space="preserve"> 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ODR_M_DR</w:t>
      </w:r>
    </w:p>
    <w:p w:rsidR="004929B4" w:rsidRPr="00392A98" w:rsidRDefault="004929B4" w:rsidP="00392A98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Helvetica" w:hAnsi="Helvetica" w:cs="Helvetica"/>
          <w:color w:val="333333"/>
        </w:rPr>
        <w:t>麻醉醫師</w:t>
      </w:r>
      <w:r>
        <w:rPr>
          <w:rFonts w:ascii="Helvetica" w:hAnsi="Helvetica" w:cs="Helvetica"/>
          <w:color w:val="333333"/>
        </w:rPr>
        <w:t>1</w:t>
      </w:r>
      <w:r w:rsidR="00392A98">
        <w:rPr>
          <w:rFonts w:ascii="Helvetica" w:hAnsi="Helvetica" w:cs="Helvetica"/>
          <w:color w:val="333333"/>
        </w:rPr>
        <w:t xml:space="preserve"> </w:t>
      </w:r>
      <w:r w:rsidR="00392A98" w:rsidRPr="00392A98">
        <w:rPr>
          <w:rFonts w:ascii="Arial" w:eastAsia="新細明體" w:hAnsi="Arial" w:cs="Arial"/>
          <w:color w:val="000000"/>
          <w:kern w:val="0"/>
          <w:szCs w:val="24"/>
        </w:rPr>
        <w:t>ODR_AN_D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三、</w:t>
      </w:r>
      <w:r>
        <w:rPr>
          <w:rFonts w:ascii="Helvetica" w:hAnsi="Helvetica" w:cs="Helvetica"/>
          <w:color w:val="333333"/>
        </w:rPr>
        <w:t>Weka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選取</w:t>
      </w:r>
      <w:r>
        <w:rPr>
          <w:rFonts w:ascii="Helvetica" w:hAnsi="Helvetica" w:cs="Helvetica"/>
          <w:color w:val="333333"/>
        </w:rPr>
        <w:t xml:space="preserve"> Classifier </w:t>
      </w:r>
      <w:proofErr w:type="gramStart"/>
      <w:r>
        <w:rPr>
          <w:rFonts w:ascii="Helvetica" w:hAnsi="Helvetica" w:cs="Helvetica"/>
          <w:color w:val="333333"/>
        </w:rPr>
        <w:t>–</w:t>
      </w:r>
      <w:proofErr w:type="gramEnd"/>
      <w:r>
        <w:rPr>
          <w:rFonts w:ascii="Helvetica" w:hAnsi="Helvetica" w:cs="Helvetica"/>
          <w:color w:val="333333"/>
        </w:rPr>
        <w:t xml:space="preserve"> J48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Cross-validation Folds 10</w:t>
      </w:r>
    </w:p>
    <w:p w:rsidR="004929B4" w:rsidRDefault="004929B4" w:rsidP="004929B4">
      <w:pPr>
        <w:pStyle w:val="margin-level-1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</w:t>
      </w:r>
      <w:r>
        <w:rPr>
          <w:rFonts w:ascii="Helvetica" w:hAnsi="Helvetica" w:cs="Helvetica"/>
          <w:color w:val="333333"/>
          <w:sz w:val="14"/>
          <w:szCs w:val="14"/>
        </w:rPr>
        <w:t>         </w:t>
      </w:r>
      <w:r>
        <w:rPr>
          <w:rFonts w:ascii="Helvetica" w:hAnsi="Helvetica" w:cs="Helvetica"/>
          <w:color w:val="333333"/>
        </w:rPr>
        <w:t>其餘為預設值</w:t>
      </w:r>
    </w:p>
    <w:p w:rsidR="00C936CD" w:rsidRDefault="0035767F">
      <w:r>
        <w:rPr>
          <w:noProof/>
        </w:rPr>
        <w:lastRenderedPageBreak/>
        <w:drawing>
          <wp:inline distT="0" distB="0" distL="0" distR="0" wp14:anchorId="3A4AABC7" wp14:editId="1137295A">
            <wp:extent cx="5274310" cy="3174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B4" w:rsidRDefault="004929B4"/>
    <w:p w:rsidR="004929B4" w:rsidRDefault="004929B4" w:rsidP="004929B4">
      <w:pPr>
        <w:pStyle w:val="Web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結果</w:t>
      </w:r>
      <w:r>
        <w:rPr>
          <w:rFonts w:ascii="Helvetica" w:hAnsi="Helvetica" w:cs="Helvetica"/>
          <w:color w:val="333333"/>
        </w:rPr>
        <w:t>hasnext_result.</w:t>
      </w:r>
      <w:proofErr w:type="gramStart"/>
      <w:r>
        <w:rPr>
          <w:rFonts w:ascii="Helvetica" w:hAnsi="Helvetica" w:cs="Helvetica"/>
          <w:color w:val="333333"/>
        </w:rPr>
        <w:t>txt</w:t>
      </w:r>
      <w:proofErr w:type="gramEnd"/>
    </w:p>
    <w:p w:rsidR="004929B4" w:rsidRDefault="004929B4"/>
    <w:p w:rsidR="00DE20D8" w:rsidRDefault="00DE20D8">
      <w:r>
        <w:rPr>
          <w:rFonts w:hint="eastAsia"/>
        </w:rPr>
        <w:t>資料</w:t>
      </w:r>
      <w:r>
        <w:rPr>
          <w:rFonts w:hint="eastAsia"/>
        </w:rPr>
        <w:t>視覺化</w:t>
      </w:r>
      <w:r>
        <w:rPr>
          <w:rFonts w:hint="eastAsia"/>
        </w:rPr>
        <w:t>分析</w:t>
      </w:r>
    </w:p>
    <w:p w:rsidR="00DE20D8" w:rsidRDefault="00DE20D8">
      <w:r>
        <w:rPr>
          <w:rFonts w:hint="eastAsia"/>
        </w:rPr>
        <w:t>再手術案例分類與</w:t>
      </w:r>
      <w:bookmarkStart w:id="0" w:name="_GoBack"/>
      <w:bookmarkEnd w:id="0"/>
      <w:r>
        <w:rPr>
          <w:rFonts w:hint="eastAsia"/>
        </w:rPr>
        <w:t>分析</w:t>
      </w:r>
    </w:p>
    <w:p w:rsidR="00DE20D8" w:rsidRDefault="00DE20D8">
      <w:pPr>
        <w:rPr>
          <w:rFonts w:hint="eastAsia"/>
        </w:rPr>
      </w:pPr>
    </w:p>
    <w:sectPr w:rsidR="00DE2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4"/>
    <w:rsid w:val="0035767F"/>
    <w:rsid w:val="00392A98"/>
    <w:rsid w:val="004929B4"/>
    <w:rsid w:val="00C936CD"/>
    <w:rsid w:val="00DE20D8"/>
    <w:rsid w:val="00E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F31A1-D305-439B-9C65-B577DEB7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gin-level-1">
    <w:name w:val="margin-level-1"/>
    <w:basedOn w:val="a"/>
    <w:rsid w:val="004929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rgin-level-2">
    <w:name w:val="margin-level-2"/>
    <w:basedOn w:val="a"/>
    <w:rsid w:val="004929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4929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Liu</dc:creator>
  <cp:keywords/>
  <dc:description/>
  <cp:lastModifiedBy>Spencer Liu</cp:lastModifiedBy>
  <cp:revision>3</cp:revision>
  <dcterms:created xsi:type="dcterms:W3CDTF">2019-10-29T10:57:00Z</dcterms:created>
  <dcterms:modified xsi:type="dcterms:W3CDTF">2019-10-29T12:30:00Z</dcterms:modified>
</cp:coreProperties>
</file>