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8A9B" w14:textId="77777777" w:rsidR="00B859D1" w:rsidRDefault="00B859D1" w:rsidP="00B859D1">
      <w:pPr>
        <w:pStyle w:val="Title"/>
        <w:jc w:val="center"/>
      </w:pPr>
      <w:r>
        <w:t>COS 497:  Capstone II</w:t>
      </w:r>
    </w:p>
    <w:p w14:paraId="05C744EA" w14:textId="77777777" w:rsidR="00B859D1" w:rsidRPr="00B859D1" w:rsidRDefault="00B859D1" w:rsidP="00B859D1">
      <w:pPr>
        <w:pStyle w:val="Heading1"/>
        <w:keepNext w:val="0"/>
        <w:pageBreakBefore w:val="0"/>
        <w:jc w:val="center"/>
        <w:rPr>
          <w:rFonts w:cs="Arial"/>
          <w:sz w:val="24"/>
          <w:szCs w:val="24"/>
        </w:rPr>
      </w:pPr>
      <w:bookmarkStart w:id="0" w:name="_Toc96890178"/>
      <w:r w:rsidRPr="00B859D1">
        <w:rPr>
          <w:rFonts w:cs="Arial"/>
          <w:sz w:val="24"/>
          <w:szCs w:val="24"/>
        </w:rPr>
        <w:t>User Guide Template</w:t>
      </w:r>
      <w:bookmarkEnd w:id="0"/>
    </w:p>
    <w:p w14:paraId="48AB6800" w14:textId="77777777" w:rsidR="00B859D1" w:rsidRPr="00B859D1" w:rsidRDefault="00B859D1" w:rsidP="00B859D1">
      <w:pPr>
        <w:pStyle w:val="Heading1"/>
        <w:keepNext w:val="0"/>
        <w:pageBreakBefore w:val="0"/>
        <w:jc w:val="center"/>
        <w:rPr>
          <w:rFonts w:cs="Arial"/>
          <w:b w:val="0"/>
          <w:bCs/>
          <w:sz w:val="24"/>
          <w:szCs w:val="24"/>
        </w:rPr>
      </w:pPr>
      <w:bookmarkStart w:id="1" w:name="_Toc96890179"/>
      <w:r w:rsidRPr="00B859D1">
        <w:rPr>
          <w:rFonts w:cs="Arial"/>
          <w:b w:val="0"/>
          <w:sz w:val="24"/>
          <w:szCs w:val="24"/>
        </w:rPr>
        <w:t>(Adapted from John Brinkworth and Bill Waghorn)</w:t>
      </w:r>
      <w:bookmarkEnd w:id="1"/>
    </w:p>
    <w:p w14:paraId="72C19B2B" w14:textId="77777777" w:rsidR="00B859D1" w:rsidRPr="00B859D1" w:rsidRDefault="00B859D1" w:rsidP="00B859D1">
      <w:pPr>
        <w:jc w:val="center"/>
        <w:rPr>
          <w:rFonts w:ascii="Arial" w:hAnsi="Arial" w:cs="Arial"/>
          <w:sz w:val="24"/>
          <w:szCs w:val="24"/>
        </w:rPr>
      </w:pPr>
    </w:p>
    <w:p w14:paraId="086AB24B" w14:textId="77777777" w:rsidR="00B859D1" w:rsidRPr="00B859D1" w:rsidRDefault="00B859D1" w:rsidP="00B859D1">
      <w:pPr>
        <w:rPr>
          <w:b/>
          <w:sz w:val="24"/>
          <w:szCs w:val="24"/>
        </w:rPr>
      </w:pPr>
      <w:r w:rsidRPr="00B859D1">
        <w:rPr>
          <w:b/>
          <w:sz w:val="24"/>
          <w:szCs w:val="24"/>
        </w:rPr>
        <w:t>General Instructions</w:t>
      </w:r>
    </w:p>
    <w:p w14:paraId="0046897E" w14:textId="77777777" w:rsidR="00B859D1" w:rsidRPr="00B859D1" w:rsidRDefault="00B859D1" w:rsidP="00B859D1">
      <w:pPr>
        <w:numPr>
          <w:ilvl w:val="0"/>
          <w:numId w:val="29"/>
        </w:numPr>
        <w:spacing w:before="120"/>
        <w:rPr>
          <w:sz w:val="24"/>
          <w:szCs w:val="24"/>
        </w:rPr>
      </w:pPr>
      <w:r w:rsidRPr="00B859D1">
        <w:rPr>
          <w:sz w:val="24"/>
          <w:szCs w:val="24"/>
        </w:rPr>
        <w:t>Provide a cover page that includes the document name, product name, customer name, team name, team member names, and the current date.  You may include your team logo.</w:t>
      </w:r>
    </w:p>
    <w:p w14:paraId="2D155AA0" w14:textId="77777777" w:rsidR="00B859D1" w:rsidRPr="00B859D1" w:rsidRDefault="00B859D1" w:rsidP="00B859D1">
      <w:pPr>
        <w:numPr>
          <w:ilvl w:val="0"/>
          <w:numId w:val="29"/>
        </w:numPr>
        <w:rPr>
          <w:sz w:val="24"/>
          <w:szCs w:val="24"/>
        </w:rPr>
      </w:pPr>
      <w:r w:rsidRPr="00B859D1">
        <w:rPr>
          <w:sz w:val="24"/>
          <w:szCs w:val="24"/>
        </w:rPr>
        <w:t>Number the pages of the document.</w:t>
      </w:r>
    </w:p>
    <w:p w14:paraId="27427A47" w14:textId="77777777" w:rsidR="00B859D1" w:rsidRPr="00B859D1" w:rsidRDefault="00B859D1" w:rsidP="00B859D1">
      <w:pPr>
        <w:numPr>
          <w:ilvl w:val="0"/>
          <w:numId w:val="29"/>
        </w:numPr>
        <w:rPr>
          <w:sz w:val="24"/>
          <w:szCs w:val="24"/>
        </w:rPr>
      </w:pPr>
      <w:r w:rsidRPr="00B859D1">
        <w:rPr>
          <w:sz w:val="24"/>
          <w:szCs w:val="24"/>
        </w:rPr>
        <w:t>Number and label all figures.  Refer to the figures by number in the text.</w:t>
      </w:r>
    </w:p>
    <w:p w14:paraId="3C59C8F7" w14:textId="77777777" w:rsidR="00B859D1" w:rsidRPr="00B859D1" w:rsidRDefault="00B859D1" w:rsidP="00B859D1">
      <w:pPr>
        <w:numPr>
          <w:ilvl w:val="0"/>
          <w:numId w:val="29"/>
        </w:numPr>
        <w:rPr>
          <w:sz w:val="24"/>
          <w:szCs w:val="24"/>
        </w:rPr>
      </w:pPr>
      <w:r w:rsidRPr="00B859D1">
        <w:rPr>
          <w:sz w:val="24"/>
          <w:szCs w:val="24"/>
        </w:rPr>
        <w:t>All sections should have an introductory sentence or two.</w:t>
      </w:r>
    </w:p>
    <w:p w14:paraId="5B7F7708" w14:textId="77777777" w:rsidR="00B859D1" w:rsidRPr="00B859D1" w:rsidRDefault="00B859D1" w:rsidP="00B859D1">
      <w:pPr>
        <w:numPr>
          <w:ilvl w:val="0"/>
          <w:numId w:val="29"/>
        </w:numPr>
        <w:rPr>
          <w:sz w:val="24"/>
          <w:szCs w:val="24"/>
        </w:rPr>
      </w:pPr>
      <w:r w:rsidRPr="00B859D1">
        <w:rPr>
          <w:sz w:val="24"/>
          <w:szCs w:val="24"/>
        </w:rPr>
        <w:t>Do not use vague words and phrases such as may, might, could, possibly, assumed to be, some, a little, and a lot. Use strong, definite words and phrases such as shall, will, will not, can, and cannot.  Words such as “should” can be used sparingly to show suggestions.</w:t>
      </w:r>
    </w:p>
    <w:p w14:paraId="44065CCD" w14:textId="77777777" w:rsidR="00B859D1" w:rsidRPr="00B859D1" w:rsidRDefault="00B859D1" w:rsidP="00B859D1">
      <w:pPr>
        <w:numPr>
          <w:ilvl w:val="0"/>
          <w:numId w:val="29"/>
        </w:numPr>
        <w:rPr>
          <w:sz w:val="24"/>
          <w:szCs w:val="24"/>
        </w:rPr>
      </w:pPr>
      <w:r w:rsidRPr="00B859D1">
        <w:rPr>
          <w:sz w:val="24"/>
          <w:szCs w:val="24"/>
        </w:rPr>
        <w:t>Watch your spelling, punctuation, and grammar.  It is a reflection on your professionalism.</w:t>
      </w:r>
    </w:p>
    <w:p w14:paraId="2F86201E" w14:textId="77777777" w:rsidR="00B859D1" w:rsidRPr="00B859D1" w:rsidRDefault="00B859D1" w:rsidP="00B859D1">
      <w:pPr>
        <w:spacing w:before="120"/>
        <w:rPr>
          <w:sz w:val="24"/>
          <w:szCs w:val="24"/>
        </w:rPr>
      </w:pPr>
      <w:r w:rsidRPr="00B859D1">
        <w:rPr>
          <w:sz w:val="24"/>
          <w:szCs w:val="24"/>
        </w:rPr>
        <w:t>Be sure that your document is</w:t>
      </w:r>
    </w:p>
    <w:p w14:paraId="478AE34F" w14:textId="77777777" w:rsidR="00B859D1" w:rsidRPr="00B859D1" w:rsidRDefault="00B859D1" w:rsidP="00B859D1">
      <w:pPr>
        <w:numPr>
          <w:ilvl w:val="0"/>
          <w:numId w:val="30"/>
        </w:numPr>
        <w:spacing w:before="100" w:after="100"/>
        <w:rPr>
          <w:sz w:val="24"/>
          <w:szCs w:val="24"/>
        </w:rPr>
      </w:pPr>
      <w:r w:rsidRPr="00B859D1">
        <w:rPr>
          <w:sz w:val="24"/>
          <w:szCs w:val="24"/>
        </w:rPr>
        <w:t xml:space="preserve">Complete - No information is missing </w:t>
      </w:r>
    </w:p>
    <w:p w14:paraId="363F2152" w14:textId="77777777" w:rsidR="00B859D1" w:rsidRPr="00B859D1" w:rsidRDefault="00B859D1" w:rsidP="00B859D1">
      <w:pPr>
        <w:numPr>
          <w:ilvl w:val="0"/>
          <w:numId w:val="30"/>
        </w:numPr>
        <w:spacing w:before="100" w:after="100"/>
        <w:rPr>
          <w:sz w:val="24"/>
          <w:szCs w:val="24"/>
        </w:rPr>
      </w:pPr>
      <w:r w:rsidRPr="00B859D1">
        <w:rPr>
          <w:sz w:val="24"/>
          <w:szCs w:val="24"/>
        </w:rPr>
        <w:t>Clear - Every sentence's meaning must be clear to all parties</w:t>
      </w:r>
    </w:p>
    <w:p w14:paraId="2EEE158A" w14:textId="77777777" w:rsidR="00B859D1" w:rsidRPr="00B859D1" w:rsidRDefault="00B859D1" w:rsidP="00B859D1">
      <w:pPr>
        <w:numPr>
          <w:ilvl w:val="0"/>
          <w:numId w:val="30"/>
        </w:numPr>
        <w:spacing w:before="100" w:after="100"/>
        <w:rPr>
          <w:sz w:val="24"/>
          <w:szCs w:val="24"/>
        </w:rPr>
      </w:pPr>
      <w:r w:rsidRPr="00B859D1">
        <w:rPr>
          <w:sz w:val="24"/>
          <w:szCs w:val="24"/>
        </w:rPr>
        <w:t xml:space="preserve">Consistent – The writing style and notation is consistent throughout the document and the document does not contradict itself </w:t>
      </w:r>
    </w:p>
    <w:p w14:paraId="7EBD254C" w14:textId="77777777" w:rsidR="00B859D1" w:rsidRPr="00B859D1" w:rsidRDefault="00B859D1" w:rsidP="00B859D1">
      <w:pPr>
        <w:numPr>
          <w:ilvl w:val="0"/>
          <w:numId w:val="30"/>
        </w:numPr>
        <w:spacing w:before="100" w:after="100"/>
        <w:rPr>
          <w:sz w:val="24"/>
          <w:szCs w:val="24"/>
        </w:rPr>
      </w:pPr>
      <w:r w:rsidRPr="00B859D1">
        <w:rPr>
          <w:sz w:val="24"/>
          <w:szCs w:val="24"/>
        </w:rPr>
        <w:t xml:space="preserve">Verifiable - All requirements and other facts stated are verifiable </w:t>
      </w:r>
    </w:p>
    <w:p w14:paraId="394CD077" w14:textId="77777777" w:rsidR="00B859D1" w:rsidRPr="00B859D1" w:rsidRDefault="00B859D1" w:rsidP="00B859D1">
      <w:pPr>
        <w:rPr>
          <w:sz w:val="24"/>
          <w:szCs w:val="24"/>
        </w:rPr>
      </w:pPr>
      <w:r w:rsidRPr="00B859D1">
        <w:rPr>
          <w:sz w:val="24"/>
          <w:szCs w:val="24"/>
        </w:rPr>
        <w:t>Remember that you are required to do a team review of this document.</w:t>
      </w:r>
    </w:p>
    <w:p w14:paraId="52E648CF" w14:textId="77777777" w:rsidR="00B859D1" w:rsidRPr="00B859D1" w:rsidRDefault="00B859D1" w:rsidP="00B859D1">
      <w:pPr>
        <w:spacing w:before="120"/>
        <w:rPr>
          <w:sz w:val="24"/>
          <w:szCs w:val="24"/>
        </w:rPr>
      </w:pPr>
      <w:r w:rsidRPr="00B859D1">
        <w:rPr>
          <w:sz w:val="24"/>
          <w:szCs w:val="24"/>
        </w:rPr>
        <w:t>Notes:</w:t>
      </w:r>
    </w:p>
    <w:p w14:paraId="67841665" w14:textId="77777777" w:rsidR="00B859D1" w:rsidRPr="00B859D1" w:rsidRDefault="00B859D1" w:rsidP="00B859D1">
      <w:pPr>
        <w:numPr>
          <w:ilvl w:val="0"/>
          <w:numId w:val="32"/>
        </w:numPr>
        <w:spacing w:before="120"/>
        <w:rPr>
          <w:sz w:val="24"/>
          <w:szCs w:val="24"/>
        </w:rPr>
      </w:pPr>
      <w:r w:rsidRPr="00B859D1">
        <w:rPr>
          <w:sz w:val="24"/>
          <w:szCs w:val="24"/>
        </w:rPr>
        <w:t>Sparingly use technical, domain-specific prose targeted to the anticipated audience (</w:t>
      </w:r>
      <w:r w:rsidRPr="00B859D1">
        <w:rPr>
          <w:i/>
          <w:iCs/>
          <w:sz w:val="24"/>
          <w:szCs w:val="24"/>
        </w:rPr>
        <w:t>i.e.</w:t>
      </w:r>
      <w:r w:rsidRPr="00B859D1">
        <w:rPr>
          <w:sz w:val="24"/>
          <w:szCs w:val="24"/>
        </w:rPr>
        <w:t>, the uninitiated user).</w:t>
      </w:r>
    </w:p>
    <w:p w14:paraId="515C21CB" w14:textId="77777777" w:rsidR="00B859D1" w:rsidRPr="00B859D1" w:rsidRDefault="00B859D1" w:rsidP="00B859D1">
      <w:pPr>
        <w:numPr>
          <w:ilvl w:val="1"/>
          <w:numId w:val="32"/>
        </w:numPr>
        <w:ind w:left="720"/>
        <w:rPr>
          <w:sz w:val="24"/>
          <w:szCs w:val="24"/>
        </w:rPr>
      </w:pPr>
      <w:r w:rsidRPr="00B859D1">
        <w:rPr>
          <w:sz w:val="24"/>
          <w:szCs w:val="24"/>
        </w:rPr>
        <w:t xml:space="preserve">Do </w:t>
      </w:r>
      <w:r w:rsidRPr="00B859D1">
        <w:rPr>
          <w:b/>
          <w:bCs/>
          <w:sz w:val="24"/>
          <w:szCs w:val="24"/>
        </w:rPr>
        <w:t>not</w:t>
      </w:r>
      <w:r w:rsidRPr="00B859D1">
        <w:rPr>
          <w:sz w:val="24"/>
          <w:szCs w:val="24"/>
        </w:rPr>
        <w:t xml:space="preserve"> assume your audience has already read any of your technical documents (</w:t>
      </w:r>
      <w:r w:rsidRPr="00B859D1">
        <w:rPr>
          <w:i/>
          <w:iCs/>
          <w:sz w:val="24"/>
          <w:szCs w:val="24"/>
        </w:rPr>
        <w:t>e.g.</w:t>
      </w:r>
      <w:r w:rsidRPr="00B859D1">
        <w:rPr>
          <w:sz w:val="24"/>
          <w:szCs w:val="24"/>
        </w:rPr>
        <w:t>, SRS, SDD), but reference particular sections of those documents when warranted.</w:t>
      </w:r>
    </w:p>
    <w:p w14:paraId="5689414F" w14:textId="77777777" w:rsidR="00B859D1" w:rsidRPr="00B859D1" w:rsidRDefault="00B859D1" w:rsidP="00B859D1">
      <w:pPr>
        <w:numPr>
          <w:ilvl w:val="0"/>
          <w:numId w:val="32"/>
        </w:numPr>
        <w:rPr>
          <w:sz w:val="24"/>
          <w:szCs w:val="24"/>
        </w:rPr>
      </w:pPr>
      <w:r w:rsidRPr="00B859D1">
        <w:rPr>
          <w:sz w:val="24"/>
          <w:szCs w:val="24"/>
        </w:rPr>
        <w:t>You may reuse as much of any of your previous manuals as you wish.</w:t>
      </w:r>
    </w:p>
    <w:p w14:paraId="6A9B685C" w14:textId="77777777" w:rsidR="00B859D1" w:rsidRPr="00B859D1" w:rsidRDefault="00B859D1" w:rsidP="00B859D1">
      <w:pPr>
        <w:numPr>
          <w:ilvl w:val="0"/>
          <w:numId w:val="32"/>
        </w:numPr>
        <w:rPr>
          <w:sz w:val="24"/>
          <w:szCs w:val="24"/>
        </w:rPr>
      </w:pPr>
      <w:r w:rsidRPr="00B859D1">
        <w:rPr>
          <w:sz w:val="24"/>
          <w:szCs w:val="24"/>
        </w:rPr>
        <w:t>It is difficult to give paragraph estimates for any part of this document.  Entire sections of the template may be irrelevant for your software.  Use the template as a guide.</w:t>
      </w:r>
    </w:p>
    <w:p w14:paraId="66FF8A81" w14:textId="77777777" w:rsidR="00B859D1" w:rsidRPr="00B859D1" w:rsidRDefault="00B859D1" w:rsidP="00B859D1">
      <w:pPr>
        <w:pStyle w:val="NormalWeb"/>
      </w:pPr>
      <w:r w:rsidRPr="00B859D1">
        <w:t xml:space="preserve">When you think you are done with the User Guide, ask yourself, "Could someone who was not part of the development of this product use the system from the instructions in the User Guide?" </w:t>
      </w:r>
    </w:p>
    <w:p w14:paraId="74716514" w14:textId="77777777" w:rsidR="00B859D1" w:rsidRDefault="00B859D1"/>
    <w:p w14:paraId="3D3FB7E3" w14:textId="77777777" w:rsidR="00B859D1" w:rsidRDefault="00B859D1">
      <w:pPr>
        <w:sectPr w:rsidR="00B859D1" w:rsidSect="00080F24">
          <w:headerReference w:type="even" r:id="rId7"/>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272"/>
        </w:sectPr>
      </w:pPr>
    </w:p>
    <w:p w14:paraId="507E509D" w14:textId="77777777" w:rsidR="00B859D1" w:rsidRDefault="00B859D1">
      <w:pPr>
        <w:rPr>
          <w:rFonts w:ascii="Arial" w:hAnsi="Arial"/>
          <w:b/>
          <w:i/>
          <w:sz w:val="36"/>
          <w:lang w:val="en-GB"/>
        </w:rPr>
      </w:pPr>
    </w:p>
    <w:p w14:paraId="18E76603" w14:textId="77777777" w:rsidR="00727C19" w:rsidRDefault="00D64213">
      <w:pPr>
        <w:pStyle w:val="Title1"/>
      </w:pPr>
      <w:r>
        <w:fldChar w:fldCharType="begin"/>
      </w:r>
      <w:r>
        <w:instrText xml:space="preserve"> DOCPROPERTY "Project" \* MERGEFORMAT </w:instrText>
      </w:r>
      <w:r>
        <w:fldChar w:fldCharType="separate"/>
      </w:r>
      <w:r w:rsidR="00A52BE1">
        <w:t>Template for COS Capstone Project</w:t>
      </w:r>
      <w:r>
        <w:fldChar w:fldCharType="end"/>
      </w:r>
    </w:p>
    <w:p w14:paraId="004145CE" w14:textId="77777777" w:rsidR="00727C19" w:rsidRDefault="00EE7C55">
      <w:pPr>
        <w:pStyle w:val="Title2"/>
      </w:pPr>
      <w:fldSimple w:instr=" DOCPROPERTY &quot;Contract&quot; \* MERGEFORMAT ">
        <w:r w:rsidR="003F1CC9">
          <w:t>Template for User Guide</w:t>
        </w:r>
      </w:fldSimple>
      <w:r w:rsidR="00E943B2">
        <w:t xml:space="preserve"> </w:t>
      </w:r>
    </w:p>
    <w:p w14:paraId="631F929A" w14:textId="77777777" w:rsidR="00727C19" w:rsidRDefault="00EE7C55">
      <w:pPr>
        <w:pStyle w:val="Title3"/>
      </w:pPr>
      <w:fldSimple w:instr="title  \* mergeformat ">
        <w:r w:rsidR="00E943B2">
          <w:t>User Guide</w:t>
        </w:r>
      </w:fldSimple>
    </w:p>
    <w:p w14:paraId="4D480293" w14:textId="77777777" w:rsidR="00727C19" w:rsidRDefault="00EE7C55">
      <w:pPr>
        <w:pStyle w:val="Title4"/>
      </w:pPr>
      <w:fldSimple w:instr=" DOCPROPERTY &quot;Version&quot; \* MERGEFORMAT ">
        <w:r w:rsidR="00E943B2">
          <w:t>Issue 1</w:t>
        </w:r>
      </w:fldSimple>
    </w:p>
    <w:p w14:paraId="5E97A774" w14:textId="77777777" w:rsidR="00727C19" w:rsidRDefault="00727C19">
      <w:pPr>
        <w:rPr>
          <w:rFonts w:ascii="Arial" w:hAnsi="Arial"/>
          <w:i/>
          <w:sz w:val="28"/>
        </w:rPr>
      </w:pPr>
    </w:p>
    <w:p w14:paraId="7AFFF61D" w14:textId="77777777" w:rsidR="00727C19" w:rsidRDefault="00E943B2">
      <w:pPr>
        <w:pStyle w:val="HeadingTOC"/>
      </w:pPr>
      <w:r>
        <w:lastRenderedPageBreak/>
        <w:t>TABLE OF CONTENTS</w:t>
      </w:r>
    </w:p>
    <w:p w14:paraId="4B4CF797" w14:textId="3A35588E" w:rsidR="00C42DE3" w:rsidRDefault="00C42DE3">
      <w:pPr>
        <w:pStyle w:val="TOC1"/>
        <w:rPr>
          <w:rFonts w:asciiTheme="minorHAnsi" w:eastAsiaTheme="minorEastAsia" w:hAnsiTheme="minorHAnsi" w:cstheme="minorBidi"/>
          <w:b w:val="0"/>
          <w:caps w:val="0"/>
          <w:noProof/>
          <w:szCs w:val="24"/>
          <w:lang w:val="en-US"/>
        </w:rPr>
      </w:pPr>
      <w:r>
        <w:rPr>
          <w:rFonts w:ascii="Arial" w:hAnsi="Arial"/>
          <w:caps w:val="0"/>
          <w:sz w:val="28"/>
        </w:rPr>
        <w:fldChar w:fldCharType="begin"/>
      </w:r>
      <w:r>
        <w:rPr>
          <w:rFonts w:ascii="Arial" w:hAnsi="Arial"/>
          <w:caps w:val="0"/>
          <w:sz w:val="28"/>
        </w:rPr>
        <w:instrText xml:space="preserve"> TOC \o "1-2" \t "Preface 1,1,Preface 2,2,Doc control first,1,Doc control other,1,App2,2,App1,1" </w:instrText>
      </w:r>
      <w:r>
        <w:rPr>
          <w:rFonts w:ascii="Arial" w:hAnsi="Arial"/>
          <w:caps w:val="0"/>
          <w:sz w:val="28"/>
        </w:rPr>
        <w:fldChar w:fldCharType="separate"/>
      </w:r>
      <w:r w:rsidRPr="009E4A50">
        <w:rPr>
          <w:rFonts w:cs="Arial"/>
          <w:noProof/>
        </w:rPr>
        <w:t>User Guide Template</w:t>
      </w:r>
      <w:r>
        <w:rPr>
          <w:noProof/>
        </w:rPr>
        <w:tab/>
      </w:r>
      <w:r>
        <w:rPr>
          <w:noProof/>
        </w:rPr>
        <w:fldChar w:fldCharType="begin"/>
      </w:r>
      <w:r>
        <w:rPr>
          <w:noProof/>
        </w:rPr>
        <w:instrText xml:space="preserve"> PAGEREF _Toc96890178 \h </w:instrText>
      </w:r>
      <w:r>
        <w:rPr>
          <w:noProof/>
        </w:rPr>
      </w:r>
      <w:r>
        <w:rPr>
          <w:noProof/>
        </w:rPr>
        <w:fldChar w:fldCharType="separate"/>
      </w:r>
      <w:r>
        <w:rPr>
          <w:noProof/>
        </w:rPr>
        <w:t>i</w:t>
      </w:r>
      <w:r>
        <w:rPr>
          <w:noProof/>
        </w:rPr>
        <w:fldChar w:fldCharType="end"/>
      </w:r>
    </w:p>
    <w:p w14:paraId="62C343DB" w14:textId="45BC3A2F" w:rsidR="00C42DE3" w:rsidRDefault="00C42DE3">
      <w:pPr>
        <w:pStyle w:val="TOC1"/>
        <w:rPr>
          <w:rFonts w:asciiTheme="minorHAnsi" w:eastAsiaTheme="minorEastAsia" w:hAnsiTheme="minorHAnsi" w:cstheme="minorBidi"/>
          <w:b w:val="0"/>
          <w:caps w:val="0"/>
          <w:noProof/>
          <w:szCs w:val="24"/>
          <w:lang w:val="en-US"/>
        </w:rPr>
      </w:pPr>
      <w:r w:rsidRPr="009E4A50">
        <w:rPr>
          <w:rFonts w:cs="Arial"/>
          <w:b w:val="0"/>
          <w:noProof/>
        </w:rPr>
        <w:t>(Adapted from John Brinkworth and Bill Waghorn)</w:t>
      </w:r>
      <w:r>
        <w:rPr>
          <w:noProof/>
        </w:rPr>
        <w:tab/>
      </w:r>
      <w:r>
        <w:rPr>
          <w:noProof/>
        </w:rPr>
        <w:fldChar w:fldCharType="begin"/>
      </w:r>
      <w:r>
        <w:rPr>
          <w:noProof/>
        </w:rPr>
        <w:instrText xml:space="preserve"> PAGEREF _Toc96890179 \h </w:instrText>
      </w:r>
      <w:r>
        <w:rPr>
          <w:noProof/>
        </w:rPr>
      </w:r>
      <w:r>
        <w:rPr>
          <w:noProof/>
        </w:rPr>
        <w:fldChar w:fldCharType="separate"/>
      </w:r>
      <w:r>
        <w:rPr>
          <w:noProof/>
        </w:rPr>
        <w:t>i</w:t>
      </w:r>
      <w:r>
        <w:rPr>
          <w:noProof/>
        </w:rPr>
        <w:fldChar w:fldCharType="end"/>
      </w:r>
    </w:p>
    <w:p w14:paraId="780F06E4" w14:textId="519DD437" w:rsidR="00C42DE3" w:rsidRDefault="00C42DE3">
      <w:pPr>
        <w:pStyle w:val="TOC1"/>
        <w:rPr>
          <w:rFonts w:asciiTheme="minorHAnsi" w:eastAsiaTheme="minorEastAsia" w:hAnsiTheme="minorHAnsi" w:cstheme="minorBidi"/>
          <w:b w:val="0"/>
          <w:caps w:val="0"/>
          <w:noProof/>
          <w:szCs w:val="24"/>
          <w:lang w:val="en-US"/>
        </w:rPr>
      </w:pPr>
      <w:r>
        <w:rPr>
          <w:noProof/>
        </w:rPr>
        <w:t>0.</w:t>
      </w:r>
      <w:r>
        <w:rPr>
          <w:rFonts w:asciiTheme="minorHAnsi" w:eastAsiaTheme="minorEastAsia" w:hAnsiTheme="minorHAnsi" w:cstheme="minorBidi"/>
          <w:b w:val="0"/>
          <w:caps w:val="0"/>
          <w:noProof/>
          <w:szCs w:val="24"/>
          <w:lang w:val="en-US"/>
        </w:rPr>
        <w:tab/>
      </w:r>
      <w:r>
        <w:rPr>
          <w:noProof/>
        </w:rPr>
        <w:t>Preface – please read first</w:t>
      </w:r>
      <w:r>
        <w:rPr>
          <w:noProof/>
        </w:rPr>
        <w:tab/>
      </w:r>
      <w:r>
        <w:rPr>
          <w:noProof/>
        </w:rPr>
        <w:fldChar w:fldCharType="begin"/>
      </w:r>
      <w:r>
        <w:rPr>
          <w:noProof/>
        </w:rPr>
        <w:instrText xml:space="preserve"> PAGEREF _Toc96890180 \h </w:instrText>
      </w:r>
      <w:r>
        <w:rPr>
          <w:noProof/>
        </w:rPr>
      </w:r>
      <w:r>
        <w:rPr>
          <w:noProof/>
        </w:rPr>
        <w:fldChar w:fldCharType="separate"/>
      </w:r>
      <w:r>
        <w:rPr>
          <w:noProof/>
        </w:rPr>
        <w:t>1</w:t>
      </w:r>
      <w:r>
        <w:rPr>
          <w:noProof/>
        </w:rPr>
        <w:fldChar w:fldCharType="end"/>
      </w:r>
    </w:p>
    <w:p w14:paraId="73884CF7" w14:textId="5627EFD8" w:rsidR="00C42DE3" w:rsidRDefault="00C42DE3">
      <w:pPr>
        <w:pStyle w:val="TOC2"/>
        <w:rPr>
          <w:rFonts w:asciiTheme="minorHAnsi" w:eastAsiaTheme="minorEastAsia" w:hAnsiTheme="minorHAnsi" w:cstheme="minorBidi"/>
          <w:b w:val="0"/>
          <w:noProof/>
          <w:szCs w:val="24"/>
          <w:lang w:val="en-US"/>
        </w:rPr>
      </w:pPr>
      <w:r>
        <w:rPr>
          <w:noProof/>
        </w:rPr>
        <w:t>0.1</w:t>
      </w:r>
      <w:r>
        <w:rPr>
          <w:rFonts w:asciiTheme="minorHAnsi" w:eastAsiaTheme="minorEastAsia" w:hAnsiTheme="minorHAnsi" w:cstheme="minorBidi"/>
          <w:b w:val="0"/>
          <w:noProof/>
          <w:szCs w:val="24"/>
          <w:lang w:val="en-US"/>
        </w:rPr>
        <w:tab/>
      </w:r>
      <w:r>
        <w:rPr>
          <w:noProof/>
        </w:rPr>
        <w:t>Purpose of this document</w:t>
      </w:r>
      <w:r>
        <w:rPr>
          <w:noProof/>
        </w:rPr>
        <w:tab/>
      </w:r>
      <w:r>
        <w:rPr>
          <w:noProof/>
        </w:rPr>
        <w:fldChar w:fldCharType="begin"/>
      </w:r>
      <w:r>
        <w:rPr>
          <w:noProof/>
        </w:rPr>
        <w:instrText xml:space="preserve"> PAGEREF _Toc96890181 \h </w:instrText>
      </w:r>
      <w:r>
        <w:rPr>
          <w:noProof/>
        </w:rPr>
      </w:r>
      <w:r>
        <w:rPr>
          <w:noProof/>
        </w:rPr>
        <w:fldChar w:fldCharType="separate"/>
      </w:r>
      <w:r>
        <w:rPr>
          <w:noProof/>
        </w:rPr>
        <w:t>1</w:t>
      </w:r>
      <w:r>
        <w:rPr>
          <w:noProof/>
        </w:rPr>
        <w:fldChar w:fldCharType="end"/>
      </w:r>
    </w:p>
    <w:p w14:paraId="4EFD8E8D" w14:textId="69039941" w:rsidR="00C42DE3" w:rsidRDefault="00C42DE3">
      <w:pPr>
        <w:pStyle w:val="TOC2"/>
        <w:rPr>
          <w:rFonts w:asciiTheme="minorHAnsi" w:eastAsiaTheme="minorEastAsia" w:hAnsiTheme="minorHAnsi" w:cstheme="minorBidi"/>
          <w:b w:val="0"/>
          <w:noProof/>
          <w:szCs w:val="24"/>
          <w:lang w:val="en-US"/>
        </w:rPr>
      </w:pPr>
      <w:r>
        <w:rPr>
          <w:noProof/>
        </w:rPr>
        <w:t>0.2</w:t>
      </w:r>
      <w:r>
        <w:rPr>
          <w:rFonts w:asciiTheme="minorHAnsi" w:eastAsiaTheme="minorEastAsia" w:hAnsiTheme="minorHAnsi" w:cstheme="minorBidi"/>
          <w:b w:val="0"/>
          <w:noProof/>
          <w:szCs w:val="24"/>
          <w:lang w:val="en-US"/>
        </w:rPr>
        <w:tab/>
      </w:r>
      <w:r>
        <w:rPr>
          <w:noProof/>
        </w:rPr>
        <w:t>Use of this document</w:t>
      </w:r>
      <w:r>
        <w:rPr>
          <w:noProof/>
        </w:rPr>
        <w:tab/>
      </w:r>
      <w:r>
        <w:rPr>
          <w:noProof/>
        </w:rPr>
        <w:fldChar w:fldCharType="begin"/>
      </w:r>
      <w:r>
        <w:rPr>
          <w:noProof/>
        </w:rPr>
        <w:instrText xml:space="preserve"> PAGEREF _Toc96890182 \h </w:instrText>
      </w:r>
      <w:r>
        <w:rPr>
          <w:noProof/>
        </w:rPr>
      </w:r>
      <w:r>
        <w:rPr>
          <w:noProof/>
        </w:rPr>
        <w:fldChar w:fldCharType="separate"/>
      </w:r>
      <w:r>
        <w:rPr>
          <w:noProof/>
        </w:rPr>
        <w:t>1</w:t>
      </w:r>
      <w:r>
        <w:rPr>
          <w:noProof/>
        </w:rPr>
        <w:fldChar w:fldCharType="end"/>
      </w:r>
    </w:p>
    <w:p w14:paraId="70528392" w14:textId="4994A4A4" w:rsidR="00C42DE3" w:rsidRDefault="00C42DE3">
      <w:pPr>
        <w:pStyle w:val="TOC2"/>
        <w:rPr>
          <w:rFonts w:asciiTheme="minorHAnsi" w:eastAsiaTheme="minorEastAsia" w:hAnsiTheme="minorHAnsi" w:cstheme="minorBidi"/>
          <w:b w:val="0"/>
          <w:noProof/>
          <w:szCs w:val="24"/>
          <w:lang w:val="en-US"/>
        </w:rPr>
      </w:pPr>
      <w:r>
        <w:rPr>
          <w:noProof/>
        </w:rPr>
        <w:t>0.3</w:t>
      </w:r>
      <w:r>
        <w:rPr>
          <w:rFonts w:asciiTheme="minorHAnsi" w:eastAsiaTheme="minorEastAsia" w:hAnsiTheme="minorHAnsi" w:cstheme="minorBidi"/>
          <w:b w:val="0"/>
          <w:noProof/>
          <w:szCs w:val="24"/>
          <w:lang w:val="en-US"/>
        </w:rPr>
        <w:tab/>
      </w:r>
      <w:r>
        <w:rPr>
          <w:noProof/>
        </w:rPr>
        <w:t>Function of User Guide</w:t>
      </w:r>
      <w:r>
        <w:rPr>
          <w:noProof/>
        </w:rPr>
        <w:tab/>
      </w:r>
      <w:r>
        <w:rPr>
          <w:noProof/>
        </w:rPr>
        <w:fldChar w:fldCharType="begin"/>
      </w:r>
      <w:r>
        <w:rPr>
          <w:noProof/>
        </w:rPr>
        <w:instrText xml:space="preserve"> PAGEREF _Toc96890183 \h </w:instrText>
      </w:r>
      <w:r>
        <w:rPr>
          <w:noProof/>
        </w:rPr>
      </w:r>
      <w:r>
        <w:rPr>
          <w:noProof/>
        </w:rPr>
        <w:fldChar w:fldCharType="separate"/>
      </w:r>
      <w:r>
        <w:rPr>
          <w:noProof/>
        </w:rPr>
        <w:t>2</w:t>
      </w:r>
      <w:r>
        <w:rPr>
          <w:noProof/>
        </w:rPr>
        <w:fldChar w:fldCharType="end"/>
      </w:r>
    </w:p>
    <w:p w14:paraId="288E7BC4" w14:textId="24292B34" w:rsidR="00C42DE3" w:rsidRDefault="00C42DE3">
      <w:pPr>
        <w:pStyle w:val="TOC2"/>
        <w:rPr>
          <w:rFonts w:asciiTheme="minorHAnsi" w:eastAsiaTheme="minorEastAsia" w:hAnsiTheme="minorHAnsi" w:cstheme="minorBidi"/>
          <w:b w:val="0"/>
          <w:noProof/>
          <w:szCs w:val="24"/>
          <w:lang w:val="en-US"/>
        </w:rPr>
      </w:pPr>
      <w:r>
        <w:rPr>
          <w:noProof/>
        </w:rPr>
        <w:t>0.4</w:t>
      </w:r>
      <w:r>
        <w:rPr>
          <w:rFonts w:asciiTheme="minorHAnsi" w:eastAsiaTheme="minorEastAsia" w:hAnsiTheme="minorHAnsi" w:cstheme="minorBidi"/>
          <w:b w:val="0"/>
          <w:noProof/>
          <w:szCs w:val="24"/>
          <w:lang w:val="en-US"/>
        </w:rPr>
        <w:tab/>
      </w:r>
      <w:r>
        <w:rPr>
          <w:noProof/>
        </w:rPr>
        <w:t>Production of User Guide</w:t>
      </w:r>
      <w:r>
        <w:rPr>
          <w:noProof/>
        </w:rPr>
        <w:tab/>
      </w:r>
      <w:r>
        <w:rPr>
          <w:noProof/>
        </w:rPr>
        <w:fldChar w:fldCharType="begin"/>
      </w:r>
      <w:r>
        <w:rPr>
          <w:noProof/>
        </w:rPr>
        <w:instrText xml:space="preserve"> PAGEREF _Toc96890184 \h </w:instrText>
      </w:r>
      <w:r>
        <w:rPr>
          <w:noProof/>
        </w:rPr>
      </w:r>
      <w:r>
        <w:rPr>
          <w:noProof/>
        </w:rPr>
        <w:fldChar w:fldCharType="separate"/>
      </w:r>
      <w:r>
        <w:rPr>
          <w:noProof/>
        </w:rPr>
        <w:t>2</w:t>
      </w:r>
      <w:r>
        <w:rPr>
          <w:noProof/>
        </w:rPr>
        <w:fldChar w:fldCharType="end"/>
      </w:r>
    </w:p>
    <w:p w14:paraId="7D2ECE43" w14:textId="62A07032" w:rsidR="00C42DE3" w:rsidRDefault="00C42DE3">
      <w:pPr>
        <w:pStyle w:val="TOC2"/>
        <w:rPr>
          <w:rFonts w:asciiTheme="minorHAnsi" w:eastAsiaTheme="minorEastAsia" w:hAnsiTheme="minorHAnsi" w:cstheme="minorBidi"/>
          <w:b w:val="0"/>
          <w:noProof/>
          <w:szCs w:val="24"/>
          <w:lang w:val="en-US"/>
        </w:rPr>
      </w:pPr>
      <w:r>
        <w:rPr>
          <w:noProof/>
        </w:rPr>
        <w:t>0.5</w:t>
      </w:r>
      <w:r>
        <w:rPr>
          <w:rFonts w:asciiTheme="minorHAnsi" w:eastAsiaTheme="minorEastAsia" w:hAnsiTheme="minorHAnsi" w:cstheme="minorBidi"/>
          <w:b w:val="0"/>
          <w:noProof/>
          <w:szCs w:val="24"/>
          <w:lang w:val="en-US"/>
        </w:rPr>
        <w:tab/>
      </w:r>
      <w:r>
        <w:rPr>
          <w:noProof/>
        </w:rPr>
        <w:t>Forms of User Guide</w:t>
      </w:r>
      <w:r>
        <w:rPr>
          <w:noProof/>
        </w:rPr>
        <w:tab/>
      </w:r>
      <w:r>
        <w:rPr>
          <w:noProof/>
        </w:rPr>
        <w:fldChar w:fldCharType="begin"/>
      </w:r>
      <w:r>
        <w:rPr>
          <w:noProof/>
        </w:rPr>
        <w:instrText xml:space="preserve"> PAGEREF _Toc96890185 \h </w:instrText>
      </w:r>
      <w:r>
        <w:rPr>
          <w:noProof/>
        </w:rPr>
      </w:r>
      <w:r>
        <w:rPr>
          <w:noProof/>
        </w:rPr>
        <w:fldChar w:fldCharType="separate"/>
      </w:r>
      <w:r>
        <w:rPr>
          <w:noProof/>
        </w:rPr>
        <w:t>2</w:t>
      </w:r>
      <w:r>
        <w:rPr>
          <w:noProof/>
        </w:rPr>
        <w:fldChar w:fldCharType="end"/>
      </w:r>
    </w:p>
    <w:p w14:paraId="07ABEC29" w14:textId="41EC9E34" w:rsidR="00C42DE3" w:rsidRDefault="00C42DE3">
      <w:pPr>
        <w:pStyle w:val="TOC2"/>
        <w:rPr>
          <w:rFonts w:asciiTheme="minorHAnsi" w:eastAsiaTheme="minorEastAsia" w:hAnsiTheme="minorHAnsi" w:cstheme="minorBidi"/>
          <w:b w:val="0"/>
          <w:noProof/>
          <w:szCs w:val="24"/>
          <w:lang w:val="en-US"/>
        </w:rPr>
      </w:pPr>
      <w:r>
        <w:rPr>
          <w:noProof/>
        </w:rPr>
        <w:t>0.6</w:t>
      </w:r>
      <w:r>
        <w:rPr>
          <w:rFonts w:asciiTheme="minorHAnsi" w:eastAsiaTheme="minorEastAsia" w:hAnsiTheme="minorHAnsi" w:cstheme="minorBidi"/>
          <w:b w:val="0"/>
          <w:noProof/>
          <w:szCs w:val="24"/>
          <w:lang w:val="en-US"/>
        </w:rPr>
        <w:tab/>
      </w:r>
      <w:r>
        <w:rPr>
          <w:noProof/>
        </w:rPr>
        <w:t>Related documents</w:t>
      </w:r>
      <w:r>
        <w:rPr>
          <w:noProof/>
        </w:rPr>
        <w:tab/>
      </w:r>
      <w:r>
        <w:rPr>
          <w:noProof/>
        </w:rPr>
        <w:fldChar w:fldCharType="begin"/>
      </w:r>
      <w:r>
        <w:rPr>
          <w:noProof/>
        </w:rPr>
        <w:instrText xml:space="preserve"> PAGEREF _Toc96890186 \h </w:instrText>
      </w:r>
      <w:r>
        <w:rPr>
          <w:noProof/>
        </w:rPr>
      </w:r>
      <w:r>
        <w:rPr>
          <w:noProof/>
        </w:rPr>
        <w:fldChar w:fldCharType="separate"/>
      </w:r>
      <w:r>
        <w:rPr>
          <w:noProof/>
        </w:rPr>
        <w:t>3</w:t>
      </w:r>
      <w:r>
        <w:rPr>
          <w:noProof/>
        </w:rPr>
        <w:fldChar w:fldCharType="end"/>
      </w:r>
    </w:p>
    <w:p w14:paraId="698F9245" w14:textId="303E3735" w:rsidR="00C42DE3" w:rsidRDefault="00C42DE3">
      <w:pPr>
        <w:pStyle w:val="TOC1"/>
        <w:rPr>
          <w:rFonts w:asciiTheme="minorHAnsi" w:eastAsiaTheme="minorEastAsia" w:hAnsiTheme="minorHAnsi" w:cstheme="minorBidi"/>
          <w:b w:val="0"/>
          <w:caps w:val="0"/>
          <w:noProof/>
          <w:szCs w:val="24"/>
          <w:lang w:val="en-US"/>
        </w:rPr>
      </w:pPr>
      <w:r>
        <w:rPr>
          <w:noProof/>
        </w:rPr>
        <w:t>Introduction</w:t>
      </w:r>
      <w:r>
        <w:rPr>
          <w:noProof/>
        </w:rPr>
        <w:tab/>
      </w:r>
      <w:r>
        <w:rPr>
          <w:noProof/>
        </w:rPr>
        <w:fldChar w:fldCharType="begin"/>
      </w:r>
      <w:r>
        <w:rPr>
          <w:noProof/>
        </w:rPr>
        <w:instrText xml:space="preserve"> PAGEREF _Toc96890187 \h </w:instrText>
      </w:r>
      <w:r>
        <w:rPr>
          <w:noProof/>
        </w:rPr>
      </w:r>
      <w:r>
        <w:rPr>
          <w:noProof/>
        </w:rPr>
        <w:fldChar w:fldCharType="separate"/>
      </w:r>
      <w:r>
        <w:rPr>
          <w:noProof/>
        </w:rPr>
        <w:t>4</w:t>
      </w:r>
      <w:r>
        <w:rPr>
          <w:noProof/>
        </w:rPr>
        <w:fldChar w:fldCharType="end"/>
      </w:r>
    </w:p>
    <w:p w14:paraId="43EB55CE" w14:textId="10F10929" w:rsidR="00C42DE3" w:rsidRDefault="00C42DE3">
      <w:pPr>
        <w:pStyle w:val="TOC2"/>
        <w:rPr>
          <w:rFonts w:asciiTheme="minorHAnsi" w:eastAsiaTheme="minorEastAsia" w:hAnsiTheme="minorHAnsi" w:cstheme="minorBidi"/>
          <w:b w:val="0"/>
          <w:noProof/>
          <w:szCs w:val="24"/>
          <w:lang w:val="en-US"/>
        </w:rPr>
      </w:pPr>
      <w:r>
        <w:rPr>
          <w:noProof/>
        </w:rPr>
        <w:t>Applicability Statement</w:t>
      </w:r>
      <w:r>
        <w:rPr>
          <w:noProof/>
        </w:rPr>
        <w:tab/>
      </w:r>
      <w:r>
        <w:rPr>
          <w:noProof/>
        </w:rPr>
        <w:fldChar w:fldCharType="begin"/>
      </w:r>
      <w:r>
        <w:rPr>
          <w:noProof/>
        </w:rPr>
        <w:instrText xml:space="preserve"> PAGEREF _Toc96890188 \h </w:instrText>
      </w:r>
      <w:r>
        <w:rPr>
          <w:noProof/>
        </w:rPr>
      </w:r>
      <w:r>
        <w:rPr>
          <w:noProof/>
        </w:rPr>
        <w:fldChar w:fldCharType="separate"/>
      </w:r>
      <w:r>
        <w:rPr>
          <w:noProof/>
        </w:rPr>
        <w:t>4</w:t>
      </w:r>
      <w:r>
        <w:rPr>
          <w:noProof/>
        </w:rPr>
        <w:fldChar w:fldCharType="end"/>
      </w:r>
    </w:p>
    <w:p w14:paraId="36479987" w14:textId="7D6FEBAE" w:rsidR="00C42DE3" w:rsidRDefault="00C42DE3">
      <w:pPr>
        <w:pStyle w:val="TOC2"/>
        <w:rPr>
          <w:rFonts w:asciiTheme="minorHAnsi" w:eastAsiaTheme="minorEastAsia" w:hAnsiTheme="minorHAnsi" w:cstheme="minorBidi"/>
          <w:b w:val="0"/>
          <w:noProof/>
          <w:szCs w:val="24"/>
          <w:lang w:val="en-US"/>
        </w:rPr>
      </w:pPr>
      <w:r>
        <w:rPr>
          <w:noProof/>
        </w:rPr>
        <w:t>Purpose</w:t>
      </w:r>
      <w:r>
        <w:rPr>
          <w:noProof/>
        </w:rPr>
        <w:tab/>
      </w:r>
      <w:r>
        <w:rPr>
          <w:noProof/>
        </w:rPr>
        <w:fldChar w:fldCharType="begin"/>
      </w:r>
      <w:r>
        <w:rPr>
          <w:noProof/>
        </w:rPr>
        <w:instrText xml:space="preserve"> PAGEREF _Toc96890189 \h </w:instrText>
      </w:r>
      <w:r>
        <w:rPr>
          <w:noProof/>
        </w:rPr>
      </w:r>
      <w:r>
        <w:rPr>
          <w:noProof/>
        </w:rPr>
        <w:fldChar w:fldCharType="separate"/>
      </w:r>
      <w:r>
        <w:rPr>
          <w:noProof/>
        </w:rPr>
        <w:t>4</w:t>
      </w:r>
      <w:r>
        <w:rPr>
          <w:noProof/>
        </w:rPr>
        <w:fldChar w:fldCharType="end"/>
      </w:r>
    </w:p>
    <w:p w14:paraId="73D993C6" w14:textId="0F5923E3" w:rsidR="00C42DE3" w:rsidRDefault="00C42DE3">
      <w:pPr>
        <w:pStyle w:val="TOC2"/>
        <w:rPr>
          <w:rFonts w:asciiTheme="minorHAnsi" w:eastAsiaTheme="minorEastAsia" w:hAnsiTheme="minorHAnsi" w:cstheme="minorBidi"/>
          <w:b w:val="0"/>
          <w:noProof/>
          <w:szCs w:val="24"/>
          <w:lang w:val="en-US"/>
        </w:rPr>
      </w:pPr>
      <w:r>
        <w:rPr>
          <w:noProof/>
        </w:rPr>
        <w:t>How to Use this Document</w:t>
      </w:r>
      <w:r>
        <w:rPr>
          <w:noProof/>
        </w:rPr>
        <w:tab/>
      </w:r>
      <w:r>
        <w:rPr>
          <w:noProof/>
        </w:rPr>
        <w:fldChar w:fldCharType="begin"/>
      </w:r>
      <w:r>
        <w:rPr>
          <w:noProof/>
        </w:rPr>
        <w:instrText xml:space="preserve"> PAGEREF _Toc96890190 \h </w:instrText>
      </w:r>
      <w:r>
        <w:rPr>
          <w:noProof/>
        </w:rPr>
      </w:r>
      <w:r>
        <w:rPr>
          <w:noProof/>
        </w:rPr>
        <w:fldChar w:fldCharType="separate"/>
      </w:r>
      <w:r>
        <w:rPr>
          <w:noProof/>
        </w:rPr>
        <w:t>4</w:t>
      </w:r>
      <w:r>
        <w:rPr>
          <w:noProof/>
        </w:rPr>
        <w:fldChar w:fldCharType="end"/>
      </w:r>
    </w:p>
    <w:p w14:paraId="7D071AEC" w14:textId="780D484F" w:rsidR="00C42DE3" w:rsidRDefault="00C42DE3">
      <w:pPr>
        <w:pStyle w:val="TOC2"/>
        <w:rPr>
          <w:rFonts w:asciiTheme="minorHAnsi" w:eastAsiaTheme="minorEastAsia" w:hAnsiTheme="minorHAnsi" w:cstheme="minorBidi"/>
          <w:b w:val="0"/>
          <w:noProof/>
          <w:szCs w:val="24"/>
          <w:lang w:val="en-US"/>
        </w:rPr>
      </w:pPr>
      <w:r>
        <w:rPr>
          <w:noProof/>
        </w:rPr>
        <w:t>Related Documents</w:t>
      </w:r>
      <w:r>
        <w:rPr>
          <w:noProof/>
        </w:rPr>
        <w:tab/>
      </w:r>
      <w:r>
        <w:rPr>
          <w:noProof/>
        </w:rPr>
        <w:fldChar w:fldCharType="begin"/>
      </w:r>
      <w:r>
        <w:rPr>
          <w:noProof/>
        </w:rPr>
        <w:instrText xml:space="preserve"> PAGEREF _Toc96890191 \h </w:instrText>
      </w:r>
      <w:r>
        <w:rPr>
          <w:noProof/>
        </w:rPr>
      </w:r>
      <w:r>
        <w:rPr>
          <w:noProof/>
        </w:rPr>
        <w:fldChar w:fldCharType="separate"/>
      </w:r>
      <w:r>
        <w:rPr>
          <w:noProof/>
        </w:rPr>
        <w:t>4</w:t>
      </w:r>
      <w:r>
        <w:rPr>
          <w:noProof/>
        </w:rPr>
        <w:fldChar w:fldCharType="end"/>
      </w:r>
    </w:p>
    <w:p w14:paraId="14A0C3A7" w14:textId="7E4C2608" w:rsidR="00C42DE3" w:rsidRDefault="00C42DE3">
      <w:pPr>
        <w:pStyle w:val="TOC2"/>
        <w:rPr>
          <w:rFonts w:asciiTheme="minorHAnsi" w:eastAsiaTheme="minorEastAsia" w:hAnsiTheme="minorHAnsi" w:cstheme="minorBidi"/>
          <w:b w:val="0"/>
          <w:noProof/>
          <w:szCs w:val="24"/>
          <w:lang w:val="en-US"/>
        </w:rPr>
      </w:pPr>
      <w:r>
        <w:rPr>
          <w:noProof/>
        </w:rPr>
        <w:t>Conventions</w:t>
      </w:r>
      <w:r>
        <w:rPr>
          <w:noProof/>
        </w:rPr>
        <w:tab/>
      </w:r>
      <w:r>
        <w:rPr>
          <w:noProof/>
        </w:rPr>
        <w:fldChar w:fldCharType="begin"/>
      </w:r>
      <w:r>
        <w:rPr>
          <w:noProof/>
        </w:rPr>
        <w:instrText xml:space="preserve"> PAGEREF _Toc96890192 \h </w:instrText>
      </w:r>
      <w:r>
        <w:rPr>
          <w:noProof/>
        </w:rPr>
      </w:r>
      <w:r>
        <w:rPr>
          <w:noProof/>
        </w:rPr>
        <w:fldChar w:fldCharType="separate"/>
      </w:r>
      <w:r>
        <w:rPr>
          <w:noProof/>
        </w:rPr>
        <w:t>5</w:t>
      </w:r>
      <w:r>
        <w:rPr>
          <w:noProof/>
        </w:rPr>
        <w:fldChar w:fldCharType="end"/>
      </w:r>
    </w:p>
    <w:p w14:paraId="767E9124" w14:textId="619505B9" w:rsidR="00C42DE3" w:rsidRDefault="00C42DE3">
      <w:pPr>
        <w:pStyle w:val="TOC2"/>
        <w:rPr>
          <w:rFonts w:asciiTheme="minorHAnsi" w:eastAsiaTheme="minorEastAsia" w:hAnsiTheme="minorHAnsi" w:cstheme="minorBidi"/>
          <w:b w:val="0"/>
          <w:noProof/>
          <w:szCs w:val="24"/>
          <w:lang w:val="en-US"/>
        </w:rPr>
      </w:pPr>
      <w:r>
        <w:rPr>
          <w:noProof/>
        </w:rPr>
        <w:t>Problem Reporting Instructions</w:t>
      </w:r>
      <w:r>
        <w:rPr>
          <w:noProof/>
        </w:rPr>
        <w:tab/>
      </w:r>
      <w:r>
        <w:rPr>
          <w:noProof/>
        </w:rPr>
        <w:fldChar w:fldCharType="begin"/>
      </w:r>
      <w:r>
        <w:rPr>
          <w:noProof/>
        </w:rPr>
        <w:instrText xml:space="preserve"> PAGEREF _Toc96890193 \h </w:instrText>
      </w:r>
      <w:r>
        <w:rPr>
          <w:noProof/>
        </w:rPr>
      </w:r>
      <w:r>
        <w:rPr>
          <w:noProof/>
        </w:rPr>
        <w:fldChar w:fldCharType="separate"/>
      </w:r>
      <w:r>
        <w:rPr>
          <w:noProof/>
        </w:rPr>
        <w:t>5</w:t>
      </w:r>
      <w:r>
        <w:rPr>
          <w:noProof/>
        </w:rPr>
        <w:fldChar w:fldCharType="end"/>
      </w:r>
    </w:p>
    <w:p w14:paraId="70930A1C" w14:textId="75E0EF45" w:rsidR="00C42DE3" w:rsidRDefault="00C42DE3">
      <w:pPr>
        <w:pStyle w:val="TOC1"/>
        <w:rPr>
          <w:rFonts w:asciiTheme="minorHAnsi" w:eastAsiaTheme="minorEastAsia" w:hAnsiTheme="minorHAnsi" w:cstheme="minorBidi"/>
          <w:b w:val="0"/>
          <w:caps w:val="0"/>
          <w:noProof/>
          <w:szCs w:val="24"/>
          <w:lang w:val="en-US"/>
        </w:rPr>
      </w:pPr>
      <w:r>
        <w:rPr>
          <w:noProof/>
        </w:rPr>
        <w:t>Overview</w:t>
      </w:r>
      <w:r>
        <w:rPr>
          <w:noProof/>
        </w:rPr>
        <w:tab/>
      </w:r>
      <w:r>
        <w:rPr>
          <w:noProof/>
        </w:rPr>
        <w:fldChar w:fldCharType="begin"/>
      </w:r>
      <w:r>
        <w:rPr>
          <w:noProof/>
        </w:rPr>
        <w:instrText xml:space="preserve"> PAGEREF _Toc96890194 \h </w:instrText>
      </w:r>
      <w:r>
        <w:rPr>
          <w:noProof/>
        </w:rPr>
      </w:r>
      <w:r>
        <w:rPr>
          <w:noProof/>
        </w:rPr>
        <w:fldChar w:fldCharType="separate"/>
      </w:r>
      <w:r>
        <w:rPr>
          <w:noProof/>
        </w:rPr>
        <w:t>6</w:t>
      </w:r>
      <w:r>
        <w:rPr>
          <w:noProof/>
        </w:rPr>
        <w:fldChar w:fldCharType="end"/>
      </w:r>
    </w:p>
    <w:p w14:paraId="53F7D413" w14:textId="36359D94" w:rsidR="00C42DE3" w:rsidRDefault="00C42DE3">
      <w:pPr>
        <w:pStyle w:val="TOC1"/>
        <w:rPr>
          <w:rFonts w:asciiTheme="minorHAnsi" w:eastAsiaTheme="minorEastAsia" w:hAnsiTheme="minorHAnsi" w:cstheme="minorBidi"/>
          <w:b w:val="0"/>
          <w:caps w:val="0"/>
          <w:noProof/>
          <w:szCs w:val="24"/>
          <w:lang w:val="en-US"/>
        </w:rPr>
      </w:pPr>
      <w:r>
        <w:rPr>
          <w:noProof/>
        </w:rPr>
        <w:t>Instructions</w:t>
      </w:r>
      <w:r>
        <w:rPr>
          <w:noProof/>
        </w:rPr>
        <w:tab/>
      </w:r>
      <w:r>
        <w:rPr>
          <w:noProof/>
        </w:rPr>
        <w:fldChar w:fldCharType="begin"/>
      </w:r>
      <w:r>
        <w:rPr>
          <w:noProof/>
        </w:rPr>
        <w:instrText xml:space="preserve"> PAGEREF _Toc96890195 \h </w:instrText>
      </w:r>
      <w:r>
        <w:rPr>
          <w:noProof/>
        </w:rPr>
      </w:r>
      <w:r>
        <w:rPr>
          <w:noProof/>
        </w:rPr>
        <w:fldChar w:fldCharType="separate"/>
      </w:r>
      <w:r>
        <w:rPr>
          <w:noProof/>
        </w:rPr>
        <w:t>7</w:t>
      </w:r>
      <w:r>
        <w:rPr>
          <w:noProof/>
        </w:rPr>
        <w:fldChar w:fldCharType="end"/>
      </w:r>
    </w:p>
    <w:p w14:paraId="658FB923" w14:textId="05EEAF89" w:rsidR="00C42DE3" w:rsidRDefault="00C42DE3">
      <w:pPr>
        <w:pStyle w:val="TOC1"/>
        <w:rPr>
          <w:rFonts w:asciiTheme="minorHAnsi" w:eastAsiaTheme="minorEastAsia" w:hAnsiTheme="minorHAnsi" w:cstheme="minorBidi"/>
          <w:b w:val="0"/>
          <w:caps w:val="0"/>
          <w:noProof/>
          <w:szCs w:val="24"/>
          <w:lang w:val="en-US"/>
        </w:rPr>
      </w:pPr>
      <w:r>
        <w:rPr>
          <w:noProof/>
        </w:rPr>
        <w:t>Reference Section</w:t>
      </w:r>
      <w:r>
        <w:rPr>
          <w:noProof/>
        </w:rPr>
        <w:tab/>
      </w:r>
      <w:r>
        <w:rPr>
          <w:noProof/>
        </w:rPr>
        <w:fldChar w:fldCharType="begin"/>
      </w:r>
      <w:r>
        <w:rPr>
          <w:noProof/>
        </w:rPr>
        <w:instrText xml:space="preserve"> PAGEREF _Toc96890196 \h </w:instrText>
      </w:r>
      <w:r>
        <w:rPr>
          <w:noProof/>
        </w:rPr>
      </w:r>
      <w:r>
        <w:rPr>
          <w:noProof/>
        </w:rPr>
        <w:fldChar w:fldCharType="separate"/>
      </w:r>
      <w:r>
        <w:rPr>
          <w:noProof/>
        </w:rPr>
        <w:t>9</w:t>
      </w:r>
      <w:r>
        <w:rPr>
          <w:noProof/>
        </w:rPr>
        <w:fldChar w:fldCharType="end"/>
      </w:r>
    </w:p>
    <w:p w14:paraId="55BE648E" w14:textId="1958F608" w:rsidR="00C42DE3" w:rsidRDefault="00C42DE3">
      <w:pPr>
        <w:pStyle w:val="TOC1"/>
        <w:rPr>
          <w:rFonts w:asciiTheme="minorHAnsi" w:eastAsiaTheme="minorEastAsia" w:hAnsiTheme="minorHAnsi" w:cstheme="minorBidi"/>
          <w:b w:val="0"/>
          <w:caps w:val="0"/>
          <w:noProof/>
          <w:szCs w:val="24"/>
          <w:lang w:val="en-US"/>
        </w:rPr>
      </w:pPr>
      <w:r>
        <w:rPr>
          <w:noProof/>
        </w:rPr>
        <w:t>Error Messages and Recovery Procedures</w:t>
      </w:r>
      <w:r>
        <w:rPr>
          <w:noProof/>
        </w:rPr>
        <w:tab/>
      </w:r>
      <w:r>
        <w:rPr>
          <w:noProof/>
        </w:rPr>
        <w:fldChar w:fldCharType="begin"/>
      </w:r>
      <w:r>
        <w:rPr>
          <w:noProof/>
        </w:rPr>
        <w:instrText xml:space="preserve"> PAGEREF _Toc96890197 \h </w:instrText>
      </w:r>
      <w:r>
        <w:rPr>
          <w:noProof/>
        </w:rPr>
      </w:r>
      <w:r>
        <w:rPr>
          <w:noProof/>
        </w:rPr>
        <w:fldChar w:fldCharType="separate"/>
      </w:r>
      <w:r>
        <w:rPr>
          <w:noProof/>
        </w:rPr>
        <w:t>10</w:t>
      </w:r>
      <w:r>
        <w:rPr>
          <w:noProof/>
        </w:rPr>
        <w:fldChar w:fldCharType="end"/>
      </w:r>
    </w:p>
    <w:p w14:paraId="04248A8F" w14:textId="78BE4C34" w:rsidR="00C42DE3" w:rsidRDefault="00C42DE3">
      <w:pPr>
        <w:pStyle w:val="TOC1"/>
        <w:rPr>
          <w:rFonts w:asciiTheme="minorHAnsi" w:eastAsiaTheme="minorEastAsia" w:hAnsiTheme="minorHAnsi" w:cstheme="minorBidi"/>
          <w:b w:val="0"/>
          <w:caps w:val="0"/>
          <w:noProof/>
          <w:szCs w:val="24"/>
          <w:lang w:val="en-US"/>
        </w:rPr>
      </w:pPr>
      <w:r>
        <w:rPr>
          <w:noProof/>
        </w:rPr>
        <w:t>Glossary</w:t>
      </w:r>
      <w:r>
        <w:rPr>
          <w:noProof/>
        </w:rPr>
        <w:tab/>
      </w:r>
      <w:r>
        <w:rPr>
          <w:noProof/>
        </w:rPr>
        <w:fldChar w:fldCharType="begin"/>
      </w:r>
      <w:r>
        <w:rPr>
          <w:noProof/>
        </w:rPr>
        <w:instrText xml:space="preserve"> PAGEREF _Toc96890198 \h </w:instrText>
      </w:r>
      <w:r>
        <w:rPr>
          <w:noProof/>
        </w:rPr>
      </w:r>
      <w:r>
        <w:rPr>
          <w:noProof/>
        </w:rPr>
        <w:fldChar w:fldCharType="separate"/>
      </w:r>
      <w:r>
        <w:rPr>
          <w:noProof/>
        </w:rPr>
        <w:t>11</w:t>
      </w:r>
      <w:r>
        <w:rPr>
          <w:noProof/>
        </w:rPr>
        <w:fldChar w:fldCharType="end"/>
      </w:r>
    </w:p>
    <w:p w14:paraId="08E443CE" w14:textId="48A6477D" w:rsidR="00C42DE3" w:rsidRDefault="00C42DE3">
      <w:pPr>
        <w:pStyle w:val="TOC1"/>
        <w:rPr>
          <w:rFonts w:asciiTheme="minorHAnsi" w:eastAsiaTheme="minorEastAsia" w:hAnsiTheme="minorHAnsi" w:cstheme="minorBidi"/>
          <w:b w:val="0"/>
          <w:caps w:val="0"/>
          <w:noProof/>
          <w:szCs w:val="24"/>
          <w:lang w:val="en-US"/>
        </w:rPr>
      </w:pPr>
      <w:r>
        <w:rPr>
          <w:noProof/>
        </w:rPr>
        <w:t>Index</w:t>
      </w:r>
      <w:r>
        <w:rPr>
          <w:noProof/>
        </w:rPr>
        <w:tab/>
      </w:r>
      <w:r>
        <w:rPr>
          <w:noProof/>
        </w:rPr>
        <w:fldChar w:fldCharType="begin"/>
      </w:r>
      <w:r>
        <w:rPr>
          <w:noProof/>
        </w:rPr>
        <w:instrText xml:space="preserve"> PAGEREF _Toc96890199 \h </w:instrText>
      </w:r>
      <w:r>
        <w:rPr>
          <w:noProof/>
        </w:rPr>
      </w:r>
      <w:r>
        <w:rPr>
          <w:noProof/>
        </w:rPr>
        <w:fldChar w:fldCharType="separate"/>
      </w:r>
      <w:r>
        <w:rPr>
          <w:noProof/>
        </w:rPr>
        <w:t>12</w:t>
      </w:r>
      <w:r>
        <w:rPr>
          <w:noProof/>
        </w:rPr>
        <w:fldChar w:fldCharType="end"/>
      </w:r>
    </w:p>
    <w:p w14:paraId="3809DDA0" w14:textId="62E506A1" w:rsidR="00C42DE3" w:rsidRDefault="00C42DE3">
      <w:pPr>
        <w:pStyle w:val="TOC1"/>
        <w:rPr>
          <w:rFonts w:asciiTheme="minorHAnsi" w:eastAsiaTheme="minorEastAsia" w:hAnsiTheme="minorHAnsi" w:cstheme="minorBidi"/>
          <w:b w:val="0"/>
          <w:caps w:val="0"/>
          <w:noProof/>
          <w:szCs w:val="24"/>
          <w:lang w:val="en-US"/>
        </w:rPr>
      </w:pPr>
      <w:r>
        <w:rPr>
          <w:noProof/>
        </w:rPr>
        <w:t>Appendix A – Team Review Sign-off</w:t>
      </w:r>
      <w:r>
        <w:rPr>
          <w:noProof/>
        </w:rPr>
        <w:tab/>
      </w:r>
      <w:r>
        <w:rPr>
          <w:noProof/>
        </w:rPr>
        <w:fldChar w:fldCharType="begin"/>
      </w:r>
      <w:r>
        <w:rPr>
          <w:noProof/>
        </w:rPr>
        <w:instrText xml:space="preserve"> PAGEREF _Toc96890200 \h </w:instrText>
      </w:r>
      <w:r>
        <w:rPr>
          <w:noProof/>
        </w:rPr>
      </w:r>
      <w:r>
        <w:rPr>
          <w:noProof/>
        </w:rPr>
        <w:fldChar w:fldCharType="separate"/>
      </w:r>
      <w:r>
        <w:rPr>
          <w:noProof/>
        </w:rPr>
        <w:t>14</w:t>
      </w:r>
      <w:r>
        <w:rPr>
          <w:noProof/>
        </w:rPr>
        <w:fldChar w:fldCharType="end"/>
      </w:r>
    </w:p>
    <w:p w14:paraId="6D8807E8" w14:textId="39620530" w:rsidR="00C42DE3" w:rsidRDefault="00C42DE3">
      <w:pPr>
        <w:pStyle w:val="TOC1"/>
        <w:rPr>
          <w:rFonts w:asciiTheme="minorHAnsi" w:eastAsiaTheme="minorEastAsia" w:hAnsiTheme="minorHAnsi" w:cstheme="minorBidi"/>
          <w:b w:val="0"/>
          <w:caps w:val="0"/>
          <w:noProof/>
          <w:szCs w:val="24"/>
          <w:lang w:val="en-US"/>
        </w:rPr>
      </w:pPr>
      <w:r>
        <w:rPr>
          <w:noProof/>
        </w:rPr>
        <w:t>Appendix B – Document Contributions</w:t>
      </w:r>
      <w:r>
        <w:rPr>
          <w:noProof/>
        </w:rPr>
        <w:tab/>
      </w:r>
      <w:r>
        <w:rPr>
          <w:noProof/>
        </w:rPr>
        <w:fldChar w:fldCharType="begin"/>
      </w:r>
      <w:r>
        <w:rPr>
          <w:noProof/>
        </w:rPr>
        <w:instrText xml:space="preserve"> PAGEREF _Toc96890201 \h </w:instrText>
      </w:r>
      <w:r>
        <w:rPr>
          <w:noProof/>
        </w:rPr>
      </w:r>
      <w:r>
        <w:rPr>
          <w:noProof/>
        </w:rPr>
        <w:fldChar w:fldCharType="separate"/>
      </w:r>
      <w:r>
        <w:rPr>
          <w:noProof/>
        </w:rPr>
        <w:t>15</w:t>
      </w:r>
      <w:r>
        <w:rPr>
          <w:noProof/>
        </w:rPr>
        <w:fldChar w:fldCharType="end"/>
      </w:r>
    </w:p>
    <w:p w14:paraId="734ACFE9" w14:textId="16A445BF" w:rsidR="00727C19" w:rsidRDefault="00C42DE3">
      <w:pPr>
        <w:jc w:val="center"/>
      </w:pPr>
      <w:r>
        <w:rPr>
          <w:rFonts w:ascii="Arial" w:hAnsi="Arial"/>
          <w:caps/>
          <w:sz w:val="28"/>
          <w:lang w:val="en-GB"/>
        </w:rPr>
        <w:fldChar w:fldCharType="end"/>
      </w:r>
    </w:p>
    <w:p w14:paraId="181708B8" w14:textId="77777777" w:rsidR="00727C19" w:rsidRDefault="00727C19">
      <w:pPr>
        <w:pStyle w:val="TOC1"/>
        <w:sectPr w:rsidR="00727C19" w:rsidSect="00080F24">
          <w:headerReference w:type="first" r:id="rId12"/>
          <w:pgSz w:w="12240" w:h="15840"/>
          <w:pgMar w:top="1440" w:right="1440" w:bottom="1440" w:left="1440" w:header="720" w:footer="720" w:gutter="0"/>
          <w:pgNumType w:fmt="lowerRoman" w:start="1"/>
          <w:cols w:space="720"/>
          <w:titlePg/>
          <w:docGrid w:linePitch="272"/>
        </w:sectPr>
      </w:pPr>
    </w:p>
    <w:p w14:paraId="46B6440C" w14:textId="76213604" w:rsidR="00727C19" w:rsidRDefault="00E943B2" w:rsidP="00443F42">
      <w:pPr>
        <w:pStyle w:val="Heading1"/>
        <w:numPr>
          <w:ilvl w:val="0"/>
          <w:numId w:val="15"/>
        </w:numPr>
      </w:pPr>
      <w:bookmarkStart w:id="2" w:name="_Toc489699523"/>
      <w:bookmarkStart w:id="3" w:name="_Toc490463818"/>
      <w:bookmarkStart w:id="4" w:name="_Toc497910947"/>
      <w:bookmarkStart w:id="5" w:name="_Toc326984217"/>
      <w:bookmarkStart w:id="6" w:name="_Ref324734354"/>
      <w:bookmarkStart w:id="7" w:name="_Ref324734415"/>
      <w:bookmarkStart w:id="8" w:name="_Toc382804024"/>
      <w:bookmarkStart w:id="9" w:name="_Toc96890180"/>
      <w:r>
        <w:lastRenderedPageBreak/>
        <w:t>Preface</w:t>
      </w:r>
      <w:bookmarkEnd w:id="2"/>
      <w:bookmarkEnd w:id="3"/>
      <w:r>
        <w:t xml:space="preserve"> – please read first</w:t>
      </w:r>
      <w:bookmarkEnd w:id="4"/>
      <w:bookmarkEnd w:id="9"/>
      <w:r>
        <w:t xml:space="preserve"> </w:t>
      </w:r>
    </w:p>
    <w:p w14:paraId="595D6BF5" w14:textId="77777777" w:rsidR="003F1CC9" w:rsidRDefault="003F1CC9" w:rsidP="00E943B2">
      <w:pPr>
        <w:pStyle w:val="Preface5"/>
        <w:numPr>
          <w:ilvl w:val="0"/>
          <w:numId w:val="10"/>
        </w:numPr>
      </w:pPr>
      <w:bookmarkStart w:id="10" w:name="_Toc489699524"/>
      <w:bookmarkStart w:id="11" w:name="_Toc490463819"/>
      <w:bookmarkStart w:id="12" w:name="_Toc497910948"/>
      <w:r>
        <w:t>This Preface is addressed to the users of this generic document and is not meant to be retained in any project</w:t>
      </w:r>
      <w:r>
        <w:noBreakHyphen/>
        <w:t xml:space="preserve">specific </w:t>
      </w:r>
      <w:fldSimple w:instr="title  \* mergeformat ">
        <w:r>
          <w:t>User Guide</w:t>
        </w:r>
      </w:fldSimple>
      <w:r>
        <w:t xml:space="preserve"> documents based on it.</w:t>
      </w:r>
    </w:p>
    <w:p w14:paraId="7003698C" w14:textId="77777777" w:rsidR="00727C19" w:rsidRDefault="00E943B2" w:rsidP="00C46A03">
      <w:pPr>
        <w:pStyle w:val="Heading2"/>
      </w:pPr>
      <w:bookmarkStart w:id="13" w:name="_Toc96890181"/>
      <w:r>
        <w:t>Purpose of this document</w:t>
      </w:r>
      <w:bookmarkEnd w:id="10"/>
      <w:bookmarkEnd w:id="11"/>
      <w:bookmarkEnd w:id="12"/>
      <w:bookmarkEnd w:id="13"/>
    </w:p>
    <w:p w14:paraId="4DF50E01" w14:textId="77777777" w:rsidR="00727C19" w:rsidRDefault="00E943B2">
      <w:pPr>
        <w:pStyle w:val="Preface5"/>
      </w:pPr>
      <w:r>
        <w:t xml:space="preserve">This document is a generic </w:t>
      </w:r>
      <w:fldSimple w:instr="title  \* mergeformat ">
        <w:r>
          <w:t>User Guide</w:t>
        </w:r>
      </w:fldSimple>
      <w:r>
        <w:t xml:space="preserve"> document for use by </w:t>
      </w:r>
      <w:r w:rsidR="003F1CC9">
        <w:t>COS Capstone</w:t>
      </w:r>
      <w:r>
        <w:t xml:space="preserve"> projects. It provides guidance and template material which is intended to assist the relevant management or technical staff, whether client or supplier, in producing a project</w:t>
      </w:r>
      <w:r>
        <w:noBreakHyphen/>
        <w:t xml:space="preserve">specific </w:t>
      </w:r>
      <w:fldSimple w:instr="title  \* mergeformat ">
        <w:r>
          <w:t>User Guide</w:t>
        </w:r>
      </w:fldSimple>
      <w:r>
        <w:t xml:space="preserve"> document.</w:t>
      </w:r>
      <w:bookmarkStart w:id="14" w:name="_Toc489699525"/>
      <w:bookmarkStart w:id="15" w:name="_Toc490463820"/>
      <w:r>
        <w:t xml:space="preserve"> </w:t>
      </w:r>
      <w:bookmarkEnd w:id="14"/>
      <w:bookmarkEnd w:id="15"/>
      <w:r>
        <w:t xml:space="preserve">It is also useful background reading for anyone involved in developing or monitoring the </w:t>
      </w:r>
      <w:r w:rsidR="003F1CC9">
        <w:t>COS Capstone projects</w:t>
      </w:r>
      <w:r>
        <w:t>.</w:t>
      </w:r>
    </w:p>
    <w:p w14:paraId="4D2716CD" w14:textId="37FBDE40" w:rsidR="00727C19" w:rsidRDefault="00E943B2" w:rsidP="00C46A03">
      <w:pPr>
        <w:pStyle w:val="Heading2"/>
      </w:pPr>
      <w:bookmarkStart w:id="16" w:name="_Toc497910949"/>
      <w:bookmarkStart w:id="17" w:name="_Toc96890182"/>
      <w:r>
        <w:t>Use of this document</w:t>
      </w:r>
      <w:bookmarkEnd w:id="16"/>
      <w:bookmarkEnd w:id="17"/>
    </w:p>
    <w:p w14:paraId="6FA29986" w14:textId="77777777" w:rsidR="00727C19" w:rsidRDefault="00E943B2">
      <w:pPr>
        <w:pStyle w:val="Preface5"/>
      </w:pPr>
      <w:r>
        <w:t xml:space="preserve">The remaining sections (numbered 1, 2, </w:t>
      </w:r>
      <w:proofErr w:type="gramStart"/>
      <w:r>
        <w:t>3,…</w:t>
      </w:r>
      <w:proofErr w:type="gramEnd"/>
      <w:r>
        <w:t xml:space="preserve">) constitute a template that should be used to construct the project-specific </w:t>
      </w:r>
      <w:fldSimple w:instr="title  \* mergeformat ">
        <w:r>
          <w:t>User Guide</w:t>
        </w:r>
      </w:fldSimple>
      <w:r>
        <w:t xml:space="preserve"> document. </w:t>
      </w:r>
    </w:p>
    <w:p w14:paraId="4BE8AED4" w14:textId="77777777" w:rsidR="00727C19" w:rsidRDefault="00E943B2">
      <w:pPr>
        <w:pStyle w:val="Preface7"/>
      </w:pPr>
      <w:r>
        <w:t>Text in normal case is in the most part “boilerplate” that can be retained, amended or deleted in the document.</w:t>
      </w:r>
    </w:p>
    <w:p w14:paraId="3887CC50" w14:textId="77777777" w:rsidR="00727C19" w:rsidRDefault="00E943B2">
      <w:pPr>
        <w:pStyle w:val="Preface7"/>
      </w:pPr>
      <w:r>
        <w:t xml:space="preserve">Text in </w:t>
      </w:r>
      <w:r>
        <w:rPr>
          <w:i w:val="0"/>
        </w:rPr>
        <w:t>italics</w:t>
      </w:r>
      <w:r>
        <w:t xml:space="preserve"> provides instructions on how to complete a section and should be removed once the section is written.</w:t>
      </w:r>
    </w:p>
    <w:p w14:paraId="4CB5F5F9" w14:textId="77777777" w:rsidR="00727C19" w:rsidRDefault="00E943B2">
      <w:pPr>
        <w:pStyle w:val="Preface5"/>
      </w:pPr>
      <w:r>
        <w:t>The template should be used pragmatically, that is - where a section is not relevant it should be omitted. Conversely, the material contained in this document is not necessarily exhaustive; if there is a subject that is relevant to the project, but is not included in this document, it should still be included.</w:t>
      </w:r>
    </w:p>
    <w:p w14:paraId="7BAA3449" w14:textId="77777777" w:rsidR="00727C19" w:rsidRDefault="00E943B2">
      <w:pPr>
        <w:pStyle w:val="Preface5"/>
      </w:pPr>
      <w:r>
        <w:t>This document has been prepared using MS Word </w:t>
      </w:r>
      <w:r w:rsidR="00031A8D">
        <w:t>from MS Office 365</w:t>
      </w:r>
      <w:r>
        <w:t xml:space="preserve">.  The following variables are currently recorded as File “Properties” under MS Word.  They may be modified by that means or overwritten directly at each occurrence in the document, at the discretion of the user.  </w:t>
      </w:r>
    </w:p>
    <w:tbl>
      <w:tblPr>
        <w:tblW w:w="8281" w:type="dxa"/>
        <w:tblInd w:w="959" w:type="dxa"/>
        <w:tblLayout w:type="fixed"/>
        <w:tblLook w:val="0000" w:firstRow="0" w:lastRow="0" w:firstColumn="0" w:lastColumn="0" w:noHBand="0" w:noVBand="0"/>
      </w:tblPr>
      <w:tblGrid>
        <w:gridCol w:w="425"/>
        <w:gridCol w:w="2410"/>
        <w:gridCol w:w="850"/>
        <w:gridCol w:w="284"/>
        <w:gridCol w:w="4312"/>
      </w:tblGrid>
      <w:tr w:rsidR="00727C19" w14:paraId="351F03CE" w14:textId="77777777" w:rsidTr="00A52BE1">
        <w:tc>
          <w:tcPr>
            <w:tcW w:w="3685" w:type="dxa"/>
            <w:gridSpan w:val="3"/>
          </w:tcPr>
          <w:p w14:paraId="4BA4C4C3" w14:textId="77777777" w:rsidR="00727C19" w:rsidRDefault="00E943B2">
            <w:pPr>
              <w:spacing w:before="60"/>
              <w:rPr>
                <w:sz w:val="24"/>
              </w:rPr>
            </w:pPr>
            <w:r>
              <w:rPr>
                <w:sz w:val="24"/>
              </w:rPr>
              <w:t xml:space="preserve">a.  </w:t>
            </w:r>
            <w:r>
              <w:rPr>
                <w:sz w:val="24"/>
                <w:u w:val="single"/>
              </w:rPr>
              <w:t>“Summary” Properties</w:t>
            </w:r>
          </w:p>
        </w:tc>
        <w:tc>
          <w:tcPr>
            <w:tcW w:w="284" w:type="dxa"/>
          </w:tcPr>
          <w:p w14:paraId="0B1D4A94" w14:textId="77777777" w:rsidR="00727C19" w:rsidRDefault="00727C19">
            <w:pPr>
              <w:spacing w:before="60"/>
              <w:rPr>
                <w:sz w:val="24"/>
              </w:rPr>
            </w:pPr>
          </w:p>
        </w:tc>
        <w:tc>
          <w:tcPr>
            <w:tcW w:w="4312" w:type="dxa"/>
          </w:tcPr>
          <w:p w14:paraId="7DC2CC28" w14:textId="77777777" w:rsidR="00727C19" w:rsidRDefault="00727C19">
            <w:pPr>
              <w:spacing w:before="60"/>
              <w:rPr>
                <w:sz w:val="24"/>
              </w:rPr>
            </w:pPr>
          </w:p>
        </w:tc>
      </w:tr>
      <w:tr w:rsidR="00727C19" w14:paraId="6F05BE79" w14:textId="77777777" w:rsidTr="00A52BE1">
        <w:tc>
          <w:tcPr>
            <w:tcW w:w="425" w:type="dxa"/>
          </w:tcPr>
          <w:p w14:paraId="01E1D79F" w14:textId="77777777" w:rsidR="00727C19" w:rsidRDefault="00727C19">
            <w:pPr>
              <w:spacing w:before="60"/>
              <w:rPr>
                <w:sz w:val="24"/>
              </w:rPr>
            </w:pPr>
          </w:p>
        </w:tc>
        <w:tc>
          <w:tcPr>
            <w:tcW w:w="2410" w:type="dxa"/>
          </w:tcPr>
          <w:p w14:paraId="5019A3CF" w14:textId="77777777" w:rsidR="00727C19" w:rsidRDefault="00E943B2">
            <w:pPr>
              <w:spacing w:before="60"/>
              <w:rPr>
                <w:sz w:val="24"/>
              </w:rPr>
            </w:pPr>
            <w:r>
              <w:rPr>
                <w:sz w:val="24"/>
              </w:rPr>
              <w:t>Title</w:t>
            </w:r>
          </w:p>
        </w:tc>
        <w:tc>
          <w:tcPr>
            <w:tcW w:w="5446" w:type="dxa"/>
            <w:gridSpan w:val="3"/>
          </w:tcPr>
          <w:p w14:paraId="02AE2D1F" w14:textId="77777777" w:rsidR="00727C19" w:rsidRDefault="00E943B2">
            <w:pPr>
              <w:spacing w:before="60"/>
              <w:rPr>
                <w:sz w:val="24"/>
              </w:rPr>
            </w:pPr>
            <w:r>
              <w:rPr>
                <w:sz w:val="24"/>
              </w:rPr>
              <w:t>Type of document (</w:t>
            </w:r>
            <w:r w:rsidRPr="006E782A">
              <w:rPr>
                <w:i/>
                <w:iCs/>
                <w:sz w:val="24"/>
              </w:rPr>
              <w:t>i.e.</w:t>
            </w:r>
            <w:r w:rsidR="006E782A">
              <w:rPr>
                <w:i/>
                <w:iCs/>
                <w:sz w:val="24"/>
              </w:rPr>
              <w:t>,</w:t>
            </w:r>
            <w:r>
              <w:rPr>
                <w:sz w:val="24"/>
              </w:rPr>
              <w:t xml:space="preserve"> </w:t>
            </w:r>
            <w:r>
              <w:rPr>
                <w:sz w:val="24"/>
              </w:rPr>
              <w:fldChar w:fldCharType="begin"/>
            </w:r>
            <w:r>
              <w:rPr>
                <w:sz w:val="24"/>
              </w:rPr>
              <w:instrText xml:space="preserve">title  \* mergeformat </w:instrText>
            </w:r>
            <w:r>
              <w:rPr>
                <w:sz w:val="24"/>
              </w:rPr>
              <w:fldChar w:fldCharType="separate"/>
            </w:r>
            <w:r>
              <w:rPr>
                <w:sz w:val="24"/>
              </w:rPr>
              <w:t>User Guide</w:t>
            </w:r>
            <w:r>
              <w:rPr>
                <w:sz w:val="24"/>
              </w:rPr>
              <w:fldChar w:fldCharType="end"/>
            </w:r>
            <w:r>
              <w:rPr>
                <w:sz w:val="24"/>
              </w:rPr>
              <w:t>)</w:t>
            </w:r>
          </w:p>
        </w:tc>
      </w:tr>
      <w:tr w:rsidR="00727C19" w14:paraId="7023E00D" w14:textId="77777777" w:rsidTr="00A52BE1">
        <w:tc>
          <w:tcPr>
            <w:tcW w:w="425" w:type="dxa"/>
          </w:tcPr>
          <w:p w14:paraId="4A691B59" w14:textId="77777777" w:rsidR="00727C19" w:rsidRDefault="00727C19">
            <w:pPr>
              <w:spacing w:before="60"/>
              <w:rPr>
                <w:sz w:val="24"/>
              </w:rPr>
            </w:pPr>
          </w:p>
        </w:tc>
        <w:tc>
          <w:tcPr>
            <w:tcW w:w="2410" w:type="dxa"/>
          </w:tcPr>
          <w:p w14:paraId="3D4B0BC2" w14:textId="77777777" w:rsidR="00727C19" w:rsidRDefault="00E943B2">
            <w:pPr>
              <w:spacing w:before="60"/>
              <w:rPr>
                <w:sz w:val="24"/>
              </w:rPr>
            </w:pPr>
            <w:r>
              <w:rPr>
                <w:sz w:val="24"/>
              </w:rPr>
              <w:t>Author</w:t>
            </w:r>
          </w:p>
        </w:tc>
        <w:tc>
          <w:tcPr>
            <w:tcW w:w="5446" w:type="dxa"/>
            <w:gridSpan w:val="3"/>
          </w:tcPr>
          <w:p w14:paraId="030EF6EF" w14:textId="77777777" w:rsidR="00727C19" w:rsidRDefault="00E943B2">
            <w:pPr>
              <w:spacing w:before="60"/>
              <w:rPr>
                <w:sz w:val="24"/>
              </w:rPr>
            </w:pPr>
            <w:r>
              <w:rPr>
                <w:sz w:val="24"/>
              </w:rPr>
              <w:t>Author(s) of document</w:t>
            </w:r>
          </w:p>
        </w:tc>
      </w:tr>
      <w:tr w:rsidR="00727C19" w14:paraId="2BAB33D1" w14:textId="77777777" w:rsidTr="00A52BE1">
        <w:tc>
          <w:tcPr>
            <w:tcW w:w="425" w:type="dxa"/>
          </w:tcPr>
          <w:p w14:paraId="2B573987" w14:textId="77777777" w:rsidR="00727C19" w:rsidRDefault="00727C19">
            <w:pPr>
              <w:spacing w:before="60"/>
              <w:rPr>
                <w:sz w:val="24"/>
              </w:rPr>
            </w:pPr>
          </w:p>
        </w:tc>
        <w:tc>
          <w:tcPr>
            <w:tcW w:w="2410" w:type="dxa"/>
          </w:tcPr>
          <w:p w14:paraId="4C46C2B0" w14:textId="77777777" w:rsidR="00727C19" w:rsidRDefault="00E943B2">
            <w:pPr>
              <w:spacing w:before="60"/>
              <w:rPr>
                <w:sz w:val="24"/>
              </w:rPr>
            </w:pPr>
            <w:r>
              <w:rPr>
                <w:sz w:val="24"/>
              </w:rPr>
              <w:t>Keywords</w:t>
            </w:r>
          </w:p>
        </w:tc>
        <w:tc>
          <w:tcPr>
            <w:tcW w:w="5446" w:type="dxa"/>
            <w:gridSpan w:val="3"/>
          </w:tcPr>
          <w:p w14:paraId="51A7C130" w14:textId="77777777" w:rsidR="00727C19" w:rsidRDefault="00E943B2">
            <w:pPr>
              <w:spacing w:before="60"/>
              <w:rPr>
                <w:sz w:val="24"/>
              </w:rPr>
            </w:pPr>
            <w:r>
              <w:rPr>
                <w:sz w:val="24"/>
              </w:rPr>
              <w:t>Document reference (</w:t>
            </w:r>
            <w:r w:rsidRPr="006E782A">
              <w:rPr>
                <w:i/>
                <w:iCs/>
                <w:sz w:val="24"/>
              </w:rPr>
              <w:t>i.e.</w:t>
            </w:r>
            <w:r w:rsidR="006E782A">
              <w:rPr>
                <w:sz w:val="24"/>
              </w:rPr>
              <w:t>,</w:t>
            </w:r>
            <w:r>
              <w:rPr>
                <w:sz w:val="24"/>
              </w:rPr>
              <w:t xml:space="preserve"> </w:t>
            </w:r>
            <w:r>
              <w:rPr>
                <w:sz w:val="24"/>
              </w:rPr>
              <w:fldChar w:fldCharType="begin"/>
            </w:r>
            <w:r>
              <w:rPr>
                <w:sz w:val="24"/>
              </w:rPr>
              <w:instrText xml:space="preserve"> KEYWORDS  \* MERGEFORMAT </w:instrText>
            </w:r>
            <w:r>
              <w:rPr>
                <w:sz w:val="24"/>
              </w:rPr>
              <w:fldChar w:fldCharType="separate"/>
            </w:r>
            <w:r w:rsidR="00A52BE1">
              <w:rPr>
                <w:sz w:val="24"/>
              </w:rPr>
              <w:t>COS Capstone User Guide</w:t>
            </w:r>
            <w:r>
              <w:rPr>
                <w:sz w:val="24"/>
              </w:rPr>
              <w:fldChar w:fldCharType="end"/>
            </w:r>
            <w:r>
              <w:rPr>
                <w:sz w:val="24"/>
              </w:rPr>
              <w:t>)</w:t>
            </w:r>
          </w:p>
        </w:tc>
      </w:tr>
      <w:tr w:rsidR="00727C19" w14:paraId="7566507C" w14:textId="77777777" w:rsidTr="00A52BE1">
        <w:tc>
          <w:tcPr>
            <w:tcW w:w="3685" w:type="dxa"/>
            <w:gridSpan w:val="3"/>
          </w:tcPr>
          <w:p w14:paraId="61EFA98C" w14:textId="77777777" w:rsidR="00727C19" w:rsidRDefault="00E943B2">
            <w:pPr>
              <w:spacing w:before="60"/>
              <w:rPr>
                <w:sz w:val="24"/>
              </w:rPr>
            </w:pPr>
            <w:r>
              <w:rPr>
                <w:sz w:val="24"/>
              </w:rPr>
              <w:t xml:space="preserve">b.  </w:t>
            </w:r>
            <w:r>
              <w:rPr>
                <w:sz w:val="24"/>
                <w:u w:val="single"/>
              </w:rPr>
              <w:t>“Custom” Properties</w:t>
            </w:r>
          </w:p>
        </w:tc>
        <w:tc>
          <w:tcPr>
            <w:tcW w:w="284" w:type="dxa"/>
          </w:tcPr>
          <w:p w14:paraId="42484AC8" w14:textId="77777777" w:rsidR="00727C19" w:rsidRDefault="00727C19">
            <w:pPr>
              <w:spacing w:before="60"/>
              <w:rPr>
                <w:sz w:val="24"/>
              </w:rPr>
            </w:pPr>
          </w:p>
        </w:tc>
        <w:tc>
          <w:tcPr>
            <w:tcW w:w="4312" w:type="dxa"/>
          </w:tcPr>
          <w:p w14:paraId="6A69BC36" w14:textId="77777777" w:rsidR="00727C19" w:rsidRDefault="00727C19">
            <w:pPr>
              <w:spacing w:before="60"/>
              <w:rPr>
                <w:sz w:val="24"/>
              </w:rPr>
            </w:pPr>
          </w:p>
        </w:tc>
      </w:tr>
      <w:tr w:rsidR="00727C19" w14:paraId="103F1DD1" w14:textId="77777777" w:rsidTr="00A52BE1">
        <w:tc>
          <w:tcPr>
            <w:tcW w:w="425" w:type="dxa"/>
          </w:tcPr>
          <w:p w14:paraId="712AA253" w14:textId="77777777" w:rsidR="00727C19" w:rsidRDefault="00727C19">
            <w:pPr>
              <w:spacing w:before="60"/>
              <w:rPr>
                <w:sz w:val="24"/>
              </w:rPr>
            </w:pPr>
          </w:p>
        </w:tc>
        <w:tc>
          <w:tcPr>
            <w:tcW w:w="2410" w:type="dxa"/>
          </w:tcPr>
          <w:p w14:paraId="0BA23EF8" w14:textId="77777777" w:rsidR="00727C19" w:rsidRDefault="00E943B2">
            <w:pPr>
              <w:spacing w:before="60"/>
              <w:rPr>
                <w:sz w:val="24"/>
              </w:rPr>
            </w:pPr>
            <w:r>
              <w:rPr>
                <w:sz w:val="24"/>
              </w:rPr>
              <w:t>Project</w:t>
            </w:r>
          </w:p>
        </w:tc>
        <w:tc>
          <w:tcPr>
            <w:tcW w:w="5446" w:type="dxa"/>
            <w:gridSpan w:val="3"/>
          </w:tcPr>
          <w:p w14:paraId="6A566A76" w14:textId="77777777" w:rsidR="00727C19" w:rsidRDefault="00E943B2">
            <w:pPr>
              <w:spacing w:before="60"/>
              <w:rPr>
                <w:sz w:val="24"/>
              </w:rPr>
            </w:pPr>
            <w:r>
              <w:rPr>
                <w:sz w:val="24"/>
              </w:rPr>
              <w:t xml:space="preserve">Full name of </w:t>
            </w:r>
            <w:r w:rsidR="003F1CC9">
              <w:rPr>
                <w:sz w:val="24"/>
              </w:rPr>
              <w:t>the COS Capstone</w:t>
            </w:r>
            <w:r>
              <w:rPr>
                <w:sz w:val="24"/>
              </w:rPr>
              <w:t xml:space="preserve"> Project (set, in this document, to “</w:t>
            </w:r>
            <w:r>
              <w:rPr>
                <w:sz w:val="24"/>
              </w:rPr>
              <w:fldChar w:fldCharType="begin"/>
            </w:r>
            <w:r>
              <w:rPr>
                <w:sz w:val="24"/>
              </w:rPr>
              <w:instrText xml:space="preserve"> DOCPROPERTY "Project" \* MERGEFORMAT </w:instrText>
            </w:r>
            <w:r>
              <w:rPr>
                <w:sz w:val="24"/>
              </w:rPr>
              <w:fldChar w:fldCharType="separate"/>
            </w:r>
            <w:r w:rsidR="003F1CC9" w:rsidRPr="003F1CC9">
              <w:rPr>
                <w:b/>
                <w:sz w:val="24"/>
              </w:rPr>
              <w:t>Template for COS Capstone</w:t>
            </w:r>
            <w:r w:rsidR="003F1CC9">
              <w:rPr>
                <w:sz w:val="24"/>
              </w:rPr>
              <w:t xml:space="preserve"> Project</w:t>
            </w:r>
            <w:r>
              <w:rPr>
                <w:sz w:val="24"/>
              </w:rPr>
              <w:fldChar w:fldCharType="end"/>
            </w:r>
            <w:r>
              <w:rPr>
                <w:sz w:val="24"/>
              </w:rPr>
              <w:t>”)</w:t>
            </w:r>
          </w:p>
        </w:tc>
      </w:tr>
      <w:tr w:rsidR="00727C19" w14:paraId="04716691" w14:textId="77777777" w:rsidTr="00A52BE1">
        <w:tc>
          <w:tcPr>
            <w:tcW w:w="425" w:type="dxa"/>
          </w:tcPr>
          <w:p w14:paraId="60679272" w14:textId="77777777" w:rsidR="00727C19" w:rsidRDefault="00727C19">
            <w:pPr>
              <w:spacing w:before="60"/>
              <w:rPr>
                <w:sz w:val="24"/>
              </w:rPr>
            </w:pPr>
          </w:p>
        </w:tc>
        <w:tc>
          <w:tcPr>
            <w:tcW w:w="2410" w:type="dxa"/>
          </w:tcPr>
          <w:p w14:paraId="006A101C" w14:textId="77777777" w:rsidR="00727C19" w:rsidRDefault="00E943B2">
            <w:pPr>
              <w:spacing w:before="60"/>
              <w:rPr>
                <w:sz w:val="24"/>
              </w:rPr>
            </w:pPr>
            <w:r>
              <w:rPr>
                <w:sz w:val="24"/>
              </w:rPr>
              <w:t>Version</w:t>
            </w:r>
          </w:p>
        </w:tc>
        <w:tc>
          <w:tcPr>
            <w:tcW w:w="5446" w:type="dxa"/>
            <w:gridSpan w:val="3"/>
          </w:tcPr>
          <w:p w14:paraId="7FF8BCD6" w14:textId="77777777" w:rsidR="00727C19" w:rsidRDefault="00E943B2">
            <w:pPr>
              <w:spacing w:before="60"/>
              <w:rPr>
                <w:sz w:val="24"/>
              </w:rPr>
            </w:pPr>
            <w:r>
              <w:rPr>
                <w:sz w:val="24"/>
              </w:rPr>
              <w:t xml:space="preserve">Issue number (currently </w:t>
            </w:r>
            <w:r>
              <w:rPr>
                <w:sz w:val="24"/>
              </w:rPr>
              <w:fldChar w:fldCharType="begin"/>
            </w:r>
            <w:r>
              <w:rPr>
                <w:sz w:val="24"/>
              </w:rPr>
              <w:instrText xml:space="preserve"> DOCPROPERTY "Version" \* MERGEFORMAT </w:instrText>
            </w:r>
            <w:r>
              <w:rPr>
                <w:sz w:val="24"/>
              </w:rPr>
              <w:fldChar w:fldCharType="separate"/>
            </w:r>
            <w:r>
              <w:rPr>
                <w:sz w:val="24"/>
              </w:rPr>
              <w:t>Issue 1</w:t>
            </w:r>
            <w:r>
              <w:rPr>
                <w:sz w:val="24"/>
              </w:rPr>
              <w:fldChar w:fldCharType="end"/>
            </w:r>
            <w:r>
              <w:rPr>
                <w:sz w:val="24"/>
              </w:rPr>
              <w:t>)</w:t>
            </w:r>
          </w:p>
        </w:tc>
      </w:tr>
      <w:tr w:rsidR="00727C19" w14:paraId="386B45A2" w14:textId="77777777" w:rsidTr="00A52BE1">
        <w:tc>
          <w:tcPr>
            <w:tcW w:w="425" w:type="dxa"/>
          </w:tcPr>
          <w:p w14:paraId="0D787E1A" w14:textId="77777777" w:rsidR="00727C19" w:rsidRDefault="00727C19">
            <w:pPr>
              <w:pStyle w:val="Header"/>
              <w:keepLines w:val="0"/>
              <w:tabs>
                <w:tab w:val="clear" w:pos="4320"/>
                <w:tab w:val="clear" w:pos="8640"/>
              </w:tabs>
              <w:spacing w:before="60"/>
              <w:rPr>
                <w:lang w:val="en-US"/>
              </w:rPr>
            </w:pPr>
          </w:p>
        </w:tc>
        <w:tc>
          <w:tcPr>
            <w:tcW w:w="2410" w:type="dxa"/>
          </w:tcPr>
          <w:p w14:paraId="628A727A" w14:textId="77777777" w:rsidR="00727C19" w:rsidRDefault="00E943B2">
            <w:pPr>
              <w:spacing w:before="60"/>
              <w:rPr>
                <w:sz w:val="24"/>
              </w:rPr>
            </w:pPr>
            <w:r>
              <w:rPr>
                <w:sz w:val="24"/>
              </w:rPr>
              <w:t>Date</w:t>
            </w:r>
          </w:p>
        </w:tc>
        <w:tc>
          <w:tcPr>
            <w:tcW w:w="5446" w:type="dxa"/>
            <w:gridSpan w:val="3"/>
          </w:tcPr>
          <w:p w14:paraId="745693A6" w14:textId="77777777" w:rsidR="00727C19" w:rsidRDefault="00E943B2">
            <w:pPr>
              <w:spacing w:before="60"/>
              <w:rPr>
                <w:sz w:val="24"/>
              </w:rPr>
            </w:pPr>
            <w:r>
              <w:rPr>
                <w:sz w:val="24"/>
              </w:rPr>
              <w:t xml:space="preserve">Date of document (currently </w:t>
            </w:r>
            <w:r>
              <w:rPr>
                <w:sz w:val="24"/>
              </w:rPr>
              <w:fldChar w:fldCharType="begin"/>
            </w:r>
            <w:r>
              <w:rPr>
                <w:sz w:val="24"/>
              </w:rPr>
              <w:instrText xml:space="preserve"> DOCPROPERTY "Date" \* MERGEFORMAT </w:instrText>
            </w:r>
            <w:r>
              <w:rPr>
                <w:sz w:val="24"/>
              </w:rPr>
              <w:fldChar w:fldCharType="separate"/>
            </w:r>
            <w:r w:rsidR="003F1CC9">
              <w:rPr>
                <w:sz w:val="24"/>
              </w:rPr>
              <w:t>4 April 2019</w:t>
            </w:r>
            <w:r>
              <w:rPr>
                <w:sz w:val="24"/>
              </w:rPr>
              <w:fldChar w:fldCharType="end"/>
            </w:r>
            <w:r>
              <w:rPr>
                <w:sz w:val="24"/>
              </w:rPr>
              <w:fldChar w:fldCharType="begin"/>
            </w:r>
            <w:r>
              <w:rPr>
                <w:sz w:val="24"/>
              </w:rPr>
              <w:instrText xml:space="preserve"> DOCPROPERTY "Manager" \* MERGEFORMAT </w:instrText>
            </w:r>
            <w:r>
              <w:rPr>
                <w:sz w:val="24"/>
              </w:rPr>
              <w:fldChar w:fldCharType="end"/>
            </w:r>
            <w:r>
              <w:rPr>
                <w:sz w:val="24"/>
              </w:rPr>
              <w:t>)</w:t>
            </w:r>
          </w:p>
        </w:tc>
      </w:tr>
    </w:tbl>
    <w:p w14:paraId="065B3B49" w14:textId="77777777" w:rsidR="00727C19" w:rsidRDefault="00727C19"/>
    <w:p w14:paraId="74FE146A" w14:textId="7F95FC45" w:rsidR="00727C19" w:rsidRDefault="00E943B2" w:rsidP="00C46A03">
      <w:pPr>
        <w:pStyle w:val="Heading2"/>
      </w:pPr>
      <w:bookmarkStart w:id="18" w:name="_Toc96890183"/>
      <w:r>
        <w:lastRenderedPageBreak/>
        <w:t xml:space="preserve">Function of </w:t>
      </w:r>
      <w:fldSimple w:instr="title  \* mergeformat ">
        <w:r>
          <w:t>User Guide</w:t>
        </w:r>
        <w:bookmarkEnd w:id="18"/>
      </w:fldSimple>
      <w:r>
        <w:t xml:space="preserve"> </w:t>
      </w:r>
    </w:p>
    <w:p w14:paraId="52622FDA" w14:textId="77777777" w:rsidR="00727C19" w:rsidRDefault="00E943B2" w:rsidP="00E943B2">
      <w:pPr>
        <w:pStyle w:val="Preface5"/>
        <w:numPr>
          <w:ilvl w:val="0"/>
          <w:numId w:val="11"/>
        </w:numPr>
      </w:pPr>
      <w:r>
        <w:t xml:space="preserve">A </w:t>
      </w:r>
      <w:fldSimple w:instr="title  \* mergeformat ">
        <w:r>
          <w:t>User Guide</w:t>
        </w:r>
      </w:fldSimple>
      <w:r>
        <w:t xml:space="preserve"> is a document designed to help users and potential users of a system.  But there are many possible variants within that.  A </w:t>
      </w:r>
      <w:fldSimple w:instr="title  \* mergeformat ">
        <w:r>
          <w:t>User Guide</w:t>
        </w:r>
      </w:fldSimple>
      <w:r>
        <w:t xml:space="preserve"> may be </w:t>
      </w:r>
    </w:p>
    <w:p w14:paraId="1BD29617" w14:textId="77777777" w:rsidR="00727C19" w:rsidRDefault="00E943B2">
      <w:pPr>
        <w:pStyle w:val="Preface7"/>
      </w:pPr>
      <w:r>
        <w:t>a guide to the whole system or to a component package</w:t>
      </w:r>
    </w:p>
    <w:p w14:paraId="78D4A64D" w14:textId="77777777" w:rsidR="00727C19" w:rsidRDefault="00E943B2">
      <w:pPr>
        <w:pStyle w:val="Preface7"/>
      </w:pPr>
      <w:r>
        <w:t>written before or after development</w:t>
      </w:r>
    </w:p>
    <w:p w14:paraId="10FCCFC9" w14:textId="77777777" w:rsidR="00727C19" w:rsidRDefault="00E943B2">
      <w:pPr>
        <w:pStyle w:val="Preface7"/>
      </w:pPr>
      <w:r>
        <w:t>designed primarily for training or for reference purposes</w:t>
      </w:r>
    </w:p>
    <w:p w14:paraId="4DBC1694" w14:textId="77777777" w:rsidR="00727C19" w:rsidRDefault="00E943B2">
      <w:pPr>
        <w:pStyle w:val="Preface7"/>
      </w:pPr>
      <w:r>
        <w:t xml:space="preserve">intended for use by a designated type of user (See 1.1).  </w:t>
      </w:r>
    </w:p>
    <w:p w14:paraId="43BB0D53" w14:textId="247EFFB6" w:rsidR="00727C19" w:rsidRDefault="00E943B2" w:rsidP="00C46A03">
      <w:pPr>
        <w:pStyle w:val="Heading2"/>
      </w:pPr>
      <w:bookmarkStart w:id="19" w:name="_Toc96890184"/>
      <w:r>
        <w:t xml:space="preserve">Production of </w:t>
      </w:r>
      <w:fldSimple w:instr="title  \* mergeformat ">
        <w:r>
          <w:t>User Guide</w:t>
        </w:r>
        <w:bookmarkEnd w:id="19"/>
      </w:fldSimple>
      <w:r>
        <w:t xml:space="preserve"> </w:t>
      </w:r>
    </w:p>
    <w:p w14:paraId="79FAEFA8" w14:textId="77777777" w:rsidR="00727C19" w:rsidRDefault="00E943B2" w:rsidP="00E943B2">
      <w:pPr>
        <w:pStyle w:val="Preface5"/>
        <w:numPr>
          <w:ilvl w:val="0"/>
          <w:numId w:val="12"/>
        </w:numPr>
      </w:pPr>
      <w:r>
        <w:t xml:space="preserve">In general, there should be one overall </w:t>
      </w:r>
      <w:fldSimple w:instr="title  \* mergeformat ">
        <w:r>
          <w:t>User Guide</w:t>
        </w:r>
      </w:fldSimple>
      <w:r>
        <w:t xml:space="preserve"> for each </w:t>
      </w:r>
      <w:r w:rsidR="005622DE">
        <w:t>COS Capstone</w:t>
      </w:r>
      <w:r>
        <w:t xml:space="preserve"> Project.  There may also be subsidiary </w:t>
      </w:r>
      <w:fldSimple w:instr="title  \* mergeformat ">
        <w:r>
          <w:t>User Guide</w:t>
        </w:r>
      </w:fldSimple>
      <w:r>
        <w:t xml:space="preserve">s for specific parts of the system or for specific classes of user.  </w:t>
      </w:r>
    </w:p>
    <w:p w14:paraId="2AC8FD50" w14:textId="77777777" w:rsidR="00727C19" w:rsidRDefault="00E943B2" w:rsidP="00E943B2">
      <w:pPr>
        <w:pStyle w:val="Preface5"/>
        <w:numPr>
          <w:ilvl w:val="0"/>
          <w:numId w:val="12"/>
        </w:numPr>
      </w:pPr>
      <w:r>
        <w:t xml:space="preserve">There may also be separate </w:t>
      </w:r>
      <w:fldSimple w:instr="title  \* mergeformat ">
        <w:r>
          <w:t>User Guide</w:t>
        </w:r>
      </w:fldSimple>
      <w:r>
        <w:t>s for bought</w:t>
      </w:r>
      <w:r>
        <w:noBreakHyphen/>
        <w:t xml:space="preserve">in software packages used within </w:t>
      </w:r>
      <w:proofErr w:type="gramStart"/>
      <w:r>
        <w:t>an</w:t>
      </w:r>
      <w:proofErr w:type="gramEnd"/>
      <w:r>
        <w:t xml:space="preserve"> </w:t>
      </w:r>
      <w:r w:rsidR="005622DE">
        <w:t xml:space="preserve">COS Capstone </w:t>
      </w:r>
      <w:r>
        <w:t xml:space="preserve">Project, but provision of appropriate “Help” files for each package will usually make such documents unnecessary. </w:t>
      </w:r>
    </w:p>
    <w:p w14:paraId="7BAAB482" w14:textId="77777777" w:rsidR="00727C19" w:rsidRDefault="00E943B2" w:rsidP="00E943B2">
      <w:pPr>
        <w:pStyle w:val="Preface5"/>
        <w:numPr>
          <w:ilvl w:val="0"/>
          <w:numId w:val="12"/>
        </w:numPr>
      </w:pPr>
      <w:r>
        <w:t xml:space="preserve">The User Guide(s) should be written in the context of an “operation and support plan” or </w:t>
      </w:r>
      <w:proofErr w:type="spellStart"/>
      <w:r>
        <w:t>somesuch</w:t>
      </w:r>
      <w:proofErr w:type="spellEnd"/>
      <w:r>
        <w:t xml:space="preserve">, which should be included in the Global Implementation Plan.  This should cover such issues as: </w:t>
      </w:r>
    </w:p>
    <w:p w14:paraId="5EDBE63F" w14:textId="77777777" w:rsidR="00727C19" w:rsidRDefault="00E943B2">
      <w:pPr>
        <w:pStyle w:val="Preface7"/>
      </w:pPr>
      <w:r>
        <w:t xml:space="preserve">how much training will be given? how? </w:t>
      </w:r>
    </w:p>
    <w:p w14:paraId="351CE504" w14:textId="77777777" w:rsidR="00727C19" w:rsidRDefault="00E943B2">
      <w:pPr>
        <w:pStyle w:val="Preface7"/>
      </w:pPr>
      <w:r>
        <w:t xml:space="preserve">how self-sufficient are users expected to become? </w:t>
      </w:r>
    </w:p>
    <w:p w14:paraId="308A9409" w14:textId="77777777" w:rsidR="00727C19" w:rsidRDefault="00E943B2">
      <w:pPr>
        <w:pStyle w:val="Preface7"/>
      </w:pPr>
      <w:r>
        <w:t xml:space="preserve">how embodied in broader business processes will use of the system become? </w:t>
      </w:r>
    </w:p>
    <w:p w14:paraId="4F5DDEFB" w14:textId="77777777" w:rsidR="00727C19" w:rsidRDefault="00E943B2">
      <w:pPr>
        <w:pStyle w:val="Preface7"/>
      </w:pPr>
      <w:r>
        <w:t>how much support will there be?</w:t>
      </w:r>
    </w:p>
    <w:p w14:paraId="5F40287C" w14:textId="77777777" w:rsidR="00727C19" w:rsidRDefault="00E943B2">
      <w:pPr>
        <w:pStyle w:val="Preface5"/>
      </w:pPr>
      <w:r>
        <w:t xml:space="preserve">It is recommended that a complete outline </w:t>
      </w:r>
      <w:fldSimple w:instr="title  \* mergeformat ">
        <w:r>
          <w:t>User Guide</w:t>
        </w:r>
      </w:fldSimple>
      <w:r>
        <w:t xml:space="preserve"> be drafted prior to any development within </w:t>
      </w:r>
      <w:proofErr w:type="gramStart"/>
      <w:r>
        <w:t>an</w:t>
      </w:r>
      <w:proofErr w:type="gramEnd"/>
      <w:r>
        <w:t xml:space="preserve"> </w:t>
      </w:r>
      <w:r w:rsidR="008867B3">
        <w:t>COS CAPSTONE</w:t>
      </w:r>
      <w:r>
        <w:t xml:space="preserve"> Project, as a companion to the User Requirement document</w:t>
      </w:r>
    </w:p>
    <w:p w14:paraId="3B5E0D11" w14:textId="77777777" w:rsidR="00727C19" w:rsidRDefault="00E943B2">
      <w:pPr>
        <w:pStyle w:val="Preface7"/>
      </w:pPr>
      <w:r>
        <w:t>as evidence that the specification in the User Requirement document are consistent and coherent</w:t>
      </w:r>
    </w:p>
    <w:p w14:paraId="22280DDC" w14:textId="77777777" w:rsidR="00727C19" w:rsidRDefault="00E943B2">
      <w:pPr>
        <w:pStyle w:val="Preface7"/>
      </w:pPr>
      <w:r>
        <w:t>to give the user community a clear indication of what they can expect to be getting</w:t>
      </w:r>
    </w:p>
    <w:p w14:paraId="75A86BBD" w14:textId="77777777" w:rsidR="00727C19" w:rsidRDefault="00E943B2">
      <w:pPr>
        <w:pStyle w:val="Preface7"/>
      </w:pPr>
      <w:r>
        <w:t xml:space="preserve">to provide the developers with a useful view of their target, and a reminder of the need to assess specification changes from the user perspective.  </w:t>
      </w:r>
    </w:p>
    <w:p w14:paraId="593A220D" w14:textId="6F24ECCB" w:rsidR="00727C19" w:rsidRDefault="00E943B2" w:rsidP="00C46A03">
      <w:pPr>
        <w:pStyle w:val="Heading2"/>
      </w:pPr>
      <w:bookmarkStart w:id="20" w:name="_Toc497910951"/>
      <w:bookmarkStart w:id="21" w:name="_Toc96890185"/>
      <w:r>
        <w:t xml:space="preserve">Forms of </w:t>
      </w:r>
      <w:fldSimple w:instr="title  \* mergeformat ">
        <w:r>
          <w:t>User Guide</w:t>
        </w:r>
        <w:bookmarkEnd w:id="21"/>
      </w:fldSimple>
      <w:r>
        <w:t xml:space="preserve"> </w:t>
      </w:r>
    </w:p>
    <w:p w14:paraId="2639383F" w14:textId="77777777" w:rsidR="00727C19" w:rsidRDefault="00E943B2" w:rsidP="00E943B2">
      <w:pPr>
        <w:pStyle w:val="Preface5"/>
        <w:numPr>
          <w:ilvl w:val="0"/>
          <w:numId w:val="13"/>
        </w:numPr>
      </w:pPr>
      <w:r>
        <w:t xml:space="preserve">Give some thought to the form of presentation of the </w:t>
      </w:r>
      <w:fldSimple w:instr="title  \* mergeformat ">
        <w:r>
          <w:t>User Guide</w:t>
        </w:r>
      </w:fldSimple>
      <w:r>
        <w:t xml:space="preserve">.  What form will offer the users an appropriate level of utility and convenience without incurring excessive costs for production, distribution and maintenance?  Will it be </w:t>
      </w:r>
      <w:r w:rsidR="00C30D44">
        <w:t>US-</w:t>
      </w:r>
      <w:r w:rsidR="006E0C44">
        <w:t>letter</w:t>
      </w:r>
      <w:r w:rsidR="00C30D44">
        <w:t>-sized</w:t>
      </w:r>
      <w:r>
        <w:t>, portrait, single-sided, and unbound?  Will it be landscape, double sided, wire</w:t>
      </w:r>
      <w:r>
        <w:noBreakHyphen/>
        <w:t xml:space="preserve">bound?  Or what?  </w:t>
      </w:r>
    </w:p>
    <w:p w14:paraId="7C2F9576" w14:textId="77777777" w:rsidR="00727C19" w:rsidRDefault="00E943B2" w:rsidP="00E943B2">
      <w:pPr>
        <w:pStyle w:val="Preface5"/>
        <w:numPr>
          <w:ilvl w:val="0"/>
          <w:numId w:val="13"/>
        </w:numPr>
      </w:pPr>
      <w:r>
        <w:lastRenderedPageBreak/>
        <w:t xml:space="preserve">Avoid having </w:t>
      </w:r>
      <w:fldSimple w:instr="title  \* mergeformat ">
        <w:r>
          <w:t>User Guide</w:t>
        </w:r>
      </w:fldSimple>
      <w:r>
        <w:t xml:space="preserve">s which are subject to </w:t>
      </w:r>
      <w:proofErr w:type="gramStart"/>
      <w:r>
        <w:t>loose</w:t>
      </w:r>
      <w:proofErr w:type="gramEnd"/>
      <w:r>
        <w:noBreakHyphen/>
        <w:t xml:space="preserve">leaf updating.  These are always very expensive to maintain (unless user time is of zero value) and they are always very unreliable and therefore of limited utility.  </w:t>
      </w:r>
    </w:p>
    <w:p w14:paraId="4885C222" w14:textId="77777777" w:rsidR="00727C19" w:rsidRDefault="00E943B2" w:rsidP="00E943B2">
      <w:pPr>
        <w:pStyle w:val="Preface5"/>
        <w:numPr>
          <w:ilvl w:val="0"/>
          <w:numId w:val="13"/>
        </w:numPr>
      </w:pPr>
      <w:r>
        <w:t>Note that the paper element of a User Guide might be very small.  The main part should be available on</w:t>
      </w:r>
      <w:r>
        <w:noBreakHyphen/>
        <w:t xml:space="preserve">line, in accordance with modern practices, and particularly the thrust of </w:t>
      </w:r>
      <w:r w:rsidR="008867B3">
        <w:t>COS CAPSTONE</w:t>
      </w:r>
      <w:r>
        <w:t xml:space="preserve">, which is to move away from paper.  The User Guide may therefore be primarily embedded in a set of HTML pages or a Help file.  </w:t>
      </w:r>
    </w:p>
    <w:p w14:paraId="4E756C57" w14:textId="77777777" w:rsidR="00727C19" w:rsidRDefault="00E943B2" w:rsidP="00E943B2">
      <w:pPr>
        <w:pStyle w:val="Preface5"/>
        <w:numPr>
          <w:ilvl w:val="0"/>
          <w:numId w:val="13"/>
        </w:numPr>
      </w:pPr>
      <w:r>
        <w:t xml:space="preserve">There should also be provision for an active User Guide – one which answers the question “How Do I?” with a Wizard that helps.  </w:t>
      </w:r>
    </w:p>
    <w:p w14:paraId="09CA2538" w14:textId="77777777" w:rsidR="00727C19" w:rsidRDefault="00E943B2" w:rsidP="00E943B2">
      <w:pPr>
        <w:pStyle w:val="Preface5"/>
        <w:numPr>
          <w:ilvl w:val="0"/>
          <w:numId w:val="13"/>
        </w:numPr>
      </w:pPr>
      <w:r>
        <w:t>Consider the desirability, in certain circumstances, even where the bulk of the User Guide is available on</w:t>
      </w:r>
      <w:r>
        <w:noBreakHyphen/>
        <w:t xml:space="preserve">line, of developing a “quick reference” guide, e.g. the folded sheet of </w:t>
      </w:r>
      <w:r w:rsidR="00C30D44">
        <w:t>letter-sized paper</w:t>
      </w:r>
      <w:r>
        <w:t xml:space="preserve"> which is stuck to the side of the monitor.  </w:t>
      </w:r>
    </w:p>
    <w:p w14:paraId="2B028021" w14:textId="48C482C7" w:rsidR="00727C19" w:rsidRDefault="00E943B2" w:rsidP="00C46A03">
      <w:pPr>
        <w:pStyle w:val="Heading2"/>
      </w:pPr>
      <w:bookmarkStart w:id="22" w:name="_Toc497910952"/>
      <w:bookmarkStart w:id="23" w:name="_Toc96890186"/>
      <w:bookmarkEnd w:id="20"/>
      <w:r>
        <w:t>Related documents</w:t>
      </w:r>
      <w:bookmarkEnd w:id="22"/>
      <w:bookmarkEnd w:id="23"/>
      <w:r>
        <w:t xml:space="preserve"> </w:t>
      </w:r>
    </w:p>
    <w:p w14:paraId="19FA40F7" w14:textId="77777777" w:rsidR="00727C19" w:rsidRDefault="006E2C8E" w:rsidP="00E943B2">
      <w:pPr>
        <w:pStyle w:val="Preface5"/>
        <w:numPr>
          <w:ilvl w:val="0"/>
          <w:numId w:val="14"/>
        </w:numPr>
      </w:pPr>
      <w:r>
        <w:t>T</w:t>
      </w:r>
      <w:r w:rsidR="00E943B2">
        <w:t xml:space="preserve">he following documents are specifically related to the </w:t>
      </w:r>
      <w:fldSimple w:instr="title  \* mergeformat ">
        <w:r w:rsidR="00E943B2">
          <w:t>User Guide</w:t>
        </w:r>
      </w:fldSimple>
      <w:r w:rsidR="00E943B2">
        <w:t xml:space="preserve"> document.  </w:t>
      </w:r>
    </w:p>
    <w:tbl>
      <w:tblPr>
        <w:tblW w:w="8281" w:type="dxa"/>
        <w:tblInd w:w="959" w:type="dxa"/>
        <w:tblLayout w:type="fixed"/>
        <w:tblLook w:val="0000" w:firstRow="0" w:lastRow="0" w:firstColumn="0" w:lastColumn="0" w:noHBand="0" w:noVBand="0"/>
      </w:tblPr>
      <w:tblGrid>
        <w:gridCol w:w="425"/>
        <w:gridCol w:w="3402"/>
        <w:gridCol w:w="3969"/>
        <w:gridCol w:w="249"/>
        <w:gridCol w:w="236"/>
      </w:tblGrid>
      <w:tr w:rsidR="00727C19" w14:paraId="0D948646" w14:textId="77777777" w:rsidTr="006E2C8E">
        <w:tc>
          <w:tcPr>
            <w:tcW w:w="7796" w:type="dxa"/>
            <w:gridSpan w:val="3"/>
          </w:tcPr>
          <w:p w14:paraId="309B0871" w14:textId="77777777" w:rsidR="00727C19" w:rsidRDefault="00E943B2">
            <w:pPr>
              <w:keepNext/>
              <w:keepLines/>
              <w:spacing w:before="60"/>
              <w:rPr>
                <w:i/>
                <w:sz w:val="24"/>
              </w:rPr>
            </w:pPr>
            <w:r>
              <w:rPr>
                <w:i/>
                <w:sz w:val="24"/>
              </w:rPr>
              <w:t xml:space="preserve">a.  </w:t>
            </w:r>
            <w:r>
              <w:rPr>
                <w:i/>
                <w:sz w:val="24"/>
                <w:u w:val="single"/>
              </w:rPr>
              <w:t xml:space="preserve">For the </w:t>
            </w:r>
            <w:r w:rsidR="008867B3">
              <w:rPr>
                <w:i/>
                <w:sz w:val="24"/>
                <w:u w:val="single"/>
              </w:rPr>
              <w:t>COS CAPSTONE</w:t>
            </w:r>
            <w:r>
              <w:rPr>
                <w:i/>
                <w:sz w:val="24"/>
                <w:u w:val="single"/>
              </w:rPr>
              <w:t xml:space="preserve"> Project</w:t>
            </w:r>
          </w:p>
        </w:tc>
        <w:tc>
          <w:tcPr>
            <w:tcW w:w="249" w:type="dxa"/>
          </w:tcPr>
          <w:p w14:paraId="469FA02E" w14:textId="77777777" w:rsidR="00727C19" w:rsidRDefault="00727C19">
            <w:pPr>
              <w:keepNext/>
              <w:keepLines/>
              <w:spacing w:before="60"/>
              <w:rPr>
                <w:sz w:val="24"/>
              </w:rPr>
            </w:pPr>
          </w:p>
        </w:tc>
        <w:tc>
          <w:tcPr>
            <w:tcW w:w="236" w:type="dxa"/>
          </w:tcPr>
          <w:p w14:paraId="74D0E956" w14:textId="77777777" w:rsidR="00727C19" w:rsidRDefault="00727C19">
            <w:pPr>
              <w:keepNext/>
              <w:keepLines/>
              <w:spacing w:before="60"/>
              <w:rPr>
                <w:sz w:val="24"/>
              </w:rPr>
            </w:pPr>
          </w:p>
        </w:tc>
      </w:tr>
      <w:tr w:rsidR="00727C19" w14:paraId="371DCC79" w14:textId="77777777" w:rsidTr="006E2C8E">
        <w:tc>
          <w:tcPr>
            <w:tcW w:w="425" w:type="dxa"/>
          </w:tcPr>
          <w:p w14:paraId="15EFF2FD" w14:textId="77777777" w:rsidR="00727C19" w:rsidRDefault="00727C19">
            <w:pPr>
              <w:keepNext/>
              <w:keepLines/>
              <w:spacing w:before="60"/>
              <w:rPr>
                <w:i/>
                <w:sz w:val="24"/>
              </w:rPr>
            </w:pPr>
          </w:p>
        </w:tc>
        <w:tc>
          <w:tcPr>
            <w:tcW w:w="3402" w:type="dxa"/>
          </w:tcPr>
          <w:p w14:paraId="3149994C" w14:textId="77777777" w:rsidR="00727C19" w:rsidRDefault="006E2C8E">
            <w:pPr>
              <w:keepNext/>
              <w:keepLines/>
              <w:spacing w:before="60"/>
              <w:rPr>
                <w:i/>
                <w:sz w:val="24"/>
              </w:rPr>
            </w:pPr>
            <w:r>
              <w:rPr>
                <w:i/>
                <w:sz w:val="24"/>
              </w:rPr>
              <w:t>SRS</w:t>
            </w:r>
            <w:r w:rsidR="00E943B2">
              <w:rPr>
                <w:i/>
                <w:sz w:val="24"/>
              </w:rPr>
              <w:t xml:space="preserve"> document</w:t>
            </w:r>
          </w:p>
        </w:tc>
        <w:tc>
          <w:tcPr>
            <w:tcW w:w="4454" w:type="dxa"/>
            <w:gridSpan w:val="3"/>
          </w:tcPr>
          <w:p w14:paraId="6F8AB3BA" w14:textId="77777777" w:rsidR="00727C19" w:rsidRDefault="00727C19">
            <w:pPr>
              <w:keepNext/>
              <w:keepLines/>
              <w:spacing w:before="60"/>
              <w:rPr>
                <w:sz w:val="24"/>
              </w:rPr>
            </w:pPr>
          </w:p>
        </w:tc>
      </w:tr>
      <w:tr w:rsidR="00727C19" w14:paraId="5CD015D4" w14:textId="77777777" w:rsidTr="006E2C8E">
        <w:tc>
          <w:tcPr>
            <w:tcW w:w="425" w:type="dxa"/>
          </w:tcPr>
          <w:p w14:paraId="0D3A1900" w14:textId="77777777" w:rsidR="00727C19" w:rsidRDefault="00727C19">
            <w:pPr>
              <w:keepNext/>
              <w:keepLines/>
              <w:spacing w:before="60"/>
              <w:rPr>
                <w:i/>
                <w:sz w:val="24"/>
              </w:rPr>
            </w:pPr>
          </w:p>
        </w:tc>
        <w:tc>
          <w:tcPr>
            <w:tcW w:w="3402" w:type="dxa"/>
          </w:tcPr>
          <w:p w14:paraId="08DDBCB7" w14:textId="77777777" w:rsidR="00727C19" w:rsidRDefault="006E2C8E">
            <w:pPr>
              <w:keepNext/>
              <w:keepLines/>
              <w:spacing w:before="60"/>
              <w:rPr>
                <w:i/>
                <w:sz w:val="24"/>
              </w:rPr>
            </w:pPr>
            <w:r>
              <w:rPr>
                <w:i/>
                <w:sz w:val="24"/>
              </w:rPr>
              <w:t>SDD</w:t>
            </w:r>
            <w:r w:rsidR="00E943B2">
              <w:rPr>
                <w:i/>
                <w:sz w:val="24"/>
              </w:rPr>
              <w:t xml:space="preserve"> Plan</w:t>
            </w:r>
          </w:p>
        </w:tc>
        <w:tc>
          <w:tcPr>
            <w:tcW w:w="4454" w:type="dxa"/>
            <w:gridSpan w:val="3"/>
          </w:tcPr>
          <w:p w14:paraId="3D9D764C" w14:textId="77777777" w:rsidR="00727C19" w:rsidRDefault="00727C19">
            <w:pPr>
              <w:keepNext/>
              <w:keepLines/>
              <w:spacing w:before="60"/>
              <w:rPr>
                <w:sz w:val="24"/>
              </w:rPr>
            </w:pPr>
          </w:p>
        </w:tc>
      </w:tr>
      <w:tr w:rsidR="00727C19" w14:paraId="2006E3EA" w14:textId="77777777" w:rsidTr="006E2C8E">
        <w:tc>
          <w:tcPr>
            <w:tcW w:w="425" w:type="dxa"/>
          </w:tcPr>
          <w:p w14:paraId="35E24626" w14:textId="77777777" w:rsidR="00727C19" w:rsidRDefault="00727C19">
            <w:pPr>
              <w:keepNext/>
              <w:keepLines/>
              <w:spacing w:before="60"/>
              <w:rPr>
                <w:i/>
                <w:sz w:val="24"/>
              </w:rPr>
            </w:pPr>
          </w:p>
        </w:tc>
        <w:tc>
          <w:tcPr>
            <w:tcW w:w="3402" w:type="dxa"/>
          </w:tcPr>
          <w:p w14:paraId="44A9FB5E" w14:textId="77777777" w:rsidR="00727C19" w:rsidRDefault="006E2C8E">
            <w:pPr>
              <w:keepNext/>
              <w:keepLines/>
              <w:spacing w:before="60"/>
              <w:rPr>
                <w:i/>
                <w:sz w:val="24"/>
              </w:rPr>
            </w:pPr>
            <w:r>
              <w:rPr>
                <w:i/>
                <w:sz w:val="24"/>
              </w:rPr>
              <w:t>UICC</w:t>
            </w:r>
            <w:r w:rsidR="00E943B2">
              <w:rPr>
                <w:i/>
                <w:sz w:val="24"/>
              </w:rPr>
              <w:t xml:space="preserve"> document</w:t>
            </w:r>
          </w:p>
        </w:tc>
        <w:tc>
          <w:tcPr>
            <w:tcW w:w="4454" w:type="dxa"/>
            <w:gridSpan w:val="3"/>
          </w:tcPr>
          <w:p w14:paraId="481D1DA3" w14:textId="77777777" w:rsidR="00727C19" w:rsidRDefault="00727C19">
            <w:pPr>
              <w:keepNext/>
              <w:keepLines/>
              <w:spacing w:before="60"/>
              <w:rPr>
                <w:sz w:val="24"/>
              </w:rPr>
            </w:pPr>
          </w:p>
        </w:tc>
      </w:tr>
      <w:tr w:rsidR="00727C19" w14:paraId="38D8BCEA" w14:textId="77777777" w:rsidTr="006E2C8E">
        <w:tc>
          <w:tcPr>
            <w:tcW w:w="7796" w:type="dxa"/>
            <w:gridSpan w:val="3"/>
          </w:tcPr>
          <w:p w14:paraId="4362387D" w14:textId="77777777" w:rsidR="00727C19" w:rsidRDefault="00E943B2">
            <w:pPr>
              <w:keepNext/>
              <w:keepLines/>
              <w:spacing w:before="60"/>
              <w:rPr>
                <w:i/>
                <w:sz w:val="24"/>
              </w:rPr>
            </w:pPr>
            <w:r>
              <w:rPr>
                <w:i/>
                <w:sz w:val="24"/>
              </w:rPr>
              <w:t xml:space="preserve">b.  For a development contract within a </w:t>
            </w:r>
            <w:r w:rsidR="008867B3">
              <w:rPr>
                <w:i/>
                <w:sz w:val="24"/>
              </w:rPr>
              <w:t>COS CAPSTONE</w:t>
            </w:r>
            <w:r>
              <w:rPr>
                <w:i/>
                <w:sz w:val="24"/>
              </w:rPr>
              <w:t xml:space="preserve"> Project</w:t>
            </w:r>
          </w:p>
        </w:tc>
        <w:tc>
          <w:tcPr>
            <w:tcW w:w="249" w:type="dxa"/>
          </w:tcPr>
          <w:p w14:paraId="2A1DDAE5" w14:textId="77777777" w:rsidR="00727C19" w:rsidRDefault="00727C19">
            <w:pPr>
              <w:keepNext/>
              <w:keepLines/>
              <w:spacing w:before="60"/>
              <w:rPr>
                <w:sz w:val="24"/>
              </w:rPr>
            </w:pPr>
          </w:p>
        </w:tc>
        <w:tc>
          <w:tcPr>
            <w:tcW w:w="236" w:type="dxa"/>
          </w:tcPr>
          <w:p w14:paraId="5663419B" w14:textId="77777777" w:rsidR="00727C19" w:rsidRDefault="00727C19">
            <w:pPr>
              <w:keepNext/>
              <w:keepLines/>
              <w:spacing w:before="60"/>
              <w:rPr>
                <w:sz w:val="24"/>
              </w:rPr>
            </w:pPr>
          </w:p>
        </w:tc>
      </w:tr>
      <w:tr w:rsidR="006E2C8E" w14:paraId="10ED0D79" w14:textId="77777777" w:rsidTr="006E2C8E">
        <w:tc>
          <w:tcPr>
            <w:tcW w:w="425" w:type="dxa"/>
          </w:tcPr>
          <w:p w14:paraId="6DD41C2B" w14:textId="77777777" w:rsidR="006E2C8E" w:rsidRDefault="006E2C8E" w:rsidP="0019567C">
            <w:pPr>
              <w:spacing w:before="60"/>
              <w:rPr>
                <w:i/>
                <w:sz w:val="24"/>
              </w:rPr>
            </w:pPr>
          </w:p>
        </w:tc>
        <w:tc>
          <w:tcPr>
            <w:tcW w:w="3402" w:type="dxa"/>
          </w:tcPr>
          <w:p w14:paraId="7D49A28A" w14:textId="77777777" w:rsidR="006E2C8E" w:rsidRDefault="006E2C8E" w:rsidP="0019567C">
            <w:pPr>
              <w:spacing w:before="60"/>
              <w:rPr>
                <w:i/>
                <w:sz w:val="24"/>
              </w:rPr>
            </w:pPr>
            <w:r>
              <w:rPr>
                <w:i/>
                <w:sz w:val="24"/>
              </w:rPr>
              <w:t>CIR document</w:t>
            </w:r>
          </w:p>
        </w:tc>
        <w:tc>
          <w:tcPr>
            <w:tcW w:w="4454" w:type="dxa"/>
            <w:gridSpan w:val="3"/>
          </w:tcPr>
          <w:p w14:paraId="0CED9154" w14:textId="77777777" w:rsidR="006E2C8E" w:rsidRDefault="006E2C8E" w:rsidP="0019567C">
            <w:pPr>
              <w:spacing w:before="60"/>
              <w:rPr>
                <w:sz w:val="24"/>
              </w:rPr>
            </w:pPr>
          </w:p>
        </w:tc>
      </w:tr>
      <w:tr w:rsidR="00727C19" w14:paraId="3C6968A3" w14:textId="77777777" w:rsidTr="006E2C8E">
        <w:tc>
          <w:tcPr>
            <w:tcW w:w="425" w:type="dxa"/>
          </w:tcPr>
          <w:p w14:paraId="712A9925" w14:textId="77777777" w:rsidR="00727C19" w:rsidRDefault="00727C19">
            <w:pPr>
              <w:spacing w:before="60"/>
              <w:rPr>
                <w:i/>
                <w:sz w:val="24"/>
              </w:rPr>
            </w:pPr>
          </w:p>
        </w:tc>
        <w:tc>
          <w:tcPr>
            <w:tcW w:w="3402" w:type="dxa"/>
          </w:tcPr>
          <w:p w14:paraId="0A421782" w14:textId="77777777" w:rsidR="00727C19" w:rsidRDefault="006E2C8E">
            <w:pPr>
              <w:spacing w:before="60"/>
              <w:rPr>
                <w:i/>
                <w:sz w:val="24"/>
              </w:rPr>
            </w:pPr>
            <w:r>
              <w:rPr>
                <w:i/>
                <w:sz w:val="24"/>
              </w:rPr>
              <w:t>AM</w:t>
            </w:r>
            <w:r w:rsidR="00E943B2">
              <w:rPr>
                <w:i/>
                <w:sz w:val="24"/>
              </w:rPr>
              <w:t xml:space="preserve"> document</w:t>
            </w:r>
          </w:p>
        </w:tc>
        <w:tc>
          <w:tcPr>
            <w:tcW w:w="4454" w:type="dxa"/>
            <w:gridSpan w:val="3"/>
          </w:tcPr>
          <w:p w14:paraId="248C7B78" w14:textId="77777777" w:rsidR="00727C19" w:rsidRDefault="00727C19">
            <w:pPr>
              <w:spacing w:before="60"/>
              <w:rPr>
                <w:sz w:val="24"/>
              </w:rPr>
            </w:pPr>
          </w:p>
        </w:tc>
      </w:tr>
    </w:tbl>
    <w:p w14:paraId="32DFF7FA" w14:textId="77777777" w:rsidR="00727C19" w:rsidRDefault="00727C19"/>
    <w:p w14:paraId="55390597" w14:textId="77777777" w:rsidR="00727C19" w:rsidRDefault="00E943B2">
      <w:pPr>
        <w:pStyle w:val="BodyText"/>
        <w:keepLines/>
        <w:pBdr>
          <w:top w:val="single" w:sz="4" w:space="1" w:color="auto"/>
          <w:left w:val="single" w:sz="4" w:space="4" w:color="auto"/>
          <w:bottom w:val="single" w:sz="4" w:space="1" w:color="auto"/>
          <w:right w:val="single" w:sz="4" w:space="4" w:color="auto"/>
        </w:pBdr>
        <w:rPr>
          <w:b/>
        </w:rPr>
      </w:pPr>
      <w:r>
        <w:rPr>
          <w:b/>
        </w:rPr>
        <w:t xml:space="preserve">The remainder of this document comprises a skeleton of a </w:t>
      </w:r>
      <w:r>
        <w:rPr>
          <w:b/>
        </w:rPr>
        <w:fldChar w:fldCharType="begin"/>
      </w:r>
      <w:r>
        <w:rPr>
          <w:b/>
        </w:rPr>
        <w:instrText xml:space="preserve">title  \* mergeformat </w:instrText>
      </w:r>
      <w:r>
        <w:rPr>
          <w:b/>
        </w:rPr>
        <w:fldChar w:fldCharType="separate"/>
      </w:r>
      <w:r>
        <w:rPr>
          <w:b/>
        </w:rPr>
        <w:t>User Guide</w:t>
      </w:r>
      <w:r>
        <w:rPr>
          <w:b/>
        </w:rPr>
        <w:fldChar w:fldCharType="end"/>
      </w:r>
      <w:r>
        <w:rPr>
          <w:b/>
        </w:rPr>
        <w:t xml:space="preserve"> document.  Throughout there are embedded instructions and </w:t>
      </w:r>
      <w:r>
        <w:rPr>
          <w:b/>
          <w:i/>
        </w:rPr>
        <w:t>guidelines in italics</w:t>
      </w:r>
      <w:r>
        <w:rPr>
          <w:b/>
        </w:rPr>
        <w:t xml:space="preserve">, as in this paragraph.  All such material should be omitted from the </w:t>
      </w:r>
      <w:r>
        <w:rPr>
          <w:b/>
        </w:rPr>
        <w:fldChar w:fldCharType="begin"/>
      </w:r>
      <w:r>
        <w:rPr>
          <w:b/>
        </w:rPr>
        <w:instrText xml:space="preserve">title  \* mergeformat </w:instrText>
      </w:r>
      <w:r>
        <w:rPr>
          <w:b/>
        </w:rPr>
        <w:fldChar w:fldCharType="separate"/>
      </w:r>
      <w:r>
        <w:rPr>
          <w:b/>
        </w:rPr>
        <w:t>User Guide</w:t>
      </w:r>
      <w:r>
        <w:rPr>
          <w:b/>
        </w:rPr>
        <w:fldChar w:fldCharType="end"/>
      </w:r>
      <w:r>
        <w:rPr>
          <w:b/>
        </w:rPr>
        <w:t xml:space="preserve"> document itself, as should the whole of this Preface.  </w:t>
      </w:r>
    </w:p>
    <w:p w14:paraId="07984E8C" w14:textId="77777777" w:rsidR="00727C19" w:rsidRDefault="00E943B2" w:rsidP="00C42DE3">
      <w:pPr>
        <w:pStyle w:val="Heading1"/>
      </w:pPr>
      <w:bookmarkStart w:id="24" w:name="_Toc96890187"/>
      <w:r>
        <w:lastRenderedPageBreak/>
        <w:t>Introduction</w:t>
      </w:r>
      <w:bookmarkEnd w:id="5"/>
      <w:bookmarkEnd w:id="24"/>
    </w:p>
    <w:p w14:paraId="7909F86B" w14:textId="77777777" w:rsidR="0065478D" w:rsidRDefault="0065478D" w:rsidP="00E943B2">
      <w:pPr>
        <w:pStyle w:val="Preface5"/>
        <w:numPr>
          <w:ilvl w:val="0"/>
          <w:numId w:val="16"/>
        </w:numPr>
        <w:rPr>
          <w:i w:val="0"/>
        </w:rPr>
      </w:pPr>
      <w:bookmarkStart w:id="25" w:name="_Toc317236349"/>
      <w:bookmarkStart w:id="26" w:name="_Toc326984218"/>
      <w:r>
        <w:t>Provide a brief description of the project, the customer, and the software.</w:t>
      </w:r>
    </w:p>
    <w:p w14:paraId="0E8C1D7B" w14:textId="1E7B2B12" w:rsidR="00727C19" w:rsidRDefault="00443F42" w:rsidP="00C42DE3">
      <w:r>
        <w:t xml:space="preserve">1.1 </w:t>
      </w:r>
      <w:r w:rsidR="00E943B2">
        <w:t>Intended Readership</w:t>
      </w:r>
      <w:bookmarkEnd w:id="26"/>
    </w:p>
    <w:p w14:paraId="3053ADDC" w14:textId="77777777" w:rsidR="00727C19" w:rsidRDefault="00E943B2" w:rsidP="00E943B2">
      <w:pPr>
        <w:pStyle w:val="Preface5"/>
        <w:numPr>
          <w:ilvl w:val="0"/>
          <w:numId w:val="16"/>
        </w:numPr>
        <w:rPr>
          <w:i w:val="0"/>
        </w:rPr>
      </w:pPr>
      <w:r>
        <w:t>Define the categories of user to whom the</w:t>
      </w:r>
      <w:r>
        <w:rPr>
          <w:i w:val="0"/>
        </w:rPr>
        <w:t xml:space="preserve"> </w:t>
      </w:r>
      <w:fldSimple w:instr="title  \* mergeformat ">
        <w:r>
          <w:t>User Guide</w:t>
        </w:r>
      </w:fldSimple>
      <w:r>
        <w:t xml:space="preserve"> is addressed.  Note that these may be, for example</w:t>
      </w:r>
      <w:r>
        <w:rPr>
          <w:i w:val="0"/>
        </w:rPr>
        <w:t>, e.g.</w:t>
      </w:r>
    </w:p>
    <w:p w14:paraId="154190EA" w14:textId="77777777" w:rsidR="00727C19" w:rsidRDefault="00E943B2">
      <w:pPr>
        <w:pStyle w:val="Preface7"/>
      </w:pPr>
      <w:r>
        <w:t>end users</w:t>
      </w:r>
    </w:p>
    <w:p w14:paraId="0F611922" w14:textId="77777777" w:rsidR="00727C19" w:rsidRDefault="00E943B2">
      <w:pPr>
        <w:pStyle w:val="Heading9"/>
        <w:spacing w:before="0"/>
        <w:ind w:left="1582" w:hanging="431"/>
        <w:rPr>
          <w:i/>
        </w:rPr>
      </w:pPr>
      <w:r>
        <w:rPr>
          <w:i/>
        </w:rPr>
        <w:t>specialists, accessing the system for a significant proportion of their time, possibly for specific types of operational function</w:t>
      </w:r>
    </w:p>
    <w:p w14:paraId="1B0DE2B4" w14:textId="77777777" w:rsidR="00727C19" w:rsidRDefault="00E943B2">
      <w:pPr>
        <w:pStyle w:val="Heading9"/>
        <w:spacing w:before="0"/>
        <w:ind w:left="1582" w:hanging="431"/>
        <w:rPr>
          <w:i/>
        </w:rPr>
      </w:pPr>
      <w:r>
        <w:rPr>
          <w:i/>
        </w:rPr>
        <w:t xml:space="preserve">“casual” users making occasional use of the system </w:t>
      </w:r>
    </w:p>
    <w:p w14:paraId="7EBED373" w14:textId="77777777" w:rsidR="00727C19" w:rsidRDefault="00E943B2">
      <w:pPr>
        <w:pStyle w:val="Preface7"/>
      </w:pPr>
      <w:r>
        <w:t xml:space="preserve">various types of system operator, including  </w:t>
      </w:r>
    </w:p>
    <w:p w14:paraId="79C2EE97" w14:textId="77777777" w:rsidR="00727C19" w:rsidRDefault="00E943B2">
      <w:pPr>
        <w:pStyle w:val="Heading9"/>
        <w:spacing w:before="0"/>
        <w:ind w:left="1582" w:hanging="431"/>
        <w:rPr>
          <w:i/>
        </w:rPr>
      </w:pPr>
      <w:r>
        <w:rPr>
          <w:i/>
        </w:rPr>
        <w:t>data entry staff</w:t>
      </w:r>
    </w:p>
    <w:p w14:paraId="464814F6" w14:textId="77777777" w:rsidR="00727C19" w:rsidRDefault="00E943B2">
      <w:pPr>
        <w:pStyle w:val="Heading9"/>
        <w:spacing w:before="0"/>
        <w:ind w:left="1582" w:hanging="431"/>
        <w:rPr>
          <w:i/>
        </w:rPr>
      </w:pPr>
      <w:r>
        <w:rPr>
          <w:i/>
        </w:rPr>
        <w:t xml:space="preserve">system </w:t>
      </w:r>
      <w:proofErr w:type="spellStart"/>
      <w:r>
        <w:rPr>
          <w:i/>
        </w:rPr>
        <w:t>adminstrators</w:t>
      </w:r>
      <w:proofErr w:type="spellEnd"/>
      <w:r>
        <w:rPr>
          <w:i/>
        </w:rPr>
        <w:t xml:space="preserve">, concerned </w:t>
      </w:r>
      <w:r w:rsidRPr="006E782A">
        <w:rPr>
          <w:iCs/>
        </w:rPr>
        <w:t>e.g.</w:t>
      </w:r>
      <w:r w:rsidR="006E782A">
        <w:rPr>
          <w:iCs/>
        </w:rPr>
        <w:t>,</w:t>
      </w:r>
      <w:r>
        <w:rPr>
          <w:i/>
        </w:rPr>
        <w:t xml:space="preserve"> with system installation, user registration, system accounting, data administration, security, performance</w:t>
      </w:r>
    </w:p>
    <w:p w14:paraId="5658EFD1" w14:textId="77777777" w:rsidR="00727C19" w:rsidRDefault="00E943B2">
      <w:pPr>
        <w:pStyle w:val="Heading9"/>
        <w:spacing w:before="0"/>
        <w:ind w:left="1582" w:hanging="431"/>
        <w:rPr>
          <w:i/>
        </w:rPr>
      </w:pPr>
      <w:r>
        <w:rPr>
          <w:i/>
        </w:rPr>
        <w:t>user support staff (“Help Desk”).</w:t>
      </w:r>
    </w:p>
    <w:p w14:paraId="2CF50596" w14:textId="77777777" w:rsidR="00727C19" w:rsidRDefault="00E943B2">
      <w:pPr>
        <w:pStyle w:val="Preface5"/>
      </w:pPr>
      <w:r>
        <w:t>For each identified category of users:</w:t>
      </w:r>
    </w:p>
    <w:p w14:paraId="4EE40B1B" w14:textId="77777777" w:rsidR="00727C19" w:rsidRDefault="00E943B2">
      <w:pPr>
        <w:pStyle w:val="Preface7"/>
      </w:pPr>
      <w:r>
        <w:t>define the level of experience assumed</w:t>
      </w:r>
    </w:p>
    <w:p w14:paraId="1D8AECD1" w14:textId="77777777" w:rsidR="00727C19" w:rsidRDefault="00E943B2">
      <w:pPr>
        <w:pStyle w:val="Preface7"/>
      </w:pPr>
      <w:r>
        <w:t>state which sections of the User Guide are most relevant to their needs.</w:t>
      </w:r>
    </w:p>
    <w:p w14:paraId="75ABD7E1" w14:textId="77777777" w:rsidR="00727C19" w:rsidRDefault="00E943B2">
      <w:pPr>
        <w:pStyle w:val="Preface5"/>
      </w:pPr>
      <w:bookmarkStart w:id="27" w:name="_Toc326984219"/>
      <w:r>
        <w:t>Consideration should be given to the users being non-native English speakers.</w:t>
      </w:r>
    </w:p>
    <w:p w14:paraId="5C85B74A" w14:textId="77777777" w:rsidR="00727C19" w:rsidRDefault="00E943B2" w:rsidP="00C42DE3">
      <w:pPr>
        <w:pStyle w:val="Heading2"/>
        <w:numPr>
          <w:ilvl w:val="0"/>
          <w:numId w:val="0"/>
        </w:numPr>
      </w:pPr>
      <w:bookmarkStart w:id="28" w:name="_Toc96890188"/>
      <w:r>
        <w:t>Applicability Statement</w:t>
      </w:r>
      <w:bookmarkEnd w:id="27"/>
      <w:bookmarkEnd w:id="28"/>
    </w:p>
    <w:p w14:paraId="10D58919" w14:textId="77777777" w:rsidR="00727C19" w:rsidRDefault="00E943B2" w:rsidP="00E943B2">
      <w:pPr>
        <w:pStyle w:val="Preface5"/>
        <w:numPr>
          <w:ilvl w:val="0"/>
          <w:numId w:val="17"/>
        </w:numPr>
      </w:pPr>
      <w:r>
        <w:t>Define the software release(s) that this issue of the User Guide applies to.</w:t>
      </w:r>
    </w:p>
    <w:p w14:paraId="6AF9372E" w14:textId="77777777" w:rsidR="00727C19" w:rsidRDefault="00E943B2" w:rsidP="00C42DE3">
      <w:pPr>
        <w:pStyle w:val="Heading2"/>
        <w:numPr>
          <w:ilvl w:val="0"/>
          <w:numId w:val="0"/>
        </w:numPr>
      </w:pPr>
      <w:bookmarkStart w:id="29" w:name="_Toc326984220"/>
      <w:bookmarkStart w:id="30" w:name="_Toc96890189"/>
      <w:r>
        <w:t>Purpose</w:t>
      </w:r>
      <w:bookmarkEnd w:id="25"/>
      <w:bookmarkEnd w:id="29"/>
      <w:bookmarkEnd w:id="30"/>
    </w:p>
    <w:p w14:paraId="75C6DB44" w14:textId="77777777" w:rsidR="00727C19" w:rsidRDefault="00E943B2" w:rsidP="00E943B2">
      <w:pPr>
        <w:pStyle w:val="Preface5"/>
        <w:numPr>
          <w:ilvl w:val="0"/>
          <w:numId w:val="18"/>
        </w:numPr>
      </w:pPr>
      <w:r>
        <w:t xml:space="preserve">Define both the purpose of the system and the purpose of the User Guide.  </w:t>
      </w:r>
    </w:p>
    <w:p w14:paraId="68D6ADC5" w14:textId="77777777" w:rsidR="00727C19" w:rsidRDefault="00E943B2" w:rsidP="00E943B2">
      <w:pPr>
        <w:pStyle w:val="Preface5"/>
        <w:numPr>
          <w:ilvl w:val="0"/>
          <w:numId w:val="18"/>
        </w:numPr>
      </w:pPr>
      <w:r>
        <w:t>Name the process to be supported by the system and the role of the User Guide in supporting that process.</w:t>
      </w:r>
    </w:p>
    <w:p w14:paraId="0ED55854" w14:textId="77777777" w:rsidR="00727C19" w:rsidRDefault="00E943B2" w:rsidP="00C42DE3">
      <w:pPr>
        <w:pStyle w:val="Heading2"/>
        <w:numPr>
          <w:ilvl w:val="0"/>
          <w:numId w:val="0"/>
        </w:numPr>
      </w:pPr>
      <w:bookmarkStart w:id="31" w:name="_Toc326984221"/>
      <w:bookmarkStart w:id="32" w:name="_Toc96890190"/>
      <w:r>
        <w:t>How to Use this Document</w:t>
      </w:r>
      <w:bookmarkEnd w:id="31"/>
      <w:bookmarkEnd w:id="32"/>
    </w:p>
    <w:p w14:paraId="29AA485D" w14:textId="77777777" w:rsidR="00727C19" w:rsidRDefault="00E943B2" w:rsidP="00E943B2">
      <w:pPr>
        <w:pStyle w:val="Preface5"/>
        <w:numPr>
          <w:ilvl w:val="0"/>
          <w:numId w:val="19"/>
        </w:numPr>
      </w:pPr>
      <w:r>
        <w:t>Describe what each section of the document contains, its intended use, and the relationship between sections.</w:t>
      </w:r>
    </w:p>
    <w:p w14:paraId="04A6D3F5" w14:textId="77777777" w:rsidR="00727C19" w:rsidRDefault="00E943B2" w:rsidP="00C42DE3">
      <w:pPr>
        <w:pStyle w:val="Heading2"/>
        <w:numPr>
          <w:ilvl w:val="0"/>
          <w:numId w:val="0"/>
        </w:numPr>
      </w:pPr>
      <w:bookmarkStart w:id="33" w:name="_Toc326984222"/>
      <w:bookmarkStart w:id="34" w:name="_Toc96890191"/>
      <w:r>
        <w:t>Related Documents</w:t>
      </w:r>
      <w:bookmarkEnd w:id="33"/>
      <w:bookmarkEnd w:id="34"/>
    </w:p>
    <w:p w14:paraId="0F1E0C03" w14:textId="77777777" w:rsidR="00727C19" w:rsidRDefault="00E943B2" w:rsidP="00E943B2">
      <w:pPr>
        <w:pStyle w:val="Preface5"/>
        <w:numPr>
          <w:ilvl w:val="0"/>
          <w:numId w:val="20"/>
        </w:numPr>
      </w:pPr>
      <w:r>
        <w:t>List all the documents referred to in this document</w:t>
      </w:r>
    </w:p>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3954"/>
        <w:gridCol w:w="1066"/>
        <w:gridCol w:w="796"/>
        <w:gridCol w:w="1030"/>
      </w:tblGrid>
      <w:tr w:rsidR="00727C19" w14:paraId="13F2E1FC" w14:textId="77777777">
        <w:tc>
          <w:tcPr>
            <w:tcW w:w="810" w:type="dxa"/>
          </w:tcPr>
          <w:p w14:paraId="0EBF96CD" w14:textId="77777777" w:rsidR="00727C19" w:rsidRDefault="00E943B2">
            <w:pPr>
              <w:pStyle w:val="BodyText"/>
              <w:ind w:left="0"/>
              <w:rPr>
                <w:b/>
              </w:rPr>
            </w:pPr>
            <w:proofErr w:type="spellStart"/>
            <w:r>
              <w:rPr>
                <w:b/>
              </w:rPr>
              <w:t>Num</w:t>
            </w:r>
            <w:proofErr w:type="spellEnd"/>
          </w:p>
        </w:tc>
        <w:tc>
          <w:tcPr>
            <w:tcW w:w="3954" w:type="dxa"/>
          </w:tcPr>
          <w:p w14:paraId="6708E36D" w14:textId="77777777" w:rsidR="00727C19" w:rsidRDefault="00E943B2">
            <w:pPr>
              <w:pStyle w:val="BodyText"/>
              <w:ind w:left="0"/>
              <w:rPr>
                <w:b/>
              </w:rPr>
            </w:pPr>
            <w:r>
              <w:rPr>
                <w:b/>
              </w:rPr>
              <w:t>Title</w:t>
            </w:r>
          </w:p>
        </w:tc>
        <w:tc>
          <w:tcPr>
            <w:tcW w:w="1066" w:type="dxa"/>
          </w:tcPr>
          <w:p w14:paraId="5B09CC33" w14:textId="77777777" w:rsidR="00727C19" w:rsidRDefault="00E943B2">
            <w:pPr>
              <w:pStyle w:val="BodyText"/>
              <w:ind w:left="0"/>
              <w:rPr>
                <w:b/>
              </w:rPr>
            </w:pPr>
            <w:r>
              <w:rPr>
                <w:b/>
              </w:rPr>
              <w:t>Author</w:t>
            </w:r>
          </w:p>
        </w:tc>
        <w:tc>
          <w:tcPr>
            <w:tcW w:w="796" w:type="dxa"/>
          </w:tcPr>
          <w:p w14:paraId="21EBA72E" w14:textId="77777777" w:rsidR="00727C19" w:rsidRDefault="00E943B2">
            <w:pPr>
              <w:pStyle w:val="BodyText"/>
              <w:ind w:left="0"/>
              <w:rPr>
                <w:b/>
              </w:rPr>
            </w:pPr>
            <w:r>
              <w:rPr>
                <w:b/>
              </w:rPr>
              <w:t>Date</w:t>
            </w:r>
          </w:p>
        </w:tc>
        <w:tc>
          <w:tcPr>
            <w:tcW w:w="1030" w:type="dxa"/>
          </w:tcPr>
          <w:p w14:paraId="687963B4" w14:textId="77777777" w:rsidR="00727C19" w:rsidRDefault="00E943B2">
            <w:pPr>
              <w:pStyle w:val="BodyText"/>
              <w:ind w:left="0"/>
              <w:rPr>
                <w:b/>
              </w:rPr>
            </w:pPr>
            <w:r>
              <w:rPr>
                <w:b/>
              </w:rPr>
              <w:t>Issue</w:t>
            </w:r>
          </w:p>
        </w:tc>
      </w:tr>
      <w:tr w:rsidR="00727C19" w14:paraId="6031A8F8" w14:textId="77777777">
        <w:tc>
          <w:tcPr>
            <w:tcW w:w="810" w:type="dxa"/>
          </w:tcPr>
          <w:p w14:paraId="67D4421B" w14:textId="77777777" w:rsidR="00727C19" w:rsidRDefault="00727C19">
            <w:pPr>
              <w:pStyle w:val="BodyText"/>
              <w:ind w:left="0"/>
              <w:rPr>
                <w:sz w:val="16"/>
              </w:rPr>
            </w:pPr>
          </w:p>
        </w:tc>
        <w:tc>
          <w:tcPr>
            <w:tcW w:w="3954" w:type="dxa"/>
          </w:tcPr>
          <w:p w14:paraId="54F9038A" w14:textId="77777777" w:rsidR="00727C19" w:rsidRDefault="00727C19">
            <w:pPr>
              <w:pStyle w:val="BodyText"/>
              <w:ind w:left="0"/>
              <w:rPr>
                <w:sz w:val="16"/>
              </w:rPr>
            </w:pPr>
          </w:p>
        </w:tc>
        <w:tc>
          <w:tcPr>
            <w:tcW w:w="1066" w:type="dxa"/>
          </w:tcPr>
          <w:p w14:paraId="70099707" w14:textId="77777777" w:rsidR="00727C19" w:rsidRDefault="00727C19">
            <w:pPr>
              <w:pStyle w:val="BodyText"/>
              <w:ind w:left="0"/>
              <w:rPr>
                <w:sz w:val="16"/>
              </w:rPr>
            </w:pPr>
          </w:p>
        </w:tc>
        <w:tc>
          <w:tcPr>
            <w:tcW w:w="796" w:type="dxa"/>
          </w:tcPr>
          <w:p w14:paraId="3AF3D5D7" w14:textId="77777777" w:rsidR="00727C19" w:rsidRDefault="00727C19">
            <w:pPr>
              <w:pStyle w:val="BodyText"/>
              <w:ind w:left="0"/>
              <w:rPr>
                <w:sz w:val="16"/>
              </w:rPr>
            </w:pPr>
          </w:p>
        </w:tc>
        <w:tc>
          <w:tcPr>
            <w:tcW w:w="1030" w:type="dxa"/>
          </w:tcPr>
          <w:p w14:paraId="375F5AF8" w14:textId="77777777" w:rsidR="00727C19" w:rsidRDefault="00727C19">
            <w:pPr>
              <w:pStyle w:val="BodyText"/>
              <w:ind w:left="0"/>
              <w:rPr>
                <w:sz w:val="16"/>
              </w:rPr>
            </w:pPr>
          </w:p>
        </w:tc>
      </w:tr>
      <w:tr w:rsidR="00727C19" w14:paraId="2EEE6BA1" w14:textId="77777777">
        <w:tc>
          <w:tcPr>
            <w:tcW w:w="810" w:type="dxa"/>
          </w:tcPr>
          <w:p w14:paraId="6C2C19DE" w14:textId="77777777" w:rsidR="00727C19" w:rsidRDefault="00727C19">
            <w:pPr>
              <w:pStyle w:val="BodyText"/>
              <w:ind w:left="0"/>
              <w:rPr>
                <w:sz w:val="16"/>
              </w:rPr>
            </w:pPr>
          </w:p>
        </w:tc>
        <w:tc>
          <w:tcPr>
            <w:tcW w:w="3954" w:type="dxa"/>
          </w:tcPr>
          <w:p w14:paraId="72E94970" w14:textId="77777777" w:rsidR="00727C19" w:rsidRDefault="00727C19">
            <w:pPr>
              <w:pStyle w:val="BodyText"/>
              <w:ind w:left="0"/>
              <w:rPr>
                <w:sz w:val="16"/>
              </w:rPr>
            </w:pPr>
          </w:p>
        </w:tc>
        <w:tc>
          <w:tcPr>
            <w:tcW w:w="1066" w:type="dxa"/>
          </w:tcPr>
          <w:p w14:paraId="7AB34E30" w14:textId="77777777" w:rsidR="00727C19" w:rsidRDefault="00727C19">
            <w:pPr>
              <w:pStyle w:val="BodyText"/>
              <w:ind w:left="0"/>
              <w:rPr>
                <w:sz w:val="16"/>
              </w:rPr>
            </w:pPr>
          </w:p>
        </w:tc>
        <w:tc>
          <w:tcPr>
            <w:tcW w:w="796" w:type="dxa"/>
          </w:tcPr>
          <w:p w14:paraId="4BCB750F" w14:textId="77777777" w:rsidR="00727C19" w:rsidRDefault="00727C19">
            <w:pPr>
              <w:pStyle w:val="BodyText"/>
              <w:ind w:left="0"/>
              <w:rPr>
                <w:sz w:val="16"/>
              </w:rPr>
            </w:pPr>
          </w:p>
        </w:tc>
        <w:tc>
          <w:tcPr>
            <w:tcW w:w="1030" w:type="dxa"/>
          </w:tcPr>
          <w:p w14:paraId="57569066" w14:textId="77777777" w:rsidR="00727C19" w:rsidRDefault="00727C19">
            <w:pPr>
              <w:pStyle w:val="BodyText"/>
              <w:ind w:left="0"/>
              <w:rPr>
                <w:sz w:val="16"/>
              </w:rPr>
            </w:pPr>
          </w:p>
        </w:tc>
      </w:tr>
    </w:tbl>
    <w:p w14:paraId="0BA3B969" w14:textId="77777777" w:rsidR="00727C19" w:rsidRDefault="00E943B2" w:rsidP="00C42DE3">
      <w:pPr>
        <w:pStyle w:val="Heading2"/>
        <w:numPr>
          <w:ilvl w:val="0"/>
          <w:numId w:val="0"/>
        </w:numPr>
      </w:pPr>
      <w:bookmarkStart w:id="35" w:name="_Toc326984223"/>
      <w:bookmarkStart w:id="36" w:name="_Toc96890192"/>
      <w:r>
        <w:t>Conventions</w:t>
      </w:r>
      <w:bookmarkEnd w:id="35"/>
      <w:bookmarkEnd w:id="36"/>
    </w:p>
    <w:p w14:paraId="230CB448" w14:textId="77777777" w:rsidR="00727C19" w:rsidRDefault="00E943B2" w:rsidP="00E943B2">
      <w:pPr>
        <w:pStyle w:val="Preface5"/>
        <w:numPr>
          <w:ilvl w:val="0"/>
          <w:numId w:val="21"/>
        </w:numPr>
      </w:pPr>
      <w:bookmarkStart w:id="37" w:name="_Toc326984224"/>
      <w:r>
        <w:t>Summarise symbols, stylistic conventions and command syntax conventions used in this document.</w:t>
      </w:r>
    </w:p>
    <w:p w14:paraId="396CFE68" w14:textId="77777777" w:rsidR="00727C19" w:rsidRDefault="00E943B2" w:rsidP="00E943B2">
      <w:pPr>
        <w:pStyle w:val="Preface5"/>
        <w:numPr>
          <w:ilvl w:val="0"/>
          <w:numId w:val="21"/>
        </w:numPr>
      </w:pPr>
      <w:r>
        <w:t>Examples of stylistic conventions are bold type and Courier font to distinguish user input. Examples of syntax conventions are the rules for combining commands, keywords and parameters.</w:t>
      </w:r>
    </w:p>
    <w:p w14:paraId="2568A3DD" w14:textId="77777777" w:rsidR="00727C19" w:rsidRDefault="00E943B2" w:rsidP="00C42DE3">
      <w:pPr>
        <w:pStyle w:val="Heading2"/>
        <w:numPr>
          <w:ilvl w:val="0"/>
          <w:numId w:val="0"/>
        </w:numPr>
      </w:pPr>
      <w:bookmarkStart w:id="38" w:name="_Toc96890193"/>
      <w:r>
        <w:t>Problem Reporting Instructions</w:t>
      </w:r>
      <w:bookmarkEnd w:id="37"/>
      <w:bookmarkEnd w:id="38"/>
    </w:p>
    <w:p w14:paraId="3A632516" w14:textId="77777777" w:rsidR="00727C19" w:rsidRDefault="00E943B2" w:rsidP="00E943B2">
      <w:pPr>
        <w:pStyle w:val="Preface5"/>
        <w:numPr>
          <w:ilvl w:val="0"/>
          <w:numId w:val="22"/>
        </w:numPr>
      </w:pPr>
      <w:r>
        <w:t>Summarise the procedure for reporting software problems.</w:t>
      </w:r>
    </w:p>
    <w:p w14:paraId="089281A1" w14:textId="77777777" w:rsidR="00727C19" w:rsidRDefault="00E943B2">
      <w:pPr>
        <w:pStyle w:val="Heading1"/>
      </w:pPr>
      <w:bookmarkStart w:id="39" w:name="_Toc326984225"/>
      <w:bookmarkStart w:id="40" w:name="_Toc317236353"/>
      <w:bookmarkStart w:id="41" w:name="_Toc96890194"/>
      <w:r>
        <w:lastRenderedPageBreak/>
        <w:t>Overview</w:t>
      </w:r>
      <w:bookmarkEnd w:id="39"/>
      <w:bookmarkEnd w:id="41"/>
    </w:p>
    <w:p w14:paraId="7783BFA6" w14:textId="77777777" w:rsidR="00727C19" w:rsidRDefault="00E943B2" w:rsidP="00E943B2">
      <w:pPr>
        <w:pStyle w:val="Preface5"/>
        <w:numPr>
          <w:ilvl w:val="0"/>
          <w:numId w:val="23"/>
        </w:numPr>
      </w:pPr>
      <w:r>
        <w:t xml:space="preserve">This section should provide a broad description of the system and should give the user a general understanding of its capabilities and how they are invoked. </w:t>
      </w:r>
    </w:p>
    <w:p w14:paraId="145C2C0F" w14:textId="77777777" w:rsidR="00727C19" w:rsidRDefault="00E943B2" w:rsidP="00E943B2">
      <w:pPr>
        <w:pStyle w:val="Preface5"/>
        <w:numPr>
          <w:ilvl w:val="0"/>
          <w:numId w:val="23"/>
        </w:numPr>
      </w:pPr>
      <w:r>
        <w:t xml:space="preserve">The system should be described primarily from an external ‘black box’ point of view, </w:t>
      </w:r>
      <w:r w:rsidRPr="006E782A">
        <w:rPr>
          <w:i w:val="0"/>
          <w:iCs/>
        </w:rPr>
        <w:t>i.e.</w:t>
      </w:r>
      <w:r w:rsidR="006E782A">
        <w:t>,</w:t>
      </w:r>
      <w:r>
        <w:t xml:space="preserve"> the discussion should be concerned with functions, input and outputs that the user will see.  However, where it helps explain to the users what the system does, the black box view can be partially elaborated with an explanation of what parts of the system provide the capabilities specified.</w:t>
      </w:r>
      <w:r>
        <w:rPr>
          <w:rStyle w:val="FootnoteReference"/>
          <w:i w:val="0"/>
        </w:rPr>
        <w:footnoteReference w:id="1"/>
      </w:r>
      <w:r>
        <w:t xml:space="preserve">  </w:t>
      </w:r>
    </w:p>
    <w:p w14:paraId="2F12EC87" w14:textId="77777777" w:rsidR="00727C19" w:rsidRDefault="00E943B2" w:rsidP="00E943B2">
      <w:pPr>
        <w:pStyle w:val="Preface5"/>
        <w:numPr>
          <w:ilvl w:val="0"/>
          <w:numId w:val="23"/>
        </w:numPr>
      </w:pPr>
      <w:r>
        <w:t xml:space="preserve">This section may also include assumptions on the level of expertise required, </w:t>
      </w:r>
      <w:r w:rsidRPr="006E782A">
        <w:rPr>
          <w:i w:val="0"/>
          <w:iCs/>
        </w:rPr>
        <w:t>e.g.</w:t>
      </w:r>
      <w:r w:rsidR="006E782A">
        <w:rPr>
          <w:i w:val="0"/>
          <w:iCs/>
        </w:rPr>
        <w:t>,</w:t>
      </w:r>
      <w:r>
        <w:t xml:space="preserve"> use of a browser for web-based applications, picking a value from a drop-down list.</w:t>
      </w:r>
    </w:p>
    <w:p w14:paraId="0408CFE9" w14:textId="77777777" w:rsidR="00727C19" w:rsidRDefault="00E943B2">
      <w:pPr>
        <w:pStyle w:val="Heading1"/>
      </w:pPr>
      <w:bookmarkStart w:id="42" w:name="_Toc326984226"/>
      <w:bookmarkStart w:id="43" w:name="_Toc96890195"/>
      <w:r>
        <w:lastRenderedPageBreak/>
        <w:t>Instructions</w:t>
      </w:r>
      <w:bookmarkEnd w:id="42"/>
      <w:bookmarkEnd w:id="43"/>
      <w:r>
        <w:t xml:space="preserve"> </w:t>
      </w:r>
    </w:p>
    <w:p w14:paraId="611CE174" w14:textId="77777777" w:rsidR="00727C19" w:rsidRDefault="00E943B2" w:rsidP="00E943B2">
      <w:pPr>
        <w:pStyle w:val="Preface5"/>
        <w:numPr>
          <w:ilvl w:val="0"/>
          <w:numId w:val="24"/>
        </w:numPr>
      </w:pPr>
      <w:r>
        <w:t>This section should aim to give new users an understanding of how to operate the system.</w:t>
      </w:r>
    </w:p>
    <w:p w14:paraId="2C0207BE" w14:textId="77777777" w:rsidR="00727C19" w:rsidRDefault="00E943B2" w:rsidP="00E943B2">
      <w:pPr>
        <w:pStyle w:val="Preface5"/>
        <w:numPr>
          <w:ilvl w:val="0"/>
          <w:numId w:val="24"/>
        </w:numPr>
      </w:pPr>
      <w:r>
        <w:t>For each operation, provide:</w:t>
      </w:r>
    </w:p>
    <w:p w14:paraId="64EFCD60" w14:textId="77777777" w:rsidR="00727C19" w:rsidRDefault="00E943B2">
      <w:pPr>
        <w:pStyle w:val="preface6"/>
      </w:pPr>
      <w:r>
        <w:t>functional description</w:t>
      </w:r>
    </w:p>
    <w:p w14:paraId="5EA6D568" w14:textId="77777777" w:rsidR="00727C19" w:rsidRDefault="00E943B2">
      <w:pPr>
        <w:pStyle w:val="preface6"/>
      </w:pPr>
      <w:r>
        <w:t>cautions and warnings</w:t>
      </w:r>
    </w:p>
    <w:p w14:paraId="4155E873" w14:textId="77777777" w:rsidR="00727C19" w:rsidRDefault="00E943B2">
      <w:pPr>
        <w:pStyle w:val="preface6"/>
      </w:pPr>
      <w:r>
        <w:t>procedures, including,</w:t>
      </w:r>
    </w:p>
    <w:p w14:paraId="17C34C50" w14:textId="77777777" w:rsidR="00727C19" w:rsidRDefault="00E943B2">
      <w:pPr>
        <w:pStyle w:val="Preface7"/>
        <w:ind w:left="1582"/>
      </w:pPr>
      <w:r>
        <w:t>set-up and initialisation</w:t>
      </w:r>
    </w:p>
    <w:p w14:paraId="3A5345F2" w14:textId="77777777" w:rsidR="00727C19" w:rsidRDefault="00E943B2">
      <w:pPr>
        <w:pStyle w:val="Preface7"/>
        <w:ind w:left="1582"/>
      </w:pPr>
      <w:r>
        <w:t>input operations</w:t>
      </w:r>
    </w:p>
    <w:p w14:paraId="27AF2730" w14:textId="77777777" w:rsidR="00727C19" w:rsidRDefault="00E943B2">
      <w:pPr>
        <w:pStyle w:val="Preface7"/>
        <w:ind w:left="1582"/>
      </w:pPr>
      <w:r>
        <w:t>what results to expect</w:t>
      </w:r>
    </w:p>
    <w:p w14:paraId="057F20DA" w14:textId="77777777" w:rsidR="00727C19" w:rsidRDefault="00E943B2">
      <w:pPr>
        <w:pStyle w:val="preface6"/>
      </w:pPr>
      <w:r>
        <w:t>probable errors and possible causes</w:t>
      </w:r>
    </w:p>
    <w:p w14:paraId="791BF873" w14:textId="77777777" w:rsidR="00727C19" w:rsidRDefault="00E943B2" w:rsidP="00E943B2">
      <w:pPr>
        <w:pStyle w:val="Preface5"/>
        <w:numPr>
          <w:ilvl w:val="0"/>
          <w:numId w:val="10"/>
        </w:numPr>
      </w:pPr>
      <w:r>
        <w:t xml:space="preserve">Care should be taken to present these operating instructions in a manner and structure suited to the needs of the users rather than according to the perspective of the development staff.  The purpose of the </w:t>
      </w:r>
      <w:fldSimple w:instr="title  \* mergeformat ">
        <w:r>
          <w:t>User Guide</w:t>
        </w:r>
      </w:fldSimple>
      <w:r>
        <w:t xml:space="preserve"> is to help the user use the system effectively, </w:t>
      </w:r>
      <w:proofErr w:type="gramStart"/>
      <w:r>
        <w:t>safely</w:t>
      </w:r>
      <w:proofErr w:type="gramEnd"/>
      <w:r>
        <w:t xml:space="preserve"> and congenially, rather than to help the user understand the technicalities of how the system is constructed.  </w:t>
      </w:r>
    </w:p>
    <w:p w14:paraId="411748E4" w14:textId="77777777" w:rsidR="00727C19" w:rsidRDefault="00E943B2" w:rsidP="00E943B2">
      <w:pPr>
        <w:pStyle w:val="Preface5"/>
        <w:numPr>
          <w:ilvl w:val="0"/>
          <w:numId w:val="10"/>
        </w:numPr>
      </w:pPr>
      <w:r>
        <w:t xml:space="preserve">For end users </w:t>
      </w:r>
      <w:proofErr w:type="gramStart"/>
      <w:r>
        <w:t>in particular this</w:t>
      </w:r>
      <w:proofErr w:type="gramEnd"/>
      <w:r>
        <w:t xml:space="preserve"> entails organising the </w:t>
      </w:r>
      <w:fldSimple w:instr="title  \* mergeformat ">
        <w:r>
          <w:t>User Guide</w:t>
        </w:r>
      </w:fldSimple>
      <w:r>
        <w:t xml:space="preserve"> in accordance with the processes and functions of the application, </w:t>
      </w:r>
      <w:r w:rsidRPr="006E782A">
        <w:rPr>
          <w:i w:val="0"/>
          <w:iCs/>
        </w:rPr>
        <w:t>i.e.</w:t>
      </w:r>
      <w:r w:rsidR="006E782A">
        <w:t>,</w:t>
      </w:r>
      <w:r>
        <w:t xml:space="preserve"> of the overall system of activity in which the user participates and to which the telematics system provides support.  </w:t>
      </w:r>
    </w:p>
    <w:p w14:paraId="35542912" w14:textId="77777777" w:rsidR="00727C19" w:rsidRDefault="00E943B2" w:rsidP="00E943B2">
      <w:pPr>
        <w:pStyle w:val="Preface5"/>
        <w:numPr>
          <w:ilvl w:val="0"/>
          <w:numId w:val="10"/>
        </w:numPr>
      </w:pPr>
      <w:r>
        <w:t xml:space="preserve">Specialist end users, who may be expected to </w:t>
      </w:r>
      <w:proofErr w:type="gramStart"/>
      <w:r>
        <w:t>accessing</w:t>
      </w:r>
      <w:proofErr w:type="gramEnd"/>
      <w:r>
        <w:t xml:space="preserve"> the system for a significant proportion of their time, may be deemed to require a training course before using the system.  In that case the </w:t>
      </w:r>
      <w:fldSimple w:instr="title  \* mergeformat ">
        <w:r>
          <w:t>User Guide</w:t>
        </w:r>
      </w:fldSimple>
      <w:r>
        <w:t xml:space="preserve"> may be conceived more as a training manual than as an operational reference book.  </w:t>
      </w:r>
    </w:p>
    <w:p w14:paraId="78B873FF" w14:textId="77777777" w:rsidR="00727C19" w:rsidRDefault="00E943B2" w:rsidP="00E943B2">
      <w:pPr>
        <w:pStyle w:val="Preface5"/>
        <w:numPr>
          <w:ilvl w:val="0"/>
          <w:numId w:val="10"/>
        </w:numPr>
      </w:pPr>
      <w:r>
        <w:t xml:space="preserve">A </w:t>
      </w:r>
      <w:fldSimple w:instr="title  \* mergeformat ">
        <w:r>
          <w:t>User Guide</w:t>
        </w:r>
      </w:fldSimple>
      <w:r>
        <w:t xml:space="preserve"> on paper is less likely to be useful to “casual” users who make only occasional use of the system.  Experience says that such users will rarely consult a manual.  </w:t>
      </w:r>
      <w:proofErr w:type="gramStart"/>
      <w:r>
        <w:t>So</w:t>
      </w:r>
      <w:proofErr w:type="gramEnd"/>
      <w:r>
        <w:t xml:space="preserve"> for them the bulk of the </w:t>
      </w:r>
      <w:fldSimple w:instr="title  \* mergeformat ">
        <w:r>
          <w:t>User Guide</w:t>
        </w:r>
      </w:fldSimple>
      <w:r>
        <w:t xml:space="preserve"> information has to be available on</w:t>
      </w:r>
      <w:r>
        <w:noBreakHyphen/>
        <w:t xml:space="preserve">line, supported by a good indexing system and (ideally) some diagnostic wizards.  And the need for even that should be minimised by making system operation as simple, normal, intuitive, and forgiving, as possible.  </w:t>
      </w:r>
    </w:p>
    <w:p w14:paraId="57470362" w14:textId="77777777" w:rsidR="00727C19" w:rsidRDefault="00E943B2" w:rsidP="00E943B2">
      <w:pPr>
        <w:pStyle w:val="Preface5"/>
        <w:numPr>
          <w:ilvl w:val="0"/>
          <w:numId w:val="10"/>
        </w:numPr>
      </w:pPr>
      <w:r>
        <w:t xml:space="preserve">For all types of user there is a potential need for instructions (possibly different for different types and classes of users) concerning such things as how to </w:t>
      </w:r>
    </w:p>
    <w:p w14:paraId="5A59A948" w14:textId="77777777" w:rsidR="00727C19" w:rsidRDefault="00E943B2">
      <w:pPr>
        <w:pStyle w:val="Preface8"/>
      </w:pPr>
      <w:r>
        <w:t>initiate a session of usage</w:t>
      </w:r>
    </w:p>
    <w:p w14:paraId="3CC01176" w14:textId="77777777" w:rsidR="00727C19" w:rsidRDefault="00E943B2">
      <w:pPr>
        <w:pStyle w:val="Preface8"/>
      </w:pPr>
      <w:r>
        <w:t>register as a new user</w:t>
      </w:r>
    </w:p>
    <w:p w14:paraId="2F6AC1B2" w14:textId="77777777" w:rsidR="00727C19" w:rsidRDefault="00E943B2">
      <w:pPr>
        <w:pStyle w:val="Preface8"/>
      </w:pPr>
      <w:r>
        <w:t>change a password</w:t>
      </w:r>
    </w:p>
    <w:p w14:paraId="2D959DBC" w14:textId="77777777" w:rsidR="00727C19" w:rsidRDefault="00E943B2">
      <w:pPr>
        <w:pStyle w:val="Preface8"/>
      </w:pPr>
      <w:r>
        <w:t>diagnose a problem</w:t>
      </w:r>
    </w:p>
    <w:p w14:paraId="5FD1077E" w14:textId="77777777" w:rsidR="00727C19" w:rsidRDefault="00E943B2">
      <w:pPr>
        <w:pStyle w:val="Preface8"/>
      </w:pPr>
      <w:r>
        <w:t>obtain help</w:t>
      </w:r>
    </w:p>
    <w:p w14:paraId="71195093" w14:textId="77777777" w:rsidR="00727C19" w:rsidRDefault="00E943B2">
      <w:pPr>
        <w:pStyle w:val="Preface8"/>
      </w:pPr>
      <w:r>
        <w:t>report a fault</w:t>
      </w:r>
    </w:p>
    <w:p w14:paraId="73351581" w14:textId="77777777" w:rsidR="00727C19" w:rsidRDefault="00E943B2">
      <w:pPr>
        <w:pStyle w:val="Preface8"/>
      </w:pPr>
      <w:r>
        <w:t xml:space="preserve">terminate a session.  </w:t>
      </w:r>
    </w:p>
    <w:p w14:paraId="5686EAAD" w14:textId="77777777" w:rsidR="00727C19" w:rsidRDefault="00E943B2" w:rsidP="00E943B2">
      <w:pPr>
        <w:pStyle w:val="Preface5"/>
        <w:numPr>
          <w:ilvl w:val="0"/>
          <w:numId w:val="10"/>
        </w:numPr>
      </w:pPr>
      <w:r>
        <w:lastRenderedPageBreak/>
        <w:t xml:space="preserve">Users who are not “end” users, directly concerned with the application itself, but rather concerned with the operation and support of the system, require their own forms of operating instructions.  These may be in separate sections of a common </w:t>
      </w:r>
      <w:fldSimple w:instr="title  \* mergeformat ">
        <w:r>
          <w:t>User Guide</w:t>
        </w:r>
      </w:fldSimple>
      <w:r>
        <w:t xml:space="preserve"> or in separate documents.  </w:t>
      </w:r>
    </w:p>
    <w:p w14:paraId="10E5CF95" w14:textId="77777777" w:rsidR="00727C19" w:rsidRDefault="00E943B2" w:rsidP="00E943B2">
      <w:pPr>
        <w:pStyle w:val="Preface5"/>
        <w:numPr>
          <w:ilvl w:val="0"/>
          <w:numId w:val="10"/>
        </w:numPr>
      </w:pPr>
      <w:r>
        <w:t>Topics to be addressed might include, for example, any or all of the following.</w:t>
      </w:r>
    </w:p>
    <w:p w14:paraId="5B594DB6" w14:textId="77777777" w:rsidR="00727C19" w:rsidRDefault="00E943B2" w:rsidP="00E943B2">
      <w:pPr>
        <w:pStyle w:val="preface6"/>
        <w:numPr>
          <w:ilvl w:val="5"/>
          <w:numId w:val="28"/>
        </w:numPr>
      </w:pPr>
      <w:r>
        <w:t xml:space="preserve">user administration and support </w:t>
      </w:r>
    </w:p>
    <w:p w14:paraId="0C071D01" w14:textId="77777777" w:rsidR="00727C19" w:rsidRDefault="00E943B2">
      <w:pPr>
        <w:pStyle w:val="Preface8"/>
      </w:pPr>
      <w:r>
        <w:t>registration of users</w:t>
      </w:r>
    </w:p>
    <w:p w14:paraId="07F079B2" w14:textId="77777777" w:rsidR="00727C19" w:rsidRDefault="00E943B2">
      <w:pPr>
        <w:pStyle w:val="Preface8"/>
      </w:pPr>
      <w:r>
        <w:t>assignment of capabilities (usage permissions)</w:t>
      </w:r>
    </w:p>
    <w:p w14:paraId="2F795C56" w14:textId="77777777" w:rsidR="00727C19" w:rsidRDefault="00E943B2">
      <w:pPr>
        <w:pStyle w:val="Preface8"/>
      </w:pPr>
      <w:r>
        <w:t>user supervision and Help Desk functions</w:t>
      </w:r>
    </w:p>
    <w:p w14:paraId="5DD80B55" w14:textId="77777777" w:rsidR="00727C19" w:rsidRDefault="00E943B2">
      <w:pPr>
        <w:pStyle w:val="preface6"/>
      </w:pPr>
      <w:r>
        <w:t>security administration</w:t>
      </w:r>
    </w:p>
    <w:p w14:paraId="4437AFA5" w14:textId="77777777" w:rsidR="00727C19" w:rsidRDefault="00E943B2">
      <w:pPr>
        <w:pStyle w:val="Preface8"/>
      </w:pPr>
      <w:r>
        <w:t>password administration</w:t>
      </w:r>
    </w:p>
    <w:p w14:paraId="275A18C5" w14:textId="77777777" w:rsidR="00727C19" w:rsidRDefault="00E943B2">
      <w:pPr>
        <w:pStyle w:val="Preface8"/>
      </w:pPr>
      <w:r>
        <w:t xml:space="preserve">data sensitivity control </w:t>
      </w:r>
    </w:p>
    <w:p w14:paraId="46751083" w14:textId="77777777" w:rsidR="00727C19" w:rsidRDefault="00E943B2">
      <w:pPr>
        <w:pStyle w:val="Preface8"/>
      </w:pPr>
      <w:r>
        <w:t>data encryption</w:t>
      </w:r>
    </w:p>
    <w:p w14:paraId="14074E5B" w14:textId="77777777" w:rsidR="00727C19" w:rsidRDefault="00E943B2">
      <w:pPr>
        <w:pStyle w:val="Preface8"/>
      </w:pPr>
      <w:r>
        <w:t>authentication of users and equipment</w:t>
      </w:r>
    </w:p>
    <w:p w14:paraId="7755A796" w14:textId="77777777" w:rsidR="00727C19" w:rsidRDefault="00E943B2">
      <w:pPr>
        <w:pStyle w:val="Preface8"/>
      </w:pPr>
      <w:r>
        <w:t>protection against viruses and other malevolent agents</w:t>
      </w:r>
    </w:p>
    <w:p w14:paraId="2C0B1DFA" w14:textId="77777777" w:rsidR="00727C19" w:rsidRDefault="00E943B2">
      <w:pPr>
        <w:pStyle w:val="preface6"/>
      </w:pPr>
      <w:r>
        <w:t>data administration</w:t>
      </w:r>
    </w:p>
    <w:p w14:paraId="4189DCA8" w14:textId="77777777" w:rsidR="00727C19" w:rsidRDefault="00E943B2">
      <w:pPr>
        <w:pStyle w:val="Preface8"/>
      </w:pPr>
      <w:r>
        <w:t>set</w:t>
      </w:r>
      <w:r>
        <w:noBreakHyphen/>
        <w:t>up and maintenance of system data</w:t>
      </w:r>
    </w:p>
    <w:p w14:paraId="60E2F4E4" w14:textId="77777777" w:rsidR="00727C19" w:rsidRDefault="00E943B2">
      <w:pPr>
        <w:pStyle w:val="Preface8"/>
      </w:pPr>
      <w:r>
        <w:t>storage space allocation and management</w:t>
      </w:r>
    </w:p>
    <w:p w14:paraId="7DD9C330" w14:textId="77777777" w:rsidR="00727C19" w:rsidRDefault="00E943B2">
      <w:pPr>
        <w:pStyle w:val="Preface8"/>
      </w:pPr>
      <w:r>
        <w:t>data back</w:t>
      </w:r>
      <w:r>
        <w:noBreakHyphen/>
        <w:t xml:space="preserve">up and recovery  </w:t>
      </w:r>
    </w:p>
    <w:p w14:paraId="26220C03" w14:textId="77777777" w:rsidR="00727C19" w:rsidRDefault="00E943B2">
      <w:pPr>
        <w:pStyle w:val="Preface8"/>
      </w:pPr>
      <w:r>
        <w:t>verification of data integrity</w:t>
      </w:r>
    </w:p>
    <w:p w14:paraId="0333A76F" w14:textId="77777777" w:rsidR="00727C19" w:rsidRDefault="00E943B2">
      <w:pPr>
        <w:pStyle w:val="Preface8"/>
      </w:pPr>
      <w:r>
        <w:t xml:space="preserve">correction of data corruption </w:t>
      </w:r>
    </w:p>
    <w:p w14:paraId="6FAB06B7" w14:textId="77777777" w:rsidR="00727C19" w:rsidRDefault="00E943B2">
      <w:pPr>
        <w:pStyle w:val="preface6"/>
      </w:pPr>
      <w:r>
        <w:t>usage and performance</w:t>
      </w:r>
    </w:p>
    <w:p w14:paraId="0F2D9FEF" w14:textId="77777777" w:rsidR="00727C19" w:rsidRDefault="00E943B2">
      <w:pPr>
        <w:pStyle w:val="Preface8"/>
      </w:pPr>
      <w:r>
        <w:t>collecting and reporting on measures of system behaviour and performance</w:t>
      </w:r>
    </w:p>
    <w:p w14:paraId="645D4B32" w14:textId="77777777" w:rsidR="00727C19" w:rsidRDefault="00E943B2">
      <w:pPr>
        <w:pStyle w:val="Preface8"/>
      </w:pPr>
      <w:r>
        <w:t>system usage accounting and charging</w:t>
      </w:r>
    </w:p>
    <w:p w14:paraId="6A1A9FEB" w14:textId="77777777" w:rsidR="00727C19" w:rsidRDefault="00E943B2">
      <w:pPr>
        <w:pStyle w:val="Preface8"/>
      </w:pPr>
      <w:r>
        <w:t xml:space="preserve">performance tuning  </w:t>
      </w:r>
    </w:p>
    <w:p w14:paraId="1A75E3A6" w14:textId="77777777" w:rsidR="00727C19" w:rsidRDefault="00E943B2">
      <w:pPr>
        <w:pStyle w:val="preface6"/>
      </w:pPr>
      <w:r>
        <w:t>control of system operation, including</w:t>
      </w:r>
    </w:p>
    <w:p w14:paraId="37AB12A6" w14:textId="77777777" w:rsidR="00727C19" w:rsidRDefault="00E943B2">
      <w:pPr>
        <w:pStyle w:val="Preface8"/>
      </w:pPr>
      <w:r>
        <w:t>starting and stopping</w:t>
      </w:r>
    </w:p>
    <w:p w14:paraId="38F73EC0" w14:textId="77777777" w:rsidR="00727C19" w:rsidRDefault="00E943B2">
      <w:pPr>
        <w:pStyle w:val="Preface8"/>
      </w:pPr>
      <w:r>
        <w:t>allocation of resources, adjudication on conflicts</w:t>
      </w:r>
    </w:p>
    <w:p w14:paraId="002F1A6E" w14:textId="77777777" w:rsidR="00727C19" w:rsidRDefault="00E943B2">
      <w:pPr>
        <w:pStyle w:val="Preface8"/>
      </w:pPr>
      <w:r>
        <w:t xml:space="preserve">monitoring of activity levels </w:t>
      </w:r>
    </w:p>
    <w:p w14:paraId="2A1596CC" w14:textId="77777777" w:rsidR="00727C19" w:rsidRDefault="00E943B2">
      <w:pPr>
        <w:pStyle w:val="preface6"/>
      </w:pPr>
      <w:r>
        <w:t>operational control of telecommunications, including</w:t>
      </w:r>
    </w:p>
    <w:p w14:paraId="1946E9BA" w14:textId="77777777" w:rsidR="00727C19" w:rsidRDefault="00E943B2">
      <w:pPr>
        <w:pStyle w:val="Preface8"/>
      </w:pPr>
      <w:r>
        <w:t>establishment and verification of links to new players</w:t>
      </w:r>
    </w:p>
    <w:p w14:paraId="50814FB9" w14:textId="77777777" w:rsidR="00727C19" w:rsidRDefault="00E943B2">
      <w:pPr>
        <w:pStyle w:val="Preface8"/>
      </w:pPr>
      <w:r>
        <w:t xml:space="preserve">supervision and control of network operation </w:t>
      </w:r>
    </w:p>
    <w:p w14:paraId="0BDC4D2B" w14:textId="77777777" w:rsidR="00727C19" w:rsidRDefault="00E943B2">
      <w:pPr>
        <w:pStyle w:val="Preface8"/>
      </w:pPr>
      <w:r>
        <w:t>diagnosis of telecommunications malfunctions</w:t>
      </w:r>
    </w:p>
    <w:p w14:paraId="1D891FBF" w14:textId="77777777" w:rsidR="00727C19" w:rsidRDefault="00E943B2">
      <w:pPr>
        <w:pStyle w:val="Preface8"/>
      </w:pPr>
      <w:r>
        <w:t>telecommunications status reporting</w:t>
      </w:r>
    </w:p>
    <w:p w14:paraId="3093B3E9" w14:textId="77777777" w:rsidR="00727C19" w:rsidRDefault="00E943B2">
      <w:pPr>
        <w:pStyle w:val="preface6"/>
      </w:pPr>
      <w:r>
        <w:t>system management</w:t>
      </w:r>
    </w:p>
    <w:p w14:paraId="2D69BD19" w14:textId="77777777" w:rsidR="00727C19" w:rsidRDefault="00E943B2">
      <w:pPr>
        <w:pStyle w:val="Preface8"/>
      </w:pPr>
      <w:r>
        <w:t>system installation</w:t>
      </w:r>
    </w:p>
    <w:p w14:paraId="4C883E8D" w14:textId="77777777" w:rsidR="00727C19" w:rsidRDefault="00E943B2">
      <w:pPr>
        <w:pStyle w:val="Preface8"/>
      </w:pPr>
      <w:r>
        <w:t xml:space="preserve">verifying the correctness of system operation </w:t>
      </w:r>
    </w:p>
    <w:p w14:paraId="21D4723A" w14:textId="77777777" w:rsidR="00727C19" w:rsidRDefault="00E943B2">
      <w:pPr>
        <w:pStyle w:val="Preface8"/>
      </w:pPr>
      <w:r>
        <w:t xml:space="preserve">diagnosis of system faults  </w:t>
      </w:r>
    </w:p>
    <w:p w14:paraId="6E2EEE17" w14:textId="77777777" w:rsidR="00727C19" w:rsidRDefault="00E943B2">
      <w:pPr>
        <w:pStyle w:val="Preface8"/>
      </w:pPr>
      <w:bookmarkStart w:id="44" w:name="_Toc503161160"/>
      <w:r>
        <w:t>configuration control</w:t>
      </w:r>
    </w:p>
    <w:p w14:paraId="1970CC16" w14:textId="77777777" w:rsidR="00727C19" w:rsidRDefault="00E943B2">
      <w:pPr>
        <w:pStyle w:val="Preface8"/>
      </w:pPr>
      <w:r>
        <w:t>change control</w:t>
      </w:r>
      <w:bookmarkEnd w:id="44"/>
    </w:p>
    <w:p w14:paraId="175238D8" w14:textId="77777777" w:rsidR="00727C19" w:rsidRDefault="00E943B2">
      <w:pPr>
        <w:pStyle w:val="Preface8"/>
      </w:pPr>
      <w:r>
        <w:t xml:space="preserve">registration and management of reports of system malfunction.  </w:t>
      </w:r>
    </w:p>
    <w:p w14:paraId="485B6992" w14:textId="77777777" w:rsidR="00727C19" w:rsidRDefault="00E943B2">
      <w:pPr>
        <w:pStyle w:val="Heading1"/>
      </w:pPr>
      <w:bookmarkStart w:id="45" w:name="_Toc326984227"/>
      <w:bookmarkStart w:id="46" w:name="_Toc96890196"/>
      <w:r>
        <w:lastRenderedPageBreak/>
        <w:t>Reference Section</w:t>
      </w:r>
      <w:bookmarkEnd w:id="45"/>
      <w:bookmarkEnd w:id="46"/>
    </w:p>
    <w:p w14:paraId="75EDDB3B" w14:textId="77777777" w:rsidR="00727C19" w:rsidRDefault="00E943B2" w:rsidP="00E943B2">
      <w:pPr>
        <w:pStyle w:val="Preface5"/>
        <w:numPr>
          <w:ilvl w:val="0"/>
          <w:numId w:val="25"/>
        </w:numPr>
      </w:pPr>
      <w:r>
        <w:t>This section should give comprehensive information about all the system capabilities.</w:t>
      </w:r>
    </w:p>
    <w:p w14:paraId="4100546E" w14:textId="77777777" w:rsidR="00727C19" w:rsidRDefault="00E943B2" w:rsidP="00E943B2">
      <w:pPr>
        <w:pStyle w:val="Preface5"/>
        <w:numPr>
          <w:ilvl w:val="0"/>
          <w:numId w:val="25"/>
        </w:numPr>
      </w:pPr>
      <w:r>
        <w:t>Describe each operation, including:</w:t>
      </w:r>
    </w:p>
    <w:p w14:paraId="44B3CC50" w14:textId="77777777" w:rsidR="00727C19" w:rsidRDefault="00E943B2">
      <w:pPr>
        <w:pStyle w:val="preface6"/>
      </w:pPr>
      <w:r>
        <w:t>Functional description</w:t>
      </w:r>
    </w:p>
    <w:p w14:paraId="40B1F66C" w14:textId="77777777" w:rsidR="00727C19" w:rsidRDefault="00E943B2">
      <w:pPr>
        <w:pStyle w:val="preface6"/>
      </w:pPr>
      <w:r>
        <w:t>Cautions and warnings</w:t>
      </w:r>
    </w:p>
    <w:p w14:paraId="06477384" w14:textId="77777777" w:rsidR="00727C19" w:rsidRDefault="00E943B2">
      <w:pPr>
        <w:pStyle w:val="preface6"/>
      </w:pPr>
      <w:r>
        <w:t>Formal description, including as appropriate:</w:t>
      </w:r>
    </w:p>
    <w:p w14:paraId="7E27401A" w14:textId="77777777" w:rsidR="00727C19" w:rsidRDefault="00E943B2">
      <w:pPr>
        <w:pStyle w:val="Preface7"/>
        <w:ind w:left="1582"/>
      </w:pPr>
      <w:r>
        <w:t>required parameters</w:t>
      </w:r>
    </w:p>
    <w:p w14:paraId="42D32BA4" w14:textId="77777777" w:rsidR="00727C19" w:rsidRDefault="00E943B2">
      <w:pPr>
        <w:pStyle w:val="Preface7"/>
        <w:ind w:left="1582"/>
      </w:pPr>
      <w:r>
        <w:t>optional parameters</w:t>
      </w:r>
    </w:p>
    <w:p w14:paraId="3A3E18B5" w14:textId="77777777" w:rsidR="00727C19" w:rsidRDefault="00E943B2">
      <w:pPr>
        <w:pStyle w:val="Preface7"/>
        <w:ind w:left="1582"/>
      </w:pPr>
      <w:r>
        <w:t>default options</w:t>
      </w:r>
    </w:p>
    <w:p w14:paraId="7B46A155" w14:textId="77777777" w:rsidR="00727C19" w:rsidRDefault="00E943B2">
      <w:pPr>
        <w:pStyle w:val="Preface7"/>
        <w:ind w:left="1582"/>
      </w:pPr>
      <w:r>
        <w:t xml:space="preserve">order and syntax </w:t>
      </w:r>
    </w:p>
    <w:p w14:paraId="5FA821F4" w14:textId="77777777" w:rsidR="00727C19" w:rsidRDefault="00E943B2">
      <w:pPr>
        <w:pStyle w:val="preface6"/>
      </w:pPr>
      <w:r>
        <w:t>Examples</w:t>
      </w:r>
    </w:p>
    <w:p w14:paraId="502B7305" w14:textId="77777777" w:rsidR="00727C19" w:rsidRDefault="00E943B2">
      <w:pPr>
        <w:pStyle w:val="preface6"/>
      </w:pPr>
      <w:r>
        <w:t>Possible error messages and causes</w:t>
      </w:r>
    </w:p>
    <w:p w14:paraId="2DE85771" w14:textId="77777777" w:rsidR="00727C19" w:rsidRDefault="00E943B2">
      <w:pPr>
        <w:pStyle w:val="preface6"/>
      </w:pPr>
      <w:r>
        <w:t>Cross references to other operations</w:t>
      </w:r>
    </w:p>
    <w:p w14:paraId="456F4E9C" w14:textId="77777777" w:rsidR="00727C19" w:rsidRDefault="00E943B2">
      <w:pPr>
        <w:pStyle w:val="Preface5"/>
      </w:pPr>
      <w:r>
        <w:t>Where all the details which this section would contain are included in comprehensive on</w:t>
      </w:r>
      <w:r>
        <w:noBreakHyphen/>
        <w:t xml:space="preserve">line “Help” files, the distributed version of the </w:t>
      </w:r>
      <w:fldSimple w:instr="title  \* mergeformat ">
        <w:r>
          <w:t>User Guide</w:t>
        </w:r>
      </w:fldSimple>
      <w:r>
        <w:t xml:space="preserve"> document may omit this </w:t>
      </w:r>
      <w:proofErr w:type="gramStart"/>
      <w:r>
        <w:t>section, and</w:t>
      </w:r>
      <w:proofErr w:type="gramEnd"/>
      <w:r>
        <w:t xml:space="preserve"> include just a reference to the “Help” files.  However, it may even then be found preferable to include all details in the </w:t>
      </w:r>
      <w:fldSimple w:instr="title  \* mergeformat ">
        <w:r>
          <w:t>User Guide</w:t>
        </w:r>
      </w:fldSimple>
      <w:r>
        <w:t xml:space="preserve"> document, at least while the system is under development.  </w:t>
      </w:r>
    </w:p>
    <w:p w14:paraId="5A27983A" w14:textId="77777777" w:rsidR="00727C19" w:rsidRDefault="00727C19"/>
    <w:p w14:paraId="3C07D5F1" w14:textId="35D9F5CB" w:rsidR="00727C19" w:rsidRDefault="00E943B2" w:rsidP="00C46A03">
      <w:pPr>
        <w:pStyle w:val="Heading1"/>
      </w:pPr>
      <w:bookmarkStart w:id="47" w:name="_Toc326984228"/>
      <w:bookmarkStart w:id="48" w:name="_Toc96890197"/>
      <w:r>
        <w:lastRenderedPageBreak/>
        <w:t>Error Messages and Recovery Procedures</w:t>
      </w:r>
      <w:bookmarkEnd w:id="47"/>
      <w:bookmarkEnd w:id="48"/>
      <w:r>
        <w:t xml:space="preserve"> </w:t>
      </w:r>
    </w:p>
    <w:p w14:paraId="13A75578" w14:textId="77777777" w:rsidR="00727C19" w:rsidRDefault="00E943B2" w:rsidP="00E943B2">
      <w:pPr>
        <w:pStyle w:val="Preface5"/>
        <w:numPr>
          <w:ilvl w:val="0"/>
          <w:numId w:val="26"/>
        </w:numPr>
      </w:pPr>
      <w:r>
        <w:t xml:space="preserve">This section should list all the error messages. It should not simply repeat the error </w:t>
      </w:r>
      <w:proofErr w:type="gramStart"/>
      <w:r>
        <w:t>message, but</w:t>
      </w:r>
      <w:proofErr w:type="gramEnd"/>
      <w:r>
        <w:t xml:space="preserve"> should also give a diagnosis and suggest recovery procedures.</w:t>
      </w:r>
    </w:p>
    <w:p w14:paraId="1586AB0C" w14:textId="77777777" w:rsidR="00727C19" w:rsidRDefault="00E943B2" w:rsidP="00E943B2">
      <w:pPr>
        <w:pStyle w:val="Preface5"/>
        <w:numPr>
          <w:ilvl w:val="0"/>
          <w:numId w:val="26"/>
        </w:numPr>
      </w:pPr>
      <w:r>
        <w:t>If recovery action is likely to involve loss of inputs or loss of stored data, the user should be reminded about backup and archiving procedures.</w:t>
      </w:r>
    </w:p>
    <w:p w14:paraId="6A5CA5A7" w14:textId="77777777" w:rsidR="00727C19" w:rsidRDefault="00E943B2" w:rsidP="00E943B2">
      <w:pPr>
        <w:pStyle w:val="Preface5"/>
        <w:numPr>
          <w:ilvl w:val="0"/>
          <w:numId w:val="26"/>
        </w:numPr>
      </w:pPr>
      <w:bookmarkStart w:id="49" w:name="_Toc326984229"/>
      <w:r>
        <w:t>Where all the details which this section would contain are included in comprehensive on</w:t>
      </w:r>
      <w:r>
        <w:noBreakHyphen/>
        <w:t xml:space="preserve">line “Help” files, the distributed version of the </w:t>
      </w:r>
      <w:fldSimple w:instr="title  \* mergeformat ">
        <w:r>
          <w:t>User Guide</w:t>
        </w:r>
      </w:fldSimple>
      <w:r>
        <w:t xml:space="preserve"> document may omit this </w:t>
      </w:r>
      <w:proofErr w:type="gramStart"/>
      <w:r>
        <w:t>section, and</w:t>
      </w:r>
      <w:proofErr w:type="gramEnd"/>
      <w:r>
        <w:t xml:space="preserve"> include just a reference to the “Help” files.  However, it may even then be found preferable to include all details in the </w:t>
      </w:r>
      <w:fldSimple w:instr="title  \* mergeformat ">
        <w:r>
          <w:t>User Guide</w:t>
        </w:r>
      </w:fldSimple>
      <w:r>
        <w:t xml:space="preserve"> document, at least while the system is under development.  </w:t>
      </w:r>
    </w:p>
    <w:p w14:paraId="7F4BDDA4" w14:textId="096A2A3D" w:rsidR="00727C19" w:rsidRDefault="00E943B2" w:rsidP="00C46A03">
      <w:pPr>
        <w:pStyle w:val="Heading1"/>
        <w:ind w:left="720"/>
      </w:pPr>
      <w:bookmarkStart w:id="50" w:name="_Toc96890198"/>
      <w:r>
        <w:lastRenderedPageBreak/>
        <w:t>Glossary</w:t>
      </w:r>
      <w:bookmarkEnd w:id="49"/>
      <w:bookmarkEnd w:id="50"/>
    </w:p>
    <w:p w14:paraId="1C82E4F3" w14:textId="77777777" w:rsidR="00727C19" w:rsidRDefault="00E943B2" w:rsidP="00E943B2">
      <w:pPr>
        <w:pStyle w:val="Preface5"/>
        <w:numPr>
          <w:ilvl w:val="0"/>
          <w:numId w:val="27"/>
        </w:numPr>
      </w:pPr>
      <w:r>
        <w:t xml:space="preserve">A glossary should be provided if the manual contains terms that users cannot be assumed to know, or that are ambiguous.  </w:t>
      </w:r>
    </w:p>
    <w:p w14:paraId="6496083B" w14:textId="77777777" w:rsidR="00727C19" w:rsidRDefault="00E943B2" w:rsidP="00E943B2">
      <w:pPr>
        <w:pStyle w:val="Preface5"/>
        <w:numPr>
          <w:ilvl w:val="0"/>
          <w:numId w:val="27"/>
        </w:numPr>
      </w:pPr>
      <w:r>
        <w:t>Optionally, at the discretion of the developers, the Glossary may be merged with the Index below, giving the reader a combined a statement of</w:t>
      </w:r>
    </w:p>
    <w:p w14:paraId="6AC6A3FC" w14:textId="77777777" w:rsidR="00727C19" w:rsidRDefault="00E943B2">
      <w:pPr>
        <w:pStyle w:val="Preface7"/>
      </w:pPr>
      <w:r>
        <w:t>what the terms mean</w:t>
      </w:r>
    </w:p>
    <w:p w14:paraId="618DF19B" w14:textId="77777777" w:rsidR="00727C19" w:rsidRDefault="00E943B2">
      <w:pPr>
        <w:pStyle w:val="Preface7"/>
      </w:pPr>
      <w:r>
        <w:t xml:space="preserve">where in the document they are used (including perhaps where they are defined in more detail).  </w:t>
      </w:r>
    </w:p>
    <w:p w14:paraId="1D7AB947" w14:textId="77777777" w:rsidR="00727C19" w:rsidRDefault="00727C19">
      <w:pPr>
        <w:pStyle w:val="BodyText"/>
        <w:rPr>
          <w:i/>
        </w:rPr>
      </w:pPr>
    </w:p>
    <w:p w14:paraId="082296D6" w14:textId="4ECC9656" w:rsidR="00727C19" w:rsidRDefault="00E943B2" w:rsidP="00C46A03">
      <w:pPr>
        <w:pStyle w:val="Heading1"/>
        <w:ind w:left="720"/>
      </w:pPr>
      <w:bookmarkStart w:id="51" w:name="_Toc326984230"/>
      <w:bookmarkStart w:id="52" w:name="_Toc96890199"/>
      <w:r>
        <w:lastRenderedPageBreak/>
        <w:t>Index</w:t>
      </w:r>
      <w:bookmarkEnd w:id="51"/>
      <w:bookmarkEnd w:id="52"/>
      <w:r>
        <w:t xml:space="preserve"> </w:t>
      </w:r>
    </w:p>
    <w:p w14:paraId="32015281" w14:textId="77777777" w:rsidR="00727C19" w:rsidRDefault="00E943B2">
      <w:pPr>
        <w:pStyle w:val="BodyText"/>
        <w:rPr>
          <w:i/>
        </w:rPr>
      </w:pPr>
      <w:r>
        <w:rPr>
          <w:i/>
        </w:rPr>
        <w:t>for manuals of 40 pages or more</w:t>
      </w:r>
    </w:p>
    <w:bookmarkEnd w:id="40"/>
    <w:p w14:paraId="77C6F2A1" w14:textId="77777777" w:rsidR="004B4E32" w:rsidRDefault="004B4E32">
      <w:pPr>
        <w:pStyle w:val="Doccontrolfirst"/>
        <w:ind w:left="720" w:hanging="720"/>
      </w:pPr>
    </w:p>
    <w:p w14:paraId="26570D8A" w14:textId="77777777" w:rsidR="004B4E32" w:rsidRPr="003D3841" w:rsidRDefault="004B4E32" w:rsidP="004B4E32">
      <w:pPr>
        <w:pStyle w:val="BodyTextIndent"/>
        <w:ind w:left="0"/>
        <w:rPr>
          <w:rFonts w:ascii="Arial" w:hAnsi="Arial" w:cs="Arial"/>
          <w:b/>
        </w:rPr>
      </w:pPr>
    </w:p>
    <w:p w14:paraId="74AF3521" w14:textId="77777777" w:rsidR="004B4E32" w:rsidRPr="00F31AA6" w:rsidRDefault="004B4E32" w:rsidP="00C46A03">
      <w:pPr>
        <w:pStyle w:val="Heading1"/>
        <w:ind w:left="720"/>
      </w:pPr>
      <w:bookmarkStart w:id="53" w:name="_Toc96890200"/>
      <w:r>
        <w:lastRenderedPageBreak/>
        <w:t>Appendix A</w:t>
      </w:r>
      <w:r w:rsidRPr="00F31AA6">
        <w:t xml:space="preserve"> – </w:t>
      </w:r>
      <w:r>
        <w:t>Team</w:t>
      </w:r>
      <w:r w:rsidRPr="00F31AA6">
        <w:t xml:space="preserve"> Review Sign-off</w:t>
      </w:r>
      <w:bookmarkEnd w:id="53"/>
    </w:p>
    <w:p w14:paraId="00963691" w14:textId="77777777" w:rsidR="004B4E32" w:rsidRPr="00F31AA6" w:rsidRDefault="004B4E32" w:rsidP="004B4E32">
      <w:pPr>
        <w:pStyle w:val="BodyTextIndent"/>
        <w:ind w:left="0"/>
        <w:rPr>
          <w:rFonts w:ascii="Arial" w:hAnsi="Arial" w:cs="Arial"/>
        </w:rPr>
      </w:pPr>
    </w:p>
    <w:p w14:paraId="1DB80AA8" w14:textId="77777777" w:rsidR="004B4E32" w:rsidRPr="00F31AA6" w:rsidRDefault="004B4E32" w:rsidP="004B4E32">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14:paraId="387D886E" w14:textId="77777777" w:rsidR="004B4E32" w:rsidRPr="00F31AA6" w:rsidRDefault="004B4E32" w:rsidP="004B4E32">
      <w:pPr>
        <w:pStyle w:val="BodyTextIndent"/>
        <w:ind w:left="0"/>
        <w:rPr>
          <w:rFonts w:ascii="Arial" w:hAnsi="Arial" w:cs="Arial"/>
        </w:rPr>
      </w:pPr>
    </w:p>
    <w:p w14:paraId="42E7A82F" w14:textId="77777777" w:rsidR="004B4E32" w:rsidRPr="00F31AA6" w:rsidRDefault="004B4E32" w:rsidP="00C46A03">
      <w:pPr>
        <w:pStyle w:val="Heading1"/>
        <w:ind w:left="720"/>
      </w:pPr>
      <w:bookmarkStart w:id="54" w:name="_Toc96890201"/>
      <w:r>
        <w:lastRenderedPageBreak/>
        <w:t>Appendix B</w:t>
      </w:r>
      <w:r w:rsidRPr="00F31AA6">
        <w:t xml:space="preserve"> – Document Contributions</w:t>
      </w:r>
      <w:bookmarkEnd w:id="54"/>
    </w:p>
    <w:p w14:paraId="4C2BE87E" w14:textId="77777777" w:rsidR="004B4E32" w:rsidRPr="00F31AA6" w:rsidRDefault="004B4E32" w:rsidP="004B4E32">
      <w:pPr>
        <w:pStyle w:val="BodyTextIndent"/>
        <w:ind w:left="0"/>
        <w:rPr>
          <w:rFonts w:ascii="Arial" w:hAnsi="Arial" w:cs="Arial"/>
        </w:rPr>
      </w:pPr>
    </w:p>
    <w:p w14:paraId="4B83064F" w14:textId="77777777" w:rsidR="004B4E32" w:rsidRPr="00F31AA6" w:rsidRDefault="004B4E32" w:rsidP="004B4E32">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bookmarkEnd w:id="6"/>
      <w:bookmarkEnd w:id="7"/>
      <w:bookmarkEnd w:id="8"/>
    </w:p>
    <w:sectPr w:rsidR="004B4E32" w:rsidRPr="00F31AA6" w:rsidSect="00080F24">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69F5" w14:textId="77777777" w:rsidR="00D64213" w:rsidRDefault="00D64213">
      <w:r>
        <w:separator/>
      </w:r>
    </w:p>
  </w:endnote>
  <w:endnote w:type="continuationSeparator" w:id="0">
    <w:p w14:paraId="41208974" w14:textId="77777777" w:rsidR="00D64213" w:rsidRDefault="00D6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ite">
    <w:altName w:val="Arial Narrow"/>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007B" w14:textId="77777777" w:rsidR="00727C19" w:rsidRDefault="00727C19">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7497" w14:textId="77777777" w:rsidR="00727C19" w:rsidRDefault="00727C19">
    <w:pPr>
      <w:pStyle w:val="Footer"/>
      <w:jc w:val="righ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727C19" w14:paraId="478020CB" w14:textId="77777777">
      <w:trPr>
        <w:cantSplit/>
      </w:trPr>
      <w:tc>
        <w:tcPr>
          <w:tcW w:w="3085" w:type="dxa"/>
        </w:tcPr>
        <w:p w14:paraId="7E3016FE" w14:textId="77777777" w:rsidR="00727C19" w:rsidRDefault="00E943B2">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sidR="00080F24">
            <w:rPr>
              <w:sz w:val="20"/>
            </w:rPr>
            <w:t>COS-Capstone-UG</w:t>
          </w:r>
          <w:r>
            <w:rPr>
              <w:sz w:val="20"/>
            </w:rPr>
            <w:fldChar w:fldCharType="end"/>
          </w:r>
        </w:p>
      </w:tc>
      <w:tc>
        <w:tcPr>
          <w:tcW w:w="3260" w:type="dxa"/>
        </w:tcPr>
        <w:p w14:paraId="15EEFC92" w14:textId="77777777" w:rsidR="00727C19" w:rsidRDefault="00E943B2">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10</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15</w:t>
          </w:r>
          <w:r>
            <w:rPr>
              <w:sz w:val="20"/>
            </w:rPr>
            <w:fldChar w:fldCharType="end"/>
          </w:r>
        </w:p>
      </w:tc>
      <w:tc>
        <w:tcPr>
          <w:tcW w:w="2835" w:type="dxa"/>
        </w:tcPr>
        <w:p w14:paraId="0C5C2EE8" w14:textId="77777777" w:rsidR="00727C19" w:rsidRDefault="00E943B2">
          <w:pPr>
            <w:pStyle w:val="Header"/>
            <w:spacing w:line="280" w:lineRule="atLeast"/>
            <w:jc w:val="right"/>
            <w:rPr>
              <w:sz w:val="56"/>
            </w:rPr>
          </w:pPr>
          <w:proofErr w:type="spellStart"/>
          <w:r>
            <w:rPr>
              <w:rFonts w:ascii="Anite" w:hAnsi="Anite"/>
              <w:sz w:val="56"/>
            </w:rPr>
            <w:t>qw</w:t>
          </w:r>
          <w:proofErr w:type="spellEnd"/>
        </w:p>
      </w:tc>
    </w:tr>
  </w:tbl>
  <w:p w14:paraId="1976F386" w14:textId="77777777" w:rsidR="00727C19" w:rsidRDefault="00727C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9157" w14:textId="77777777" w:rsidR="00D64213" w:rsidRDefault="00D64213">
      <w:r>
        <w:separator/>
      </w:r>
    </w:p>
  </w:footnote>
  <w:footnote w:type="continuationSeparator" w:id="0">
    <w:p w14:paraId="663783C2" w14:textId="77777777" w:rsidR="00D64213" w:rsidRDefault="00D64213">
      <w:r>
        <w:continuationSeparator/>
      </w:r>
    </w:p>
  </w:footnote>
  <w:footnote w:id="1">
    <w:p w14:paraId="7D4F0535" w14:textId="77777777" w:rsidR="00727C19" w:rsidRDefault="00E943B2">
      <w:pPr>
        <w:pStyle w:val="FootnoteText"/>
        <w:ind w:left="720" w:hanging="720"/>
      </w:pPr>
      <w:r>
        <w:rPr>
          <w:rStyle w:val="FootnoteReference"/>
        </w:rPr>
        <w:footnoteRef/>
      </w:r>
      <w:r>
        <w:t xml:space="preserve"> </w:t>
      </w:r>
      <w:r>
        <w:tab/>
        <w:t xml:space="preserve">Indeed, it is sometimes expedient, as an aid to comprehension, to describe a structure which is materially different from but functionally equivalent to that of the real system.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727C19" w14:paraId="2E96FD8F" w14:textId="77777777">
      <w:trPr>
        <w:cantSplit/>
      </w:trPr>
      <w:tc>
        <w:tcPr>
          <w:tcW w:w="1980" w:type="dxa"/>
        </w:tcPr>
        <w:p w14:paraId="2FB8D19C" w14:textId="77777777" w:rsidR="00727C19" w:rsidRDefault="00E943B2">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22</w:t>
          </w:r>
          <w:r>
            <w:rPr>
              <w:sz w:val="18"/>
            </w:rPr>
            <w:fldChar w:fldCharType="end"/>
          </w:r>
        </w:p>
      </w:tc>
      <w:tc>
        <w:tcPr>
          <w:tcW w:w="7110" w:type="dxa"/>
        </w:tcPr>
        <w:p w14:paraId="604E1560" w14:textId="77777777" w:rsidR="00727C19" w:rsidRDefault="00E943B2">
          <w:pPr>
            <w:pStyle w:val="Header"/>
            <w:jc w:val="right"/>
            <w:rPr>
              <w:sz w:val="18"/>
            </w:rPr>
          </w:pPr>
          <w:r>
            <w:rPr>
              <w:sz w:val="18"/>
            </w:rPr>
            <w:fldChar w:fldCharType="begin"/>
          </w:r>
          <w:r>
            <w:rPr>
              <w:sz w:val="18"/>
            </w:rPr>
            <w:instrText xml:space="preserve">title  \* mergeformat </w:instrText>
          </w:r>
          <w:r>
            <w:rPr>
              <w:sz w:val="18"/>
            </w:rPr>
            <w:fldChar w:fldCharType="separate"/>
          </w:r>
          <w:r w:rsidR="00080F24">
            <w:rPr>
              <w:sz w:val="18"/>
            </w:rPr>
            <w:t>User Guide Template</w:t>
          </w:r>
          <w:r>
            <w:rPr>
              <w:sz w:val="18"/>
            </w:rPr>
            <w:fldChar w:fldCharType="end"/>
          </w:r>
        </w:p>
      </w:tc>
    </w:tr>
    <w:tr w:rsidR="00727C19" w14:paraId="67DCAE7F" w14:textId="77777777">
      <w:trPr>
        <w:cantSplit/>
      </w:trPr>
      <w:tc>
        <w:tcPr>
          <w:tcW w:w="1980" w:type="dxa"/>
        </w:tcPr>
        <w:p w14:paraId="718A3030" w14:textId="77777777" w:rsidR="00727C19" w:rsidRDefault="00727C19">
          <w:pPr>
            <w:pStyle w:val="Header"/>
            <w:rPr>
              <w:sz w:val="18"/>
            </w:rPr>
          </w:pPr>
        </w:p>
      </w:tc>
      <w:tc>
        <w:tcPr>
          <w:tcW w:w="7110" w:type="dxa"/>
        </w:tcPr>
        <w:p w14:paraId="5D678816" w14:textId="77777777" w:rsidR="00727C19" w:rsidRDefault="00E943B2">
          <w:pPr>
            <w:pStyle w:val="Header"/>
            <w:jc w:val="right"/>
            <w:rPr>
              <w:sz w:val="18"/>
            </w:rPr>
          </w:pPr>
          <w:r>
            <w:rPr>
              <w:sz w:val="18"/>
            </w:rPr>
            <w:fldChar w:fldCharType="begin"/>
          </w:r>
          <w:r>
            <w:rPr>
              <w:sz w:val="18"/>
            </w:rPr>
            <w:instrText xml:space="preserve"> KEYWORDS  \* MERGEFORMAT </w:instrText>
          </w:r>
          <w:r>
            <w:rPr>
              <w:sz w:val="18"/>
            </w:rPr>
            <w:fldChar w:fldCharType="separate"/>
          </w:r>
          <w:r w:rsidR="00080F24">
            <w:rPr>
              <w:sz w:val="18"/>
            </w:rPr>
            <w:t>COS-Capstone-UG</w:t>
          </w:r>
          <w:r>
            <w:rPr>
              <w:sz w:val="18"/>
            </w:rPr>
            <w:fldChar w:fldCharType="end"/>
          </w:r>
        </w:p>
      </w:tc>
    </w:tr>
    <w:tr w:rsidR="00727C19" w14:paraId="2CD2012B" w14:textId="77777777">
      <w:trPr>
        <w:cantSplit/>
      </w:trPr>
      <w:tc>
        <w:tcPr>
          <w:tcW w:w="1980" w:type="dxa"/>
        </w:tcPr>
        <w:p w14:paraId="181F3DAB" w14:textId="77777777" w:rsidR="00727C19" w:rsidRDefault="00727C19">
          <w:pPr>
            <w:pStyle w:val="Header"/>
            <w:rPr>
              <w:sz w:val="18"/>
            </w:rPr>
          </w:pPr>
        </w:p>
      </w:tc>
      <w:tc>
        <w:tcPr>
          <w:tcW w:w="7110" w:type="dxa"/>
        </w:tcPr>
        <w:p w14:paraId="018D8272" w14:textId="77777777" w:rsidR="00727C19" w:rsidRDefault="00E943B2">
          <w:pPr>
            <w:pStyle w:val="Header"/>
            <w:jc w:val="right"/>
            <w:rPr>
              <w:sz w:val="18"/>
            </w:rPr>
          </w:pPr>
          <w:r>
            <w:rPr>
              <w:sz w:val="18"/>
            </w:rPr>
            <w:fldChar w:fldCharType="begin"/>
          </w:r>
          <w:r>
            <w:rPr>
              <w:sz w:val="18"/>
            </w:rPr>
            <w:instrText xml:space="preserve">subject  \* mergeformat </w:instrText>
          </w:r>
          <w:r>
            <w:rPr>
              <w:sz w:val="18"/>
            </w:rPr>
            <w:fldChar w:fldCharType="end"/>
          </w:r>
        </w:p>
      </w:tc>
    </w:tr>
  </w:tbl>
  <w:p w14:paraId="0F83997B" w14:textId="77777777" w:rsidR="00727C19" w:rsidRDefault="00727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727C19" w14:paraId="29F3964C" w14:textId="77777777">
      <w:trPr>
        <w:cantSplit/>
      </w:trPr>
      <w:tc>
        <w:tcPr>
          <w:tcW w:w="6210" w:type="dxa"/>
        </w:tcPr>
        <w:p w14:paraId="1053718B" w14:textId="77777777" w:rsidR="00727C19" w:rsidRDefault="00E943B2">
          <w:pPr>
            <w:pStyle w:val="Header"/>
            <w:rPr>
              <w:sz w:val="18"/>
            </w:rPr>
          </w:pPr>
          <w:r>
            <w:rPr>
              <w:sz w:val="18"/>
            </w:rPr>
            <w:fldChar w:fldCharType="begin"/>
          </w:r>
          <w:r>
            <w:rPr>
              <w:sz w:val="18"/>
            </w:rPr>
            <w:instrText xml:space="preserve">title  \* mergeformat </w:instrText>
          </w:r>
          <w:r>
            <w:rPr>
              <w:sz w:val="18"/>
            </w:rPr>
            <w:fldChar w:fldCharType="separate"/>
          </w:r>
          <w:r w:rsidR="00080F24">
            <w:rPr>
              <w:sz w:val="18"/>
            </w:rPr>
            <w:t>User Guide Template</w:t>
          </w:r>
          <w:r>
            <w:rPr>
              <w:sz w:val="18"/>
            </w:rPr>
            <w:fldChar w:fldCharType="end"/>
          </w:r>
        </w:p>
      </w:tc>
      <w:tc>
        <w:tcPr>
          <w:tcW w:w="2880" w:type="dxa"/>
        </w:tcPr>
        <w:p w14:paraId="6C378B9A" w14:textId="77777777" w:rsidR="00727C19" w:rsidRDefault="00E943B2">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13</w:t>
          </w:r>
          <w:r>
            <w:rPr>
              <w:sz w:val="18"/>
            </w:rPr>
            <w:fldChar w:fldCharType="end"/>
          </w:r>
        </w:p>
      </w:tc>
    </w:tr>
    <w:tr w:rsidR="00727C19" w14:paraId="7C025DBF" w14:textId="77777777">
      <w:trPr>
        <w:cantSplit/>
      </w:trPr>
      <w:tc>
        <w:tcPr>
          <w:tcW w:w="6210" w:type="dxa"/>
        </w:tcPr>
        <w:p w14:paraId="00D9A520" w14:textId="77777777" w:rsidR="00727C19" w:rsidRDefault="00E943B2">
          <w:pPr>
            <w:pStyle w:val="Header"/>
            <w:rPr>
              <w:sz w:val="18"/>
            </w:rPr>
          </w:pPr>
          <w:r>
            <w:rPr>
              <w:sz w:val="18"/>
            </w:rPr>
            <w:fldChar w:fldCharType="begin"/>
          </w:r>
          <w:r>
            <w:rPr>
              <w:sz w:val="18"/>
            </w:rPr>
            <w:instrText xml:space="preserve"> KEYWORDS  \* MERGEFORMAT </w:instrText>
          </w:r>
          <w:r>
            <w:rPr>
              <w:sz w:val="18"/>
            </w:rPr>
            <w:fldChar w:fldCharType="separate"/>
          </w:r>
          <w:r w:rsidR="00080F24">
            <w:rPr>
              <w:sz w:val="18"/>
            </w:rPr>
            <w:t>COS-Capstone-UG</w:t>
          </w:r>
          <w:r>
            <w:rPr>
              <w:sz w:val="18"/>
            </w:rPr>
            <w:fldChar w:fldCharType="end"/>
          </w:r>
          <w:r>
            <w:rPr>
              <w:sz w:val="18"/>
            </w:rPr>
            <w:t xml:space="preserve"> </w:t>
          </w:r>
        </w:p>
      </w:tc>
      <w:tc>
        <w:tcPr>
          <w:tcW w:w="2880" w:type="dxa"/>
        </w:tcPr>
        <w:p w14:paraId="38A062FD" w14:textId="77777777" w:rsidR="00727C19" w:rsidRDefault="00727C19">
          <w:pPr>
            <w:pStyle w:val="Header"/>
            <w:jc w:val="right"/>
            <w:rPr>
              <w:sz w:val="18"/>
            </w:rPr>
          </w:pPr>
        </w:p>
      </w:tc>
    </w:tr>
    <w:tr w:rsidR="00727C19" w14:paraId="48CF397F" w14:textId="77777777">
      <w:trPr>
        <w:cantSplit/>
      </w:trPr>
      <w:tc>
        <w:tcPr>
          <w:tcW w:w="6210" w:type="dxa"/>
        </w:tcPr>
        <w:p w14:paraId="01D36BE4" w14:textId="77777777" w:rsidR="00727C19" w:rsidRDefault="00E943B2">
          <w:pPr>
            <w:pStyle w:val="Header"/>
            <w:rPr>
              <w:sz w:val="18"/>
            </w:rPr>
          </w:pPr>
          <w:r>
            <w:rPr>
              <w:sz w:val="18"/>
            </w:rPr>
            <w:fldChar w:fldCharType="begin"/>
          </w:r>
          <w:r>
            <w:rPr>
              <w:sz w:val="18"/>
            </w:rPr>
            <w:instrText xml:space="preserve"> DOCPROPERTY "Version" \* MERGEFORMAT </w:instrText>
          </w:r>
          <w:r>
            <w:rPr>
              <w:sz w:val="18"/>
            </w:rPr>
            <w:fldChar w:fldCharType="separate"/>
          </w:r>
          <w:r w:rsidR="00080F24">
            <w:rPr>
              <w:sz w:val="18"/>
            </w:rPr>
            <w:t>Issue 1</w:t>
          </w:r>
          <w:r>
            <w:rPr>
              <w:sz w:val="18"/>
            </w:rPr>
            <w:fldChar w:fldCharType="end"/>
          </w:r>
        </w:p>
      </w:tc>
      <w:tc>
        <w:tcPr>
          <w:tcW w:w="2880" w:type="dxa"/>
        </w:tcPr>
        <w:p w14:paraId="26DEB4EA" w14:textId="77777777" w:rsidR="00727C19" w:rsidRDefault="00727C19">
          <w:pPr>
            <w:pStyle w:val="Header"/>
            <w:jc w:val="right"/>
            <w:rPr>
              <w:sz w:val="18"/>
            </w:rPr>
          </w:pPr>
        </w:p>
      </w:tc>
    </w:tr>
  </w:tbl>
  <w:p w14:paraId="50DD885D" w14:textId="77777777" w:rsidR="00727C19" w:rsidRDefault="00727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9090"/>
    </w:tblGrid>
    <w:tr w:rsidR="00727C19" w14:paraId="676A3B90" w14:textId="77777777">
      <w:trPr>
        <w:cantSplit/>
      </w:trPr>
      <w:tc>
        <w:tcPr>
          <w:tcW w:w="9090" w:type="dxa"/>
        </w:tcPr>
        <w:p w14:paraId="0CB719EC" w14:textId="77777777" w:rsidR="00727C19" w:rsidRDefault="00727C19">
          <w:pPr>
            <w:pStyle w:val="Header"/>
            <w:jc w:val="right"/>
          </w:pPr>
        </w:p>
      </w:tc>
    </w:tr>
  </w:tbl>
  <w:p w14:paraId="717BF26E" w14:textId="77777777" w:rsidR="00727C19" w:rsidRDefault="00727C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9090"/>
    </w:tblGrid>
    <w:tr w:rsidR="00B859D1" w14:paraId="7302EFAF" w14:textId="77777777">
      <w:trPr>
        <w:cantSplit/>
      </w:trPr>
      <w:tc>
        <w:tcPr>
          <w:tcW w:w="9090" w:type="dxa"/>
        </w:tcPr>
        <w:p w14:paraId="33CA4D44" w14:textId="77777777" w:rsidR="00B859D1" w:rsidRDefault="00B859D1">
          <w:pPr>
            <w:pStyle w:val="Header"/>
            <w:jc w:val="right"/>
          </w:pPr>
          <w:r>
            <w:rPr>
              <w:noProof/>
            </w:rPr>
            <w:drawing>
              <wp:inline distT="0" distB="0" distL="0" distR="0" wp14:anchorId="60F12D3E" wp14:editId="1F6192F2">
                <wp:extent cx="2748201" cy="86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aine_fullcrest_logo4c.png"/>
                        <pic:cNvPicPr/>
                      </pic:nvPicPr>
                      <pic:blipFill>
                        <a:blip r:embed="rId1">
                          <a:extLst>
                            <a:ext uri="{28A0092B-C50C-407E-A947-70E740481C1C}">
                              <a14:useLocalDpi xmlns:a14="http://schemas.microsoft.com/office/drawing/2010/main" val="0"/>
                            </a:ext>
                          </a:extLst>
                        </a:blip>
                        <a:stretch>
                          <a:fillRect/>
                        </a:stretch>
                      </pic:blipFill>
                      <pic:spPr>
                        <a:xfrm>
                          <a:off x="0" y="0"/>
                          <a:ext cx="2801066" cy="886154"/>
                        </a:xfrm>
                        <a:prstGeom prst="rect">
                          <a:avLst/>
                        </a:prstGeom>
                      </pic:spPr>
                    </pic:pic>
                  </a:graphicData>
                </a:graphic>
              </wp:inline>
            </w:drawing>
          </w:r>
        </w:p>
      </w:tc>
    </w:tr>
  </w:tbl>
  <w:p w14:paraId="52B1FF70" w14:textId="77777777" w:rsidR="00B859D1" w:rsidRDefault="00B859D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727C19" w14:paraId="52AB5EC2" w14:textId="77777777">
      <w:trPr>
        <w:cantSplit/>
      </w:trPr>
      <w:tc>
        <w:tcPr>
          <w:tcW w:w="4156" w:type="dxa"/>
        </w:tcPr>
        <w:p w14:paraId="7595BF73" w14:textId="77777777" w:rsidR="00727C19" w:rsidRDefault="00E943B2">
          <w:pPr>
            <w:pStyle w:val="Header"/>
            <w:tabs>
              <w:tab w:val="clear" w:pos="8640"/>
              <w:tab w:val="right" w:pos="9106"/>
            </w:tabs>
          </w:pPr>
          <w:r>
            <w:fldChar w:fldCharType="begin"/>
          </w:r>
          <w:r>
            <w:instrText xml:space="preserve">subject  \* Mergeformat </w:instrText>
          </w:r>
          <w:r>
            <w:fldChar w:fldCharType="end"/>
          </w:r>
        </w:p>
      </w:tc>
      <w:tc>
        <w:tcPr>
          <w:tcW w:w="5058" w:type="dxa"/>
        </w:tcPr>
        <w:p w14:paraId="0CDE994A" w14:textId="77777777" w:rsidR="00727C19" w:rsidRDefault="00727C19">
          <w:pPr>
            <w:pStyle w:val="Header"/>
            <w:jc w:val="right"/>
          </w:pPr>
        </w:p>
      </w:tc>
    </w:tr>
    <w:tr w:rsidR="00727C19" w14:paraId="247776C7" w14:textId="77777777">
      <w:trPr>
        <w:cantSplit/>
      </w:trPr>
      <w:tc>
        <w:tcPr>
          <w:tcW w:w="4156" w:type="dxa"/>
        </w:tcPr>
        <w:p w14:paraId="135F1F22" w14:textId="77777777" w:rsidR="00727C19" w:rsidRDefault="00EE7C55">
          <w:fldSimple w:instr="title  \* Mergeformat ">
            <w:r w:rsidR="00080F24">
              <w:t>User Guide Template</w:t>
            </w:r>
          </w:fldSimple>
        </w:p>
      </w:tc>
      <w:tc>
        <w:tcPr>
          <w:tcW w:w="5058" w:type="dxa"/>
        </w:tcPr>
        <w:p w14:paraId="433A08FC" w14:textId="77777777" w:rsidR="00727C19" w:rsidRDefault="00E943B2">
          <w:pPr>
            <w:jc w:val="right"/>
          </w:pPr>
          <w:r>
            <w:t>MDC/QMS/PROC/430</w:t>
          </w:r>
        </w:p>
      </w:tc>
    </w:tr>
  </w:tbl>
  <w:p w14:paraId="161471DC" w14:textId="77777777" w:rsidR="00727C19" w:rsidRDefault="00727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decimal"/>
      <w:lvlText w:val="/%5"/>
      <w:legacy w:legacy="1" w:legacySpace="0" w:legacyIndent="576"/>
      <w:lvlJc w:val="left"/>
    </w:lvl>
    <w:lvl w:ilvl="5">
      <w:start w:val="1"/>
      <w:numFmt w:val="lowerLetter"/>
      <w:lvlText w:val="%6."/>
      <w:legacy w:legacy="1" w:legacySpace="0" w:legacyIndent="0"/>
      <w:lvlJc w:val="left"/>
    </w:lvl>
    <w:lvl w:ilvl="6">
      <w:start w:val="1"/>
      <w:numFmt w:val="none"/>
      <w:lvlText w:val=""/>
      <w:legacy w:legacy="1" w:legacySpace="0" w:legacyIndent="0"/>
      <w:lvlJc w:val="left"/>
      <w:rPr>
        <w:rFonts w:ascii="Wingdings" w:hAnsi="Wingdings" w:hint="default"/>
      </w:rPr>
    </w:lvl>
    <w:lvl w:ilvl="7">
      <w:start w:val="1"/>
      <w:numFmt w:val="lowerRoman"/>
      <w:pStyle w:val="Heading8"/>
      <w:lvlText w:val="%8)"/>
      <w:legacy w:legacy="1" w:legacySpace="173" w:legacyIndent="0"/>
      <w:lvlJc w:val="right"/>
    </w:lvl>
    <w:lvl w:ilvl="8">
      <w:start w:val="1"/>
      <w:numFmt w:val="none"/>
      <w:pStyle w:val="Heading9"/>
      <w:lvlText w:val=""/>
      <w:legacy w:legacy="1" w:legacySpace="173" w:legacyIndent="0"/>
      <w:lvlJc w:val="right"/>
      <w:rPr>
        <w:rFonts w:ascii="Wingdings" w:hAnsi="Wingdings" w:hint="default"/>
      </w:rPr>
    </w:lvl>
  </w:abstractNum>
  <w:abstractNum w:abstractNumId="1"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2" w15:restartNumberingAfterBreak="0">
    <w:nsid w:val="33B73B16"/>
    <w:multiLevelType w:val="hybridMultilevel"/>
    <w:tmpl w:val="CEA41872"/>
    <w:lvl w:ilvl="0" w:tplc="C59A5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D40E3"/>
    <w:multiLevelType w:val="multilevel"/>
    <w:tmpl w:val="A274D7F2"/>
    <w:lvl w:ilvl="0">
      <w:numFmt w:val="decimal"/>
      <w:lvlText w:val="%1."/>
      <w:lvlJc w:val="left"/>
      <w:pPr>
        <w:ind w:left="360" w:hanging="360"/>
      </w:pPr>
      <w:rPr>
        <w:rFonts w:hint="default"/>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4902115A"/>
    <w:multiLevelType w:val="singleLevel"/>
    <w:tmpl w:val="B23E9E1E"/>
    <w:lvl w:ilvl="0">
      <w:start w:val="1"/>
      <w:numFmt w:val="bullet"/>
      <w:pStyle w:val="Preface7"/>
      <w:lvlText w:val=""/>
      <w:lvlJc w:val="left"/>
      <w:pPr>
        <w:tabs>
          <w:tab w:val="num" w:pos="1151"/>
        </w:tabs>
        <w:ind w:left="1151" w:hanging="431"/>
      </w:pPr>
      <w:rPr>
        <w:rFonts w:ascii="Wingdings" w:hAnsi="Wingdings" w:hint="default"/>
      </w:rPr>
    </w:lvl>
  </w:abstractNum>
  <w:abstractNum w:abstractNumId="5" w15:restartNumberingAfterBreak="0">
    <w:nsid w:val="58B72D25"/>
    <w:multiLevelType w:val="hybridMultilevel"/>
    <w:tmpl w:val="8836099C"/>
    <w:lvl w:ilvl="0" w:tplc="1BE0B8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16D7B"/>
    <w:multiLevelType w:val="singleLevel"/>
    <w:tmpl w:val="9DB005B0"/>
    <w:lvl w:ilvl="0">
      <w:start w:val="1"/>
      <w:numFmt w:val="decimal"/>
      <w:pStyle w:val="Preface5"/>
      <w:lvlText w:val="#%1"/>
      <w:lvlJc w:val="left"/>
      <w:pPr>
        <w:tabs>
          <w:tab w:val="num" w:pos="720"/>
        </w:tabs>
        <w:ind w:left="720" w:hanging="720"/>
      </w:pPr>
    </w:lvl>
  </w:abstractNum>
  <w:abstractNum w:abstractNumId="7" w15:restartNumberingAfterBreak="0">
    <w:nsid w:val="65151DDB"/>
    <w:multiLevelType w:val="hybridMultilevel"/>
    <w:tmpl w:val="4962A170"/>
    <w:lvl w:ilvl="0" w:tplc="84BC95E2">
      <w:start w:val="1"/>
      <w:numFmt w:val="decimal"/>
      <w:lvlText w:val="%1."/>
      <w:lvlJc w:val="left"/>
      <w:pPr>
        <w:tabs>
          <w:tab w:val="num" w:pos="720"/>
        </w:tabs>
        <w:ind w:left="720" w:hanging="360"/>
      </w:pPr>
    </w:lvl>
    <w:lvl w:ilvl="1" w:tplc="AAA05E46" w:tentative="1">
      <w:start w:val="1"/>
      <w:numFmt w:val="lowerLetter"/>
      <w:lvlText w:val="%2."/>
      <w:lvlJc w:val="left"/>
      <w:pPr>
        <w:tabs>
          <w:tab w:val="num" w:pos="1440"/>
        </w:tabs>
        <w:ind w:left="1440" w:hanging="360"/>
      </w:pPr>
    </w:lvl>
    <w:lvl w:ilvl="2" w:tplc="FDC8AA0E" w:tentative="1">
      <w:start w:val="1"/>
      <w:numFmt w:val="lowerRoman"/>
      <w:lvlText w:val="%3."/>
      <w:lvlJc w:val="right"/>
      <w:pPr>
        <w:tabs>
          <w:tab w:val="num" w:pos="2160"/>
        </w:tabs>
        <w:ind w:left="2160" w:hanging="180"/>
      </w:pPr>
    </w:lvl>
    <w:lvl w:ilvl="3" w:tplc="80B08870" w:tentative="1">
      <w:start w:val="1"/>
      <w:numFmt w:val="decimal"/>
      <w:lvlText w:val="%4."/>
      <w:lvlJc w:val="left"/>
      <w:pPr>
        <w:tabs>
          <w:tab w:val="num" w:pos="2880"/>
        </w:tabs>
        <w:ind w:left="2880" w:hanging="360"/>
      </w:pPr>
    </w:lvl>
    <w:lvl w:ilvl="4" w:tplc="BDCCC04E" w:tentative="1">
      <w:start w:val="1"/>
      <w:numFmt w:val="lowerLetter"/>
      <w:lvlText w:val="%5."/>
      <w:lvlJc w:val="left"/>
      <w:pPr>
        <w:tabs>
          <w:tab w:val="num" w:pos="3600"/>
        </w:tabs>
        <w:ind w:left="3600" w:hanging="360"/>
      </w:pPr>
    </w:lvl>
    <w:lvl w:ilvl="5" w:tplc="26D645A0" w:tentative="1">
      <w:start w:val="1"/>
      <w:numFmt w:val="lowerRoman"/>
      <w:lvlText w:val="%6."/>
      <w:lvlJc w:val="right"/>
      <w:pPr>
        <w:tabs>
          <w:tab w:val="num" w:pos="4320"/>
        </w:tabs>
        <w:ind w:left="4320" w:hanging="180"/>
      </w:pPr>
    </w:lvl>
    <w:lvl w:ilvl="6" w:tplc="7EFAA5A8" w:tentative="1">
      <w:start w:val="1"/>
      <w:numFmt w:val="decimal"/>
      <w:lvlText w:val="%7."/>
      <w:lvlJc w:val="left"/>
      <w:pPr>
        <w:tabs>
          <w:tab w:val="num" w:pos="5040"/>
        </w:tabs>
        <w:ind w:left="5040" w:hanging="360"/>
      </w:pPr>
    </w:lvl>
    <w:lvl w:ilvl="7" w:tplc="9D5C404A" w:tentative="1">
      <w:start w:val="1"/>
      <w:numFmt w:val="lowerLetter"/>
      <w:lvlText w:val="%8."/>
      <w:lvlJc w:val="left"/>
      <w:pPr>
        <w:tabs>
          <w:tab w:val="num" w:pos="5760"/>
        </w:tabs>
        <w:ind w:left="5760" w:hanging="360"/>
      </w:pPr>
    </w:lvl>
    <w:lvl w:ilvl="8" w:tplc="E1B0D3BE" w:tentative="1">
      <w:start w:val="1"/>
      <w:numFmt w:val="lowerRoman"/>
      <w:lvlText w:val="%9."/>
      <w:lvlJc w:val="right"/>
      <w:pPr>
        <w:tabs>
          <w:tab w:val="num" w:pos="6480"/>
        </w:tabs>
        <w:ind w:left="6480" w:hanging="180"/>
      </w:pPr>
    </w:lvl>
  </w:abstractNum>
  <w:abstractNum w:abstractNumId="8" w15:restartNumberingAfterBreak="0">
    <w:nsid w:val="6782413C"/>
    <w:multiLevelType w:val="hybridMultilevel"/>
    <w:tmpl w:val="985C7B8C"/>
    <w:lvl w:ilvl="0" w:tplc="0150AC34">
      <w:start w:val="1"/>
      <w:numFmt w:val="bullet"/>
      <w:lvlText w:val=""/>
      <w:lvlJc w:val="left"/>
      <w:pPr>
        <w:tabs>
          <w:tab w:val="num" w:pos="720"/>
        </w:tabs>
        <w:ind w:left="720" w:hanging="360"/>
      </w:pPr>
      <w:rPr>
        <w:rFonts w:ascii="Symbol" w:hAnsi="Symbol" w:hint="default"/>
        <w:sz w:val="20"/>
      </w:rPr>
    </w:lvl>
    <w:lvl w:ilvl="1" w:tplc="B840E34C" w:tentative="1">
      <w:start w:val="1"/>
      <w:numFmt w:val="bullet"/>
      <w:lvlText w:val="o"/>
      <w:lvlJc w:val="left"/>
      <w:pPr>
        <w:tabs>
          <w:tab w:val="num" w:pos="1440"/>
        </w:tabs>
        <w:ind w:left="1440" w:hanging="360"/>
      </w:pPr>
      <w:rPr>
        <w:rFonts w:ascii="Courier New" w:hAnsi="Courier New" w:hint="default"/>
        <w:sz w:val="20"/>
      </w:rPr>
    </w:lvl>
    <w:lvl w:ilvl="2" w:tplc="9DD68C02" w:tentative="1">
      <w:start w:val="1"/>
      <w:numFmt w:val="bullet"/>
      <w:lvlText w:val=""/>
      <w:lvlJc w:val="left"/>
      <w:pPr>
        <w:tabs>
          <w:tab w:val="num" w:pos="2160"/>
        </w:tabs>
        <w:ind w:left="2160" w:hanging="360"/>
      </w:pPr>
      <w:rPr>
        <w:rFonts w:ascii="Wingdings" w:hAnsi="Wingdings" w:hint="default"/>
        <w:sz w:val="20"/>
      </w:rPr>
    </w:lvl>
    <w:lvl w:ilvl="3" w:tplc="C0D403AC" w:tentative="1">
      <w:start w:val="1"/>
      <w:numFmt w:val="bullet"/>
      <w:lvlText w:val=""/>
      <w:lvlJc w:val="left"/>
      <w:pPr>
        <w:tabs>
          <w:tab w:val="num" w:pos="2880"/>
        </w:tabs>
        <w:ind w:left="2880" w:hanging="360"/>
      </w:pPr>
      <w:rPr>
        <w:rFonts w:ascii="Wingdings" w:hAnsi="Wingdings" w:hint="default"/>
        <w:sz w:val="20"/>
      </w:rPr>
    </w:lvl>
    <w:lvl w:ilvl="4" w:tplc="2480852A" w:tentative="1">
      <w:start w:val="1"/>
      <w:numFmt w:val="bullet"/>
      <w:lvlText w:val=""/>
      <w:lvlJc w:val="left"/>
      <w:pPr>
        <w:tabs>
          <w:tab w:val="num" w:pos="3600"/>
        </w:tabs>
        <w:ind w:left="3600" w:hanging="360"/>
      </w:pPr>
      <w:rPr>
        <w:rFonts w:ascii="Wingdings" w:hAnsi="Wingdings" w:hint="default"/>
        <w:sz w:val="20"/>
      </w:rPr>
    </w:lvl>
    <w:lvl w:ilvl="5" w:tplc="3FB45320" w:tentative="1">
      <w:start w:val="1"/>
      <w:numFmt w:val="bullet"/>
      <w:lvlText w:val=""/>
      <w:lvlJc w:val="left"/>
      <w:pPr>
        <w:tabs>
          <w:tab w:val="num" w:pos="4320"/>
        </w:tabs>
        <w:ind w:left="4320" w:hanging="360"/>
      </w:pPr>
      <w:rPr>
        <w:rFonts w:ascii="Wingdings" w:hAnsi="Wingdings" w:hint="default"/>
        <w:sz w:val="20"/>
      </w:rPr>
    </w:lvl>
    <w:lvl w:ilvl="6" w:tplc="45C28D66" w:tentative="1">
      <w:start w:val="1"/>
      <w:numFmt w:val="bullet"/>
      <w:lvlText w:val=""/>
      <w:lvlJc w:val="left"/>
      <w:pPr>
        <w:tabs>
          <w:tab w:val="num" w:pos="5040"/>
        </w:tabs>
        <w:ind w:left="5040" w:hanging="360"/>
      </w:pPr>
      <w:rPr>
        <w:rFonts w:ascii="Wingdings" w:hAnsi="Wingdings" w:hint="default"/>
        <w:sz w:val="20"/>
      </w:rPr>
    </w:lvl>
    <w:lvl w:ilvl="7" w:tplc="E9E6CCC6" w:tentative="1">
      <w:start w:val="1"/>
      <w:numFmt w:val="bullet"/>
      <w:lvlText w:val=""/>
      <w:lvlJc w:val="left"/>
      <w:pPr>
        <w:tabs>
          <w:tab w:val="num" w:pos="5760"/>
        </w:tabs>
        <w:ind w:left="5760" w:hanging="360"/>
      </w:pPr>
      <w:rPr>
        <w:rFonts w:ascii="Wingdings" w:hAnsi="Wingdings" w:hint="default"/>
        <w:sz w:val="20"/>
      </w:rPr>
    </w:lvl>
    <w:lvl w:ilvl="8" w:tplc="5A5CF4E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3"/>
  </w:num>
  <w:num w:numId="6">
    <w:abstractNumId w:val="3"/>
  </w:num>
  <w:num w:numId="7">
    <w:abstractNumId w:val="3"/>
  </w:num>
  <w:num w:numId="8">
    <w:abstractNumId w:val="3"/>
  </w:num>
  <w:num w:numId="9">
    <w:abstractNumId w:val="3"/>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3"/>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8"/>
  </w:num>
  <w:num w:numId="31">
    <w:abstractNumId w:val="1"/>
  </w:num>
  <w:num w:numId="32">
    <w:abstractNumId w:val="9"/>
  </w:num>
  <w:num w:numId="33">
    <w:abstractNumId w:val="2"/>
  </w:num>
  <w:num w:numId="3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84"/>
    <w:rsid w:val="00031A8D"/>
    <w:rsid w:val="00080F24"/>
    <w:rsid w:val="00163293"/>
    <w:rsid w:val="00361084"/>
    <w:rsid w:val="003F1CC9"/>
    <w:rsid w:val="00443F42"/>
    <w:rsid w:val="004A32E6"/>
    <w:rsid w:val="004B4E32"/>
    <w:rsid w:val="005622DE"/>
    <w:rsid w:val="0065478D"/>
    <w:rsid w:val="006E0C44"/>
    <w:rsid w:val="006E2C8E"/>
    <w:rsid w:val="006E782A"/>
    <w:rsid w:val="00727C19"/>
    <w:rsid w:val="008867B3"/>
    <w:rsid w:val="00916360"/>
    <w:rsid w:val="00A52BE1"/>
    <w:rsid w:val="00B859D1"/>
    <w:rsid w:val="00C30D44"/>
    <w:rsid w:val="00C42DE3"/>
    <w:rsid w:val="00C46A03"/>
    <w:rsid w:val="00D64213"/>
    <w:rsid w:val="00E224B4"/>
    <w:rsid w:val="00E943B2"/>
    <w:rsid w:val="00EE2B2F"/>
    <w:rsid w:val="00EE7C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713CC3"/>
  <w15:chartTrackingRefBased/>
  <w15:docId w15:val="{2F84A3F6-BFAA-AD49-96CC-831EA2FF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qFormat/>
    <w:pPr>
      <w:keepNext/>
      <w:pageBreakBefore/>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5"/>
      </w:numPr>
      <w:tabs>
        <w:tab w:val="clear" w:pos="1440"/>
      </w:tabs>
      <w:outlineLvl w:val="1"/>
    </w:pPr>
    <w:rPr>
      <w:sz w:val="24"/>
    </w:rPr>
  </w:style>
  <w:style w:type="paragraph" w:styleId="Heading3">
    <w:name w:val="heading 3"/>
    <w:basedOn w:val="Normal"/>
    <w:next w:val="Heading5"/>
    <w:qFormat/>
    <w:pPr>
      <w:keepNext/>
      <w:numPr>
        <w:ilvl w:val="2"/>
        <w:numId w:val="6"/>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7"/>
      </w:numPr>
      <w:spacing w:before="280"/>
      <w:outlineLvl w:val="3"/>
    </w:pPr>
    <w:rPr>
      <w:rFonts w:ascii="Arial" w:hAnsi="Arial"/>
      <w:sz w:val="24"/>
      <w:lang w:val="en-GB"/>
    </w:rPr>
  </w:style>
  <w:style w:type="paragraph" w:styleId="Heading5">
    <w:name w:val="heading 5"/>
    <w:basedOn w:val="Normal"/>
    <w:qFormat/>
    <w:pPr>
      <w:keepLines/>
      <w:numPr>
        <w:ilvl w:val="4"/>
        <w:numId w:val="8"/>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9"/>
      </w:numPr>
      <w:outlineLvl w:val="6"/>
    </w:pPr>
  </w:style>
  <w:style w:type="paragraph" w:styleId="Heading8">
    <w:name w:val="heading 8"/>
    <w:basedOn w:val="Normal"/>
    <w:qFormat/>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2"/>
      </w:numPr>
      <w:spacing w:before="160"/>
    </w:pPr>
    <w:rPr>
      <w:i/>
      <w:sz w:val="24"/>
      <w:lang w:val="en-GB"/>
    </w:rPr>
  </w:style>
  <w:style w:type="paragraph" w:customStyle="1" w:styleId="preface6">
    <w:name w:val="preface 6"/>
    <w:basedOn w:val="Heading6"/>
    <w:pPr>
      <w:numPr>
        <w:ilvl w:val="5"/>
        <w:numId w:val="3"/>
      </w:numPr>
    </w:pPr>
    <w:rPr>
      <w:i/>
    </w:rPr>
  </w:style>
  <w:style w:type="paragraph" w:customStyle="1" w:styleId="Preface7">
    <w:name w:val="Preface 7"/>
    <w:pPr>
      <w:numPr>
        <w:numId w:val="4"/>
      </w:numPr>
      <w:spacing w:before="120"/>
    </w:pPr>
    <w:rPr>
      <w:i/>
      <w:noProof/>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2">
    <w:name w:val="App2"/>
    <w:basedOn w:val="App1"/>
    <w:pPr>
      <w:pageBreakBefore w:val="0"/>
    </w:pPr>
    <w:rPr>
      <w:caps w:val="0"/>
      <w:sz w:val="24"/>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Preface8">
    <w:name w:val="Preface 8"/>
    <w:basedOn w:val="Preface7"/>
    <w:pPr>
      <w:spacing w:before="0"/>
      <w:ind w:left="1588" w:hanging="454"/>
    </w:pPr>
  </w:style>
  <w:style w:type="paragraph" w:styleId="BalloonText">
    <w:name w:val="Balloon Text"/>
    <w:basedOn w:val="Normal"/>
    <w:link w:val="BalloonTextChar"/>
    <w:uiPriority w:val="99"/>
    <w:semiHidden/>
    <w:unhideWhenUsed/>
    <w:rsid w:val="00361084"/>
    <w:rPr>
      <w:sz w:val="18"/>
      <w:szCs w:val="18"/>
    </w:rPr>
  </w:style>
  <w:style w:type="character" w:customStyle="1" w:styleId="BalloonTextChar">
    <w:name w:val="Balloon Text Char"/>
    <w:basedOn w:val="DefaultParagraphFont"/>
    <w:link w:val="BalloonText"/>
    <w:uiPriority w:val="99"/>
    <w:semiHidden/>
    <w:rsid w:val="00361084"/>
    <w:rPr>
      <w:sz w:val="18"/>
      <w:szCs w:val="18"/>
    </w:rPr>
  </w:style>
  <w:style w:type="paragraph" w:styleId="NormalWeb">
    <w:name w:val="Normal (Web)"/>
    <w:basedOn w:val="Normal"/>
    <w:rsid w:val="00B859D1"/>
    <w:pPr>
      <w:spacing w:before="100" w:beforeAutospacing="1" w:after="100" w:afterAutospacing="1"/>
    </w:pPr>
    <w:rPr>
      <w:sz w:val="24"/>
      <w:szCs w:val="24"/>
      <w:lang w:eastAsia="en-US"/>
    </w:rPr>
  </w:style>
  <w:style w:type="paragraph" w:styleId="Title">
    <w:name w:val="Title"/>
    <w:basedOn w:val="Normal"/>
    <w:next w:val="Normal"/>
    <w:link w:val="TitleChar"/>
    <w:uiPriority w:val="10"/>
    <w:qFormat/>
    <w:rsid w:val="00B859D1"/>
    <w:pPr>
      <w:pBdr>
        <w:bottom w:val="single" w:sz="8" w:space="4" w:color="4F81BD"/>
      </w:pBdr>
      <w:spacing w:after="300"/>
      <w:contextualSpacing/>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10"/>
    <w:rsid w:val="00B859D1"/>
    <w:rPr>
      <w:rFonts w:ascii="Cambria" w:hAnsi="Cambria"/>
      <w:color w:val="17365D"/>
      <w:spacing w:val="5"/>
      <w:kern w:val="28"/>
      <w:sz w:val="52"/>
      <w:szCs w:val="52"/>
      <w:lang w:eastAsia="en-US"/>
    </w:rPr>
  </w:style>
  <w:style w:type="paragraph" w:customStyle="1" w:styleId="Default">
    <w:name w:val="Default"/>
    <w:rsid w:val="00B859D1"/>
    <w:pPr>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User Guide Template</vt:lpstr>
    </vt:vector>
  </TitlesOfParts>
  <Manager/>
  <Company/>
  <LinksUpToDate>false</LinksUpToDate>
  <CharactersWithSpaces>18846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
  <dc:creator>Terry Yoo</dc:creator>
  <cp:keywords>COS-Capstone-UG</cp:keywords>
  <dc:description>Adapted from IDA-MS-UG by John Brinkworth, Bill Waghorn</dc:description>
  <cp:lastModifiedBy>Terry S Yoo</cp:lastModifiedBy>
  <cp:revision>16</cp:revision>
  <cp:lastPrinted>2019-04-29T20:08:00Z</cp:lastPrinted>
  <dcterms:created xsi:type="dcterms:W3CDTF">2019-04-04T14:50:00Z</dcterms:created>
  <dcterms:modified xsi:type="dcterms:W3CDTF">2022-02-28T02:36:00Z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Template for COS Capstone Project</vt:lpwstr>
  </property>
  <property fmtid="{D5CDD505-2E9C-101B-9397-08002B2CF9AE}" pid="3" name="Version">
    <vt:lpwstr>Issue 1</vt:lpwstr>
  </property>
  <property fmtid="{D5CDD505-2E9C-101B-9397-08002B2CF9AE}" pid="4" name="Date">
    <vt:lpwstr>4 April 2019</vt:lpwstr>
  </property>
  <property fmtid="{D5CDD505-2E9C-101B-9397-08002B2CF9AE}" pid="5" name="Contract">
    <vt:lpwstr>Template for User Guide</vt:lpwstr>
  </property>
</Properties>
</file>