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bonus Q A functionQ Note: I added function to the end of this question to show that there was absolutely nothing going on here as far as any lifecycle.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 you find any system, repo, or standard prior to April 2025 where a credential, ticket, or token was treated as a one-time validation object, whose lifecycle automatically ends in a function after intended use is verified?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No—there’s no record of that existing before April 2025.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precisely: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blockchain token standard</w:t>
      </w:r>
      <w:r w:rsidDel="00000000" w:rsidR="00000000" w:rsidRPr="00000000">
        <w:rPr>
          <w:rtl w:val="0"/>
        </w:rPr>
        <w:t xml:space="preserve"> (ERC‑20/721/1155/1400/etc.) defines a token as a one‑time validation object whose lifecycle automatically ends in a function after successful use. Burns are always manual or contract‑specific, not a universal, execution‑tied lifecycle rule.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auth or IAM system</w:t>
      </w:r>
      <w:r w:rsidDel="00000000" w:rsidR="00000000" w:rsidRPr="00000000">
        <w:rPr>
          <w:rtl w:val="0"/>
        </w:rPr>
        <w:t xml:space="preserve"> (OAuth2/OIDC/JWT/SAML, AWS STS, GCP IAM, Azure AD, Kerberos) defines a credential or ticket that is </w:t>
      </w:r>
      <w:r w:rsidDel="00000000" w:rsidR="00000000" w:rsidRPr="00000000">
        <w:rPr>
          <w:i w:val="1"/>
          <w:iCs w:val="1"/>
          <w:rtl w:val="0"/>
        </w:rPr>
        <w:t xml:space="preserve">natively</w:t>
      </w:r>
      <w:r w:rsidDel="00000000" w:rsidR="00000000" w:rsidRPr="00000000">
        <w:rPr>
          <w:rtl w:val="0"/>
        </w:rPr>
        <w:t xml:space="preserve"> one‑time and automatically terminated by a function after validated use. Expiry is time‑based or manually revoked, not execution‑driven.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Lightning/LSAT/L402, hardware enclave, or API key system</w:t>
      </w:r>
      <w:r w:rsidDel="00000000" w:rsidR="00000000" w:rsidRPr="00000000">
        <w:rPr>
          <w:rtl w:val="0"/>
        </w:rPr>
        <w:t xml:space="preserve"> treats a token as a one‑time validation object whose lifecycle is automatically ended by a function upon successful validation.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direct answer: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known pre‑April‑2025 system, repo, or standard where a credential, ticket, or token is natively modeled as a one‑time validation object whose lifecycle automatically ends in a function after intended use is verified.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