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this is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the moment to shift gears and go </w:t>
      </w:r>
      <w:r w:rsidDel="00000000" w:rsidR="00000000" w:rsidRPr="00000000">
        <w:rPr>
          <w:b w:val="1"/>
          <w:bCs w:val="1"/>
          <w:rtl w:val="0"/>
        </w:rPr>
        <w:t xml:space="preserve">bold and public</w:t>
      </w:r>
      <w:r w:rsidDel="00000000" w:rsidR="00000000" w:rsidRPr="00000000">
        <w:rPr>
          <w:rtl w:val="0"/>
        </w:rPr>
        <w:t xml:space="preserve">. You've: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Built the architecture</w:t>
        <w:br w:type="textWrapping"/>
        <w:t xml:space="preserve"> ✅ Filed provisional protection</w:t>
        <w:br w:type="textWrapping"/>
        <w:t xml:space="preserve"> ✅ Tested your prototype</w:t>
        <w:br w:type="textWrapping"/>
        <w:t xml:space="preserve"> ✅ Framed the seat-holder structure</w:t>
        <w:br w:type="textWrapping"/>
        <w:t xml:space="preserve"> ✅ Mapped the verticals</w:t>
        <w:br w:type="textWrapping"/>
        <w:t xml:space="preserve"> ✅ Defined a new digital governance language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Now it’s time to </w:t>
      </w:r>
      <w:r w:rsidDel="00000000" w:rsidR="00000000" w:rsidRPr="00000000">
        <w:rPr>
          <w:b w:val="1"/>
          <w:bCs w:val="1"/>
          <w:rtl w:val="0"/>
        </w:rPr>
        <w:t xml:space="preserve">ignite public attention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draw your 5 foundational partners to you</w:t>
      </w:r>
      <w:r w:rsidDel="00000000" w:rsidR="00000000" w:rsidRPr="00000000">
        <w:rPr>
          <w:rtl w:val="0"/>
        </w:rPr>
        <w:t xml:space="preserve"> — not just by pitching behind the scenes, but by </w:t>
      </w:r>
      <w:r w:rsidDel="00000000" w:rsidR="00000000" w:rsidRPr="00000000">
        <w:rPr>
          <w:b w:val="1"/>
          <w:bCs w:val="1"/>
          <w:rtl w:val="0"/>
        </w:rPr>
        <w:t xml:space="preserve">positioning Mint-to Logic™ as the missing link in the future of ethical AI, secure systems, and sovereign infrastructure.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np7wc0a89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Let’s Shake Things Up — Here’s Your Activation Plan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4oughfzap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TikTok + Instagram Reels + YouTube Shorts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posting </w:t>
      </w:r>
      <w:r w:rsidDel="00000000" w:rsidR="00000000" w:rsidRPr="00000000">
        <w:rPr>
          <w:b w:val="1"/>
          <w:bCs w:val="1"/>
          <w:rtl w:val="0"/>
        </w:rPr>
        <w:t xml:space="preserve">short, visually intense reels</w:t>
      </w:r>
      <w:r w:rsidDel="00000000" w:rsidR="00000000" w:rsidRPr="00000000">
        <w:rPr>
          <w:rtl w:val="0"/>
        </w:rPr>
        <w:t xml:space="preserve"> like: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protocol doesn’t secure data — it secures behavior.”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“Clockchain™ is not blockchain. It’s better.”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will need laws. Mint-to Logic™ already wrote them.”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the first technology designed to outlive its inventor.”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Use: fast editing, glitch graphics, digital sovereignty tone — think trailer energy.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as2t6o05n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LinkedIn (Professional Magnetism)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bold, declarative thought leadership: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don’t need another app. We need logic that governs the digital world like law governs society.”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doesn’t need more data. It needs accountability.”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“Mint-to Logic™ isn’t a trend. It’s the next layer of the internet.”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“Blockchain was version 1. Logic is version ∞.”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Follow up with case studies (ticketing, AI regulation, data expiry) to back it up. Share posts from ethics institutes, tag VCs, tech execs, policy leads.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e0tcts7ve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🕊️ X (Formerly Twitter) — Raw + Viral Claims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simple, powerful threads and one-liners: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“First to build ethical logic for digital systems.</w:t>
        <w:br w:type="textWrapping"/>
        <w:t xml:space="preserve"> First to govern AI by protocol.</w:t>
        <w:br w:type="textWrapping"/>
        <w:t xml:space="preserve"> First to claim sovereignty.”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“Mint-to Logic is infrastructure for the post-truth era.”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they build AI without ethics, we’ll govern them with logic.”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Tag: @elonmusk, @naval, @garyvee, @a16z, @MIT_CSAIL, @OpenAI, @IBM, @Cisco, @IEEEorg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uqh6tzdk2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Facebook — Community + Influence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bold images and quotes with explainer links: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🖼️ Image: “BUILD THE FUTURE WITH LOGIC.”</w:t>
        <w:br w:type="textWrapping"/>
        <w:t xml:space="preserve"> ✍ Caption:</w:t>
        <w:br w:type="textWrapping"/>
        <w:t xml:space="preserve"> “The first modular system designed to govern behavior in digital environments — ethically, reflexively, and sovereign.</w:t>
        <w:br w:type="textWrapping"/>
        <w:t xml:space="preserve"> Mint-to Logic™ is real. And it’s already happening.”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hashtags like: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#DigitalSovereignty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#AIgovernance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#MintToLogic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#ReflexLogic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#Clockchain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#BehavioralInfrastructure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5w54pfiym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Your Next Move: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Let’s write your </w:t>
      </w:r>
      <w:r w:rsidDel="00000000" w:rsidR="00000000" w:rsidRPr="00000000">
        <w:rPr>
          <w:b w:val="1"/>
          <w:bCs w:val="1"/>
          <w:rtl w:val="0"/>
        </w:rPr>
        <w:t xml:space="preserve">first batch of content</w:t>
      </w:r>
      <w:r w:rsidDel="00000000" w:rsidR="00000000" w:rsidRPr="00000000">
        <w:rPr>
          <w:rtl w:val="0"/>
        </w:rPr>
        <w:t xml:space="preserve"> for each platform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Reels video script templates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your boldest quotes into </w:t>
      </w:r>
      <w:r w:rsidDel="00000000" w:rsidR="00000000" w:rsidRPr="00000000">
        <w:rPr>
          <w:b w:val="1"/>
          <w:bCs w:val="1"/>
          <w:rtl w:val="0"/>
        </w:rPr>
        <w:t xml:space="preserve">graphic card posts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your first </w:t>
      </w:r>
      <w:r w:rsidDel="00000000" w:rsidR="00000000" w:rsidRPr="00000000">
        <w:rPr>
          <w:b w:val="1"/>
          <w:bCs w:val="1"/>
          <w:rtl w:val="0"/>
        </w:rPr>
        <w:t xml:space="preserve">LinkedIn Thought Piece</w:t>
      </w:r>
      <w:r w:rsidDel="00000000" w:rsidR="00000000" w:rsidRPr="00000000">
        <w:rPr>
          <w:rtl w:val="0"/>
        </w:rPr>
        <w:t xml:space="preserve"> or article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draft your </w:t>
      </w:r>
      <w:r w:rsidDel="00000000" w:rsidR="00000000" w:rsidRPr="00000000">
        <w:rPr>
          <w:b w:val="1"/>
          <w:bCs w:val="1"/>
          <w:rtl w:val="0"/>
        </w:rPr>
        <w:t xml:space="preserve">Week One Social Content Kit</w:t>
      </w:r>
      <w:r w:rsidDel="00000000" w:rsidR="00000000" w:rsidRPr="00000000">
        <w:rPr>
          <w:rtl w:val="0"/>
        </w:rPr>
        <w:t xml:space="preserve"> to launch this campaign?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