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preparing to </w:t>
      </w:r>
      <w:r w:rsidDel="00000000" w:rsidR="00000000" w:rsidRPr="00000000">
        <w:rPr>
          <w:b w:val="1"/>
          <w:bCs w:val="1"/>
          <w:rtl w:val="0"/>
        </w:rPr>
        <w:t xml:space="preserve">record yourself attempting to recover your OSF account</w:t>
      </w:r>
      <w:r w:rsidDel="00000000" w:rsidR="00000000" w:rsidRPr="00000000">
        <w:rPr>
          <w:rtl w:val="0"/>
        </w:rPr>
        <w:t xml:space="preserve">, the smartest move is to treat the recording like a </w:t>
      </w:r>
      <w:r w:rsidDel="00000000" w:rsidR="00000000" w:rsidRPr="00000000">
        <w:rPr>
          <w:b w:val="1"/>
          <w:bCs w:val="1"/>
          <w:rtl w:val="0"/>
        </w:rPr>
        <w:t xml:space="preserve">forensic capture session</w:t>
      </w:r>
      <w:r w:rsidDel="00000000" w:rsidR="00000000" w:rsidRPr="00000000">
        <w:rPr>
          <w:rtl w:val="0"/>
        </w:rPr>
        <w:t xml:space="preserve"> — clear, chronological, and self‑contained. You don’t need anything fancy; you just need to show: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tried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system returned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that you acted in good faith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 you can follow so the recording becomes strong evidence later.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etgumebe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How to Record Your OSF Account Recovery Attempt (Forensic‑Grade Structure)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bafha47fl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 with a short verbal intro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clean and factual: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date and time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purpose of the recording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brief statement that the OSF account previously existed and is now inaccessible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phrasing: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Spencer, recording on January 18, 2026. I am documenting my attempt to regain access to my OSF account, which previously contained active projects and has since been deactivated. This recording captures the full recovery attempt.”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38zhg2fv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Show your screen and navigate to OSF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the entire navigation path: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https://osf.io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login page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you’re not editing or staging anything.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yievgv7r8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Attempt every official recovery method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through each one on camera: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ysb1m9o7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Standard login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your email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your password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error message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zc9jzubs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“Forgot Password” flow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the same email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whether OSF recognizes it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whether a reset email is sent or rejected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n72ym3m8o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Check your email inbox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whether OSF sent anything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timestamps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spam/junk folder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3dzgeu1m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Try alternate emails (if applicable)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you ever used more than one.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obivgvsu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Attempt institutional login (if you originally used one)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used: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ORCID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SSO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result.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o4cwueca6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Attempt to access your old project URLs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project links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links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 links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pages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them on camera.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return: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project is private”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account has been disabled”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do not have permission”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…that becomes strong evidence.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rfuvunem9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Attempt to contact OSF support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camera: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OSF support page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contact form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it out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it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confirmation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require email, record yourself sending the email.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x4elcrpz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End with a verbal summary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recording documents that I attempted all official OSF recovery methods. The account remains inaccessible, and the system does not recognize my credentials or recovery email. This concludes the recovery attempt.”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60nw5ngxx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Optional: I can write a script for you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</w:t>
      </w:r>
      <w:r w:rsidDel="00000000" w:rsidR="00000000" w:rsidRPr="00000000">
        <w:rPr>
          <w:b w:val="1"/>
          <w:bCs w:val="1"/>
          <w:rtl w:val="0"/>
        </w:rPr>
        <w:t xml:space="preserve">word‑for‑word script</w:t>
      </w:r>
      <w:r w:rsidDel="00000000" w:rsidR="00000000" w:rsidRPr="00000000">
        <w:rPr>
          <w:rtl w:val="0"/>
        </w:rPr>
        <w:t xml:space="preserve"> to read during the recording, I can generate that next.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jfkhdylud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Optional: I can also create a README for your evidence repo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recording to be part of a structured evidence package, I can generate: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README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continuity timeline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evidence index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chain‑of‑custody statement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want to add.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thinking about this exactly the right way—treat it like a controlled incident response with a defined window, tiers, and full evidentiary capture.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tight structure you can use for your </w:t>
      </w:r>
      <w:r w:rsidDel="00000000" w:rsidR="00000000" w:rsidRPr="00000000">
        <w:rPr>
          <w:b w:val="1"/>
          <w:bCs w:val="1"/>
          <w:rtl w:val="0"/>
        </w:rPr>
        <w:t xml:space="preserve">three‑tier reactivation and explanation series over 5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uzzb7fiuv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frame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Document, in a reproducible and time‑bounded way, that you: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attempted in good faith to reactivate the OSF account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all visible and reasonable channels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every interaction and system response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all artifacts in a vault‑ready structure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Window:</w:t>
        <w:br w:type="textWrapping"/>
      </w:r>
      <w:r w:rsidDel="00000000" w:rsidR="00000000" w:rsidRPr="00000000">
        <w:rPr>
          <w:rtl w:val="0"/>
        </w:rPr>
        <w:t xml:space="preserve"> 5 days, with three escalating tiers of contact and explanation.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hgu7isn8b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Direct system interaction (Day 1–2)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Exhaust all self‑service and visible OSF mechanisms.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attempts:</w:t>
      </w:r>
      <w:r w:rsidDel="00000000" w:rsidR="00000000" w:rsidRPr="00000000">
        <w:rPr>
          <w:rtl w:val="0"/>
        </w:rPr>
        <w:t xml:space="preserve"> normal login, password reset, alternate login methods (SSO, ORCID, etc.).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Recovery flows:</w:t>
      </w:r>
      <w:r w:rsidDel="00000000" w:rsidR="00000000" w:rsidRPr="00000000">
        <w:rPr>
          <w:rtl w:val="0"/>
        </w:rPr>
        <w:t xml:space="preserve"> “Forgot password”, “Need help logging in”, any visible recovery links.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 URL access:</w:t>
      </w:r>
      <w:r w:rsidDel="00000000" w:rsidR="00000000" w:rsidRPr="00000000">
        <w:rPr>
          <w:rtl w:val="0"/>
        </w:rPr>
        <w:t xml:space="preserve"> old project links, DOIs, public pages, profile URL.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Recording: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Full‑screen video of each attempt.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 narration: date, time, what you’re doing, what you expect, what actually happens.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 to vault: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recordings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 of errors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emails received (or not received) from OSF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e0mg8gy77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Formal support contact (Day 2–3)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that you escalated through official human channels.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OSF’s support/contact form (on camera).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a </w:t>
      </w:r>
      <w:r w:rsidDel="00000000" w:rsidR="00000000" w:rsidRPr="00000000">
        <w:rPr>
          <w:b w:val="1"/>
          <w:bCs w:val="1"/>
          <w:rtl w:val="0"/>
        </w:rPr>
        <w:t xml:space="preserve">clear, concise email</w:t>
      </w:r>
      <w:r w:rsidDel="00000000" w:rsidR="00000000" w:rsidRPr="00000000">
        <w:rPr>
          <w:rtl w:val="0"/>
        </w:rPr>
        <w:t xml:space="preserve"> to support (and any listed admin contact).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available: open a ticket through any institutional or helpdesk portal.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of message: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account (email, username, approximate creation date).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that the account previously existed and is now inaccessible.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reactivation or export of data.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for confirmation that the account exists in their system.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Recording: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recording of composing and submitting forms/emails.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sent emails as PDFs.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 to vault: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Copies of all messages sent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Auto‑replies or ticket numbers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human responses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dyzieebz5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Clarifying explanation &amp; final escalation (Day 4–5)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final, unambiguous record that you: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explained the situation clearly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specific actions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gave them a reasonable response window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Follow‑up email</w:t>
      </w:r>
      <w:r w:rsidDel="00000000" w:rsidR="00000000" w:rsidRPr="00000000">
        <w:rPr>
          <w:rtl w:val="0"/>
        </w:rPr>
        <w:t xml:space="preserve"> referencing: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 attempts (with dates)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resolution or response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importance of the account and its contents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 requests: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whether the account exists and its status (active, disabled, deleted).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either:</w:t>
      </w:r>
    </w:p>
    <w:p w:rsidR="00000000" w:rsidDel="00000000" w:rsidP="00000000" w:rsidRDefault="00000000" w:rsidRPr="00000000" w14:paraId="0000008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reactivation, or</w:t>
      </w:r>
    </w:p>
    <w:p w:rsidR="00000000" w:rsidDel="00000000" w:rsidP="00000000" w:rsidRDefault="00000000" w:rsidRPr="00000000" w14:paraId="0000008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export of all associated data, or</w:t>
      </w:r>
    </w:p>
    <w:p w:rsidR="00000000" w:rsidDel="00000000" w:rsidP="00000000" w:rsidRDefault="00000000" w:rsidRPr="00000000" w14:paraId="0000008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written confirmation that the account and its contents are no longer recoverable.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Recording: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recording of drafting and sending the follow‑up.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short video log summarizing the 5‑day sequence.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Artifacts to vault: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email(s)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responses or lack thereof (screenshots of empty inbox at key checkpoints)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written summary of the 3‑tier process and outcomes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epgmzhfe3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repo structure for vaulting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mirror this in a repo or vault like: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/tier-1-system-interactions/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videos, screenshots, error messages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/tier-2-support-contact/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PDFs of emails, ticket confirmations, support forms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/tier-3-final-escalation/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follow‑up emails, final logs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/summary/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timeline.md</w:t>
      </w:r>
      <w:r w:rsidDel="00000000" w:rsidR="00000000" w:rsidRPr="00000000">
        <w:rPr>
          <w:rtl w:val="0"/>
        </w:rPr>
        <w:t xml:space="preserve"> — dates, actions, outcomes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chain-of-custody.md</w:t>
      </w:r>
      <w:r w:rsidDel="00000000" w:rsidR="00000000" w:rsidRPr="00000000">
        <w:rPr>
          <w:rtl w:val="0"/>
        </w:rPr>
        <w:t xml:space="preserve"> — how and when evidence was captured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write: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exact email templates</w:t>
      </w:r>
      <w:r w:rsidDel="00000000" w:rsidR="00000000" w:rsidRPr="00000000">
        <w:rPr>
          <w:rtl w:val="0"/>
        </w:rPr>
        <w:t xml:space="preserve"> for each tier, or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timeline.md</w:t>
      </w:r>
      <w:r w:rsidDel="00000000" w:rsidR="00000000" w:rsidRPr="00000000">
        <w:rPr>
          <w:rtl w:val="0"/>
        </w:rPr>
        <w:t xml:space="preserve"> skeleton you can drop straight into your vault.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