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Workflow Documentation Template</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bznthg27c9a" w:id="0"/>
      <w:bookmarkEnd w:id="0"/>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Name of Workflow:</w:t>
      </w:r>
      <w:r w:rsidDel="00000000" w:rsidR="00000000" w:rsidRPr="00000000">
        <w:rPr>
          <w:rtl w:val="0"/>
        </w:rPr>
        <w:t xml:space="preserve"> Shepherding Process (Shepherding)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Tagline:</w:t>
      </w:r>
      <w:r w:rsidDel="00000000" w:rsidR="00000000" w:rsidRPr="00000000">
        <w:rPr>
          <w:rtl w:val="0"/>
        </w:rPr>
        <w:t xml:space="preserve"> "A Scalable Workflow for Content and Data Integration"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Purpose:</w:t>
      </w:r>
      <w:r w:rsidDel="00000000" w:rsidR="00000000" w:rsidRPr="00000000">
        <w:rPr>
          <w:rtl w:val="0"/>
        </w:rPr>
        <w:t xml:space="preserve"> Automating the creation of high-quality content and actionable data insights by mixing pre-existing, verified resources with minimal reliance on generative systems. This process ensures scalability, adaptability, and flawless integration across industries.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Industry Applications:</w:t>
      </w:r>
      <w:r w:rsidDel="00000000" w:rsidR="00000000" w:rsidRPr="00000000">
        <w:rPr>
          <w:rtl w:val="0"/>
        </w:rPr>
        <w:t xml:space="preserve"> Content creation, affiliate marketing, education, real estate, e-learning, healthcare, IoT integration, financial analytics, small business marketing, and enterprise-level data solutions.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ff8biuvrc6" w:id="1"/>
      <w:bookmarkEnd w:id="1"/>
      <w:r w:rsidDel="00000000" w:rsidR="00000000" w:rsidRPr="00000000">
        <w:rPr>
          <w:b w:val="1"/>
          <w:bCs w:val="1"/>
          <w:color w:val="000000"/>
          <w:sz w:val="26"/>
          <w:szCs w:val="26"/>
          <w:rtl w:val="0"/>
        </w:rPr>
        <w:t xml:space="preserve">2. Detailed Process Description</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8hxed7pe4fku" w:id="2"/>
      <w:bookmarkEnd w:id="2"/>
      <w:r w:rsidDel="00000000" w:rsidR="00000000" w:rsidRPr="00000000">
        <w:rPr>
          <w:b w:val="1"/>
          <w:bCs w:val="1"/>
          <w:color w:val="000000"/>
          <w:sz w:val="22"/>
          <w:szCs w:val="22"/>
          <w:rtl w:val="0"/>
        </w:rPr>
        <w:t xml:space="preserve">A. Input Sources</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b w:val="1"/>
          <w:bCs w:val="1"/>
          <w:rtl w:val="0"/>
        </w:rPr>
        <w:t xml:space="preserve">Types of Input:</w:t>
      </w:r>
      <w:r w:rsidDel="00000000" w:rsidR="00000000" w:rsidRPr="00000000">
        <w:rPr>
          <w:rtl w:val="0"/>
        </w:rPr>
        <w:t xml:space="preserve"> Verified text sources (e.g., public domain texts), copyright-free images and videos (e.g., Pixabay, Unsplash), IoT device data streams (e.g., smart home sensors), financial datasets (e.g., market trends), and open educational data repositories.</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b w:val="1"/>
          <w:bCs w:val="1"/>
          <w:rtl w:val="0"/>
        </w:rPr>
        <w:t xml:space="preserve">How Inputs Are Collected:</w:t>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b w:val="1"/>
          <w:bCs w:val="1"/>
          <w:rtl w:val="0"/>
        </w:rPr>
        <w:t xml:space="preserve">Automated Retrieval via APIs:</w:t>
      </w:r>
    </w:p>
    <w:p w:rsidR="00000000" w:rsidDel="00000000" w:rsidP="00000000" w:rsidRDefault="00000000" w:rsidRPr="00000000" w14:paraId="0000000E">
      <w:pPr>
        <w:numPr>
          <w:ilvl w:val="1"/>
          <w:numId w:val="12"/>
        </w:numPr>
        <w:spacing w:after="0" w:afterAutospacing="0" w:before="0" w:beforeAutospacing="0" w:lineRule="auto"/>
        <w:ind w:left="1440" w:hanging="360"/>
      </w:pPr>
      <w:r w:rsidDel="00000000" w:rsidR="00000000" w:rsidRPr="00000000">
        <w:rPr>
          <w:rtl w:val="0"/>
        </w:rPr>
        <w:t xml:space="preserve">Inputs are fetched through REST APIs from repositories such as Bible Gateway for text, OpenWeather for real-time data, or financial market APIs.</w:t>
      </w:r>
    </w:p>
    <w:p w:rsidR="00000000" w:rsidDel="00000000" w:rsidP="00000000" w:rsidRDefault="00000000" w:rsidRPr="00000000" w14:paraId="0000000F">
      <w:pPr>
        <w:numPr>
          <w:ilvl w:val="1"/>
          <w:numId w:val="12"/>
        </w:numPr>
        <w:spacing w:after="0" w:afterAutospacing="0" w:before="0" w:beforeAutospacing="0" w:lineRule="auto"/>
        <w:ind w:left="1440" w:hanging="360"/>
      </w:pPr>
      <w:r w:rsidDel="00000000" w:rsidR="00000000" w:rsidRPr="00000000">
        <w:rPr>
          <w:rtl w:val="0"/>
        </w:rPr>
        <w:t xml:space="preserve">Automation platforms like n8n execute these API calls with predefined parameters.</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b w:val="1"/>
          <w:bCs w:val="1"/>
          <w:rtl w:val="0"/>
        </w:rPr>
        <w:t xml:space="preserve">Scheduled Data Syncs:</w:t>
      </w:r>
    </w:p>
    <w:p w:rsidR="00000000" w:rsidDel="00000000" w:rsidP="00000000" w:rsidRDefault="00000000" w:rsidRPr="00000000" w14:paraId="00000011">
      <w:pPr>
        <w:numPr>
          <w:ilvl w:val="1"/>
          <w:numId w:val="12"/>
        </w:numPr>
        <w:spacing w:after="0" w:afterAutospacing="0" w:before="0" w:beforeAutospacing="0" w:lineRule="auto"/>
        <w:ind w:left="1440" w:hanging="360"/>
      </w:pPr>
      <w:r w:rsidDel="00000000" w:rsidR="00000000" w:rsidRPr="00000000">
        <w:rPr>
          <w:rtl w:val="0"/>
        </w:rPr>
        <w:t xml:space="preserve">Regular synchronization ensures up-to-date information is available. For instance, IoT sensors push data to the system hourly, or educational resources update weekly.</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bCs w:val="1"/>
          <w:rtl w:val="0"/>
        </w:rPr>
        <w:t xml:space="preserve">Keyword-Based Searches:</w:t>
      </w:r>
    </w:p>
    <w:p w:rsidR="00000000" w:rsidDel="00000000" w:rsidP="00000000" w:rsidRDefault="00000000" w:rsidRPr="00000000" w14:paraId="00000013">
      <w:pPr>
        <w:numPr>
          <w:ilvl w:val="1"/>
          <w:numId w:val="12"/>
        </w:numPr>
        <w:spacing w:after="0" w:afterAutospacing="0" w:before="0" w:beforeAutospacing="0" w:lineRule="auto"/>
        <w:ind w:left="1440" w:hanging="360"/>
      </w:pPr>
      <w:r w:rsidDel="00000000" w:rsidR="00000000" w:rsidRPr="00000000">
        <w:rPr>
          <w:rtl w:val="0"/>
        </w:rPr>
        <w:t xml:space="preserve">Automation scripts perform keyword searches on platforms like Pixabay and Unsplash to match visuals and text content.</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b w:val="1"/>
          <w:bCs w:val="1"/>
          <w:rtl w:val="0"/>
        </w:rPr>
        <w:t xml:space="preserve">Batch Downloads from Open Repositories:</w:t>
      </w:r>
    </w:p>
    <w:p w:rsidR="00000000" w:rsidDel="00000000" w:rsidP="00000000" w:rsidRDefault="00000000" w:rsidRPr="00000000" w14:paraId="00000015">
      <w:pPr>
        <w:numPr>
          <w:ilvl w:val="1"/>
          <w:numId w:val="12"/>
        </w:numPr>
        <w:spacing w:after="0" w:afterAutospacing="0" w:before="0" w:beforeAutospacing="0" w:lineRule="auto"/>
        <w:ind w:left="1440" w:hanging="360"/>
      </w:pPr>
      <w:r w:rsidDel="00000000" w:rsidR="00000000" w:rsidRPr="00000000">
        <w:rPr>
          <w:rtl w:val="0"/>
        </w:rPr>
        <w:t xml:space="preserve">Bulk downloading from verified open data repositories, such as public domain archives, is organized and tagged for easy access.</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b w:val="1"/>
          <w:bCs w:val="1"/>
          <w:rtl w:val="0"/>
        </w:rPr>
        <w:t xml:space="preserve">Custom Uploads:</w:t>
      </w:r>
    </w:p>
    <w:p w:rsidR="00000000" w:rsidDel="00000000" w:rsidP="00000000" w:rsidRDefault="00000000" w:rsidRPr="00000000" w14:paraId="00000017">
      <w:pPr>
        <w:numPr>
          <w:ilvl w:val="1"/>
          <w:numId w:val="12"/>
        </w:numPr>
        <w:spacing w:after="0" w:afterAutospacing="0" w:before="0" w:beforeAutospacing="0" w:lineRule="auto"/>
        <w:ind w:left="1440" w:hanging="360"/>
      </w:pPr>
      <w:r w:rsidDel="00000000" w:rsidR="00000000" w:rsidRPr="00000000">
        <w:rPr>
          <w:rtl w:val="0"/>
        </w:rPr>
        <w:t xml:space="preserve">Users can manually upload proprietary or client-provided datasets, which are then pre-processed for compatibility and categorization.</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b w:val="1"/>
          <w:bCs w:val="1"/>
          <w:rtl w:val="0"/>
        </w:rPr>
        <w:t xml:space="preserve">Dynamic Data Collection:</w:t>
      </w:r>
    </w:p>
    <w:p w:rsidR="00000000" w:rsidDel="00000000" w:rsidP="00000000" w:rsidRDefault="00000000" w:rsidRPr="00000000" w14:paraId="00000019">
      <w:pPr>
        <w:numPr>
          <w:ilvl w:val="1"/>
          <w:numId w:val="12"/>
        </w:numPr>
        <w:spacing w:after="0" w:afterAutospacing="0" w:before="0" w:beforeAutospacing="0" w:lineRule="auto"/>
        <w:ind w:left="1440" w:hanging="360"/>
      </w:pPr>
      <w:r w:rsidDel="00000000" w:rsidR="00000000" w:rsidRPr="00000000">
        <w:rPr>
          <w:rtl w:val="0"/>
        </w:rPr>
        <w:t xml:space="preserve">Real-time data from IoT devices or generated summaries is ingested through live-streaming APIs or MQTT protocols.</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bCs w:val="1"/>
          <w:rtl w:val="0"/>
        </w:rPr>
        <w:t xml:space="preserve">Data Validation and Preprocessing:</w:t>
      </w:r>
    </w:p>
    <w:p w:rsidR="00000000" w:rsidDel="00000000" w:rsidP="00000000" w:rsidRDefault="00000000" w:rsidRPr="00000000" w14:paraId="0000001B">
      <w:pPr>
        <w:numPr>
          <w:ilvl w:val="1"/>
          <w:numId w:val="12"/>
        </w:numPr>
        <w:spacing w:after="0" w:afterAutospacing="0" w:before="0" w:beforeAutospacing="0" w:lineRule="auto"/>
        <w:ind w:left="1440" w:hanging="360"/>
      </w:pPr>
      <w:r w:rsidDel="00000000" w:rsidR="00000000" w:rsidRPr="00000000">
        <w:rPr>
          <w:rtl w:val="0"/>
        </w:rPr>
        <w:t xml:space="preserve">Retrieved data is analyzed using automated tools to cross-reference it with existing verified sources, ensuring factual accuracy and relevance.</w:t>
      </w:r>
    </w:p>
    <w:p w:rsidR="00000000" w:rsidDel="00000000" w:rsidP="00000000" w:rsidRDefault="00000000" w:rsidRPr="00000000" w14:paraId="0000001C">
      <w:pPr>
        <w:numPr>
          <w:ilvl w:val="1"/>
          <w:numId w:val="12"/>
        </w:numPr>
        <w:spacing w:after="0" w:afterAutospacing="0" w:before="0" w:beforeAutospacing="0" w:lineRule="auto"/>
        <w:ind w:left="1440" w:hanging="360"/>
      </w:pPr>
      <w:r w:rsidDel="00000000" w:rsidR="00000000" w:rsidRPr="00000000">
        <w:rPr>
          <w:rtl w:val="0"/>
        </w:rPr>
        <w:t xml:space="preserve">Content is assigned quality scores based on source reliability, timeliness, and contextual alignment with the project.</w:t>
      </w:r>
    </w:p>
    <w:p w:rsidR="00000000" w:rsidDel="00000000" w:rsidP="00000000" w:rsidRDefault="00000000" w:rsidRPr="00000000" w14:paraId="0000001D">
      <w:pPr>
        <w:numPr>
          <w:ilvl w:val="1"/>
          <w:numId w:val="12"/>
        </w:numPr>
        <w:spacing w:after="0" w:afterAutospacing="0" w:before="0" w:beforeAutospacing="0" w:lineRule="auto"/>
        <w:ind w:left="1440" w:hanging="360"/>
      </w:pPr>
      <w:r w:rsidDel="00000000" w:rsidR="00000000" w:rsidRPr="00000000">
        <w:rPr>
          <w:rtl w:val="0"/>
        </w:rPr>
        <w:t xml:space="preserve">Outliers, incomplete entries, or conflicting data points are flagged for manual review, ensuring a clean and optimized dataset before integration.</w:t>
      </w:r>
    </w:p>
    <w:p w:rsidR="00000000" w:rsidDel="00000000" w:rsidP="00000000" w:rsidRDefault="00000000" w:rsidRPr="00000000" w14:paraId="0000001E">
      <w:pPr>
        <w:numPr>
          <w:ilvl w:val="1"/>
          <w:numId w:val="12"/>
        </w:numPr>
        <w:spacing w:after="240" w:before="0" w:beforeAutospacing="0" w:lineRule="auto"/>
        <w:ind w:left="1440" w:hanging="360"/>
      </w:pPr>
      <w:r w:rsidDel="00000000" w:rsidR="00000000" w:rsidRPr="00000000">
        <w:rPr>
          <w:rtl w:val="0"/>
        </w:rPr>
        <w:t xml:space="preserve">This validation step also includes semantic analysis to ensure visuals, text, and datasets match the intended theme and objectives. Inputs are retrieved from verified repositories through automated searches using predefined criteria. IoT data streams are integrated via APIs, and financial datasets are enriched with historical trends for deeper insights. Automated tagging and categorization streamline resource selection for output generation.</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7v84ubutpm8" w:id="3"/>
      <w:bookmarkEnd w:id="3"/>
      <w:r w:rsidDel="00000000" w:rsidR="00000000" w:rsidRPr="00000000">
        <w:rPr>
          <w:b w:val="1"/>
          <w:bCs w:val="1"/>
          <w:color w:val="000000"/>
          <w:sz w:val="22"/>
          <w:szCs w:val="22"/>
          <w:rtl w:val="0"/>
        </w:rPr>
        <w:t xml:space="preserve">B. Steps and Actions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Process Description:</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Identify and collect inputs from verified repositories and APIs.</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Automate keyword-based searches to match visuals and text.</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Enrich datasets by integrating historical and real-time data.</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Combine assets into cohesive outputs using editing software.</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Apply analytics to refine and optimize content for target audiences.</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b w:val="1"/>
          <w:bCs w:val="1"/>
          <w:rtl w:val="0"/>
        </w:rPr>
        <w:t xml:space="preserve">Automation Tools:</w:t>
      </w:r>
      <w:r w:rsidDel="00000000" w:rsidR="00000000" w:rsidRPr="00000000">
        <w:rPr>
          <w:rtl w:val="0"/>
        </w:rPr>
        <w:t xml:space="preserve"> n8n, Zapier, Python scripts for data integration, and AI-driven tagging systems.</w:t>
      </w:r>
    </w:p>
    <w:p w:rsidR="00000000" w:rsidDel="00000000" w:rsidP="00000000" w:rsidRDefault="00000000" w:rsidRPr="00000000" w14:paraId="00000027">
      <w:pPr>
        <w:numPr>
          <w:ilvl w:val="0"/>
          <w:numId w:val="15"/>
        </w:numPr>
        <w:spacing w:after="240" w:before="0" w:beforeAutospacing="0" w:lineRule="auto"/>
        <w:ind w:left="720" w:hanging="360"/>
      </w:pPr>
      <w:r w:rsidDel="00000000" w:rsidR="00000000" w:rsidRPr="00000000">
        <w:rPr>
          <w:b w:val="1"/>
          <w:bCs w:val="1"/>
          <w:rtl w:val="0"/>
        </w:rPr>
        <w:t xml:space="preserve">Human Oversight Points:</w:t>
      </w:r>
      <w:r w:rsidDel="00000000" w:rsidR="00000000" w:rsidRPr="00000000">
        <w:rPr>
          <w:rtl w:val="0"/>
        </w:rPr>
        <w:t xml:space="preserve"> Verify text accuracy for typos and context relevance, ensure visuals align with the theme, validate IoT and financial data insights for accuracy, and perform a final quality check on all outputs before distribution.</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sdp0x0qes2ei" w:id="4"/>
      <w:bookmarkEnd w:id="4"/>
      <w:r w:rsidDel="00000000" w:rsidR="00000000" w:rsidRPr="00000000">
        <w:rPr>
          <w:b w:val="1"/>
          <w:bCs w:val="1"/>
          <w:color w:val="000000"/>
          <w:sz w:val="22"/>
          <w:szCs w:val="22"/>
          <w:rtl w:val="0"/>
        </w:rPr>
        <w:t xml:space="preserve">C. Outputs</w:t>
      </w:r>
    </w:p>
    <w:p w:rsidR="00000000" w:rsidDel="00000000" w:rsidP="00000000" w:rsidRDefault="00000000" w:rsidRPr="00000000" w14:paraId="00000029">
      <w:pPr>
        <w:numPr>
          <w:ilvl w:val="0"/>
          <w:numId w:val="16"/>
        </w:numPr>
        <w:spacing w:after="0" w:afterAutospacing="0" w:before="240" w:lineRule="auto"/>
        <w:ind w:left="720" w:hanging="360"/>
      </w:pPr>
      <w:r w:rsidDel="00000000" w:rsidR="00000000" w:rsidRPr="00000000">
        <w:rPr>
          <w:b w:val="1"/>
          <w:bCs w:val="1"/>
          <w:rtl w:val="0"/>
        </w:rPr>
        <w:t xml:space="preserve">Final Products:</w:t>
      </w:r>
      <w:r w:rsidDel="00000000" w:rsidR="00000000" w:rsidRPr="00000000">
        <w:rPr>
          <w:rtl w:val="0"/>
        </w:rPr>
        <w:t xml:space="preserve"> Promotional videos, branded social media posts, educational modules, IoT-driven analytics reports, financial summaries, interactive dashboards, and sales templates.</w:t>
      </w:r>
    </w:p>
    <w:p w:rsidR="00000000" w:rsidDel="00000000" w:rsidP="00000000" w:rsidRDefault="00000000" w:rsidRPr="00000000" w14:paraId="0000002A">
      <w:pPr>
        <w:numPr>
          <w:ilvl w:val="0"/>
          <w:numId w:val="16"/>
        </w:numPr>
        <w:spacing w:after="240" w:before="0" w:beforeAutospacing="0" w:lineRule="auto"/>
        <w:ind w:left="720" w:hanging="360"/>
      </w:pPr>
      <w:r w:rsidDel="00000000" w:rsidR="00000000" w:rsidRPr="00000000">
        <w:rPr>
          <w:b w:val="1"/>
          <w:bCs w:val="1"/>
          <w:rtl w:val="0"/>
        </w:rPr>
        <w:t xml:space="preserve">Formats:</w:t>
      </w:r>
      <w:r w:rsidDel="00000000" w:rsidR="00000000" w:rsidRPr="00000000">
        <w:rPr>
          <w:rtl w:val="0"/>
        </w:rPr>
        <w:t xml:space="preserve"> MP4 for videos, PNG for images, CSV for datasets, PDF for reports, and HTML for web-based dashboards.</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yqgumrwj8g" w:id="5"/>
      <w:bookmarkEnd w:id="5"/>
      <w:r w:rsidDel="00000000" w:rsidR="00000000" w:rsidRPr="00000000">
        <w:rPr>
          <w:b w:val="1"/>
          <w:bCs w:val="1"/>
          <w:color w:val="000000"/>
          <w:sz w:val="26"/>
          <w:szCs w:val="26"/>
          <w:rtl w:val="0"/>
        </w:rPr>
        <w:t xml:space="preserve">3. Workflow Diagram</w:t>
      </w:r>
    </w:p>
    <w:p w:rsidR="00000000" w:rsidDel="00000000" w:rsidP="00000000" w:rsidRDefault="00000000" w:rsidRPr="00000000" w14:paraId="0000002D">
      <w:pPr>
        <w:spacing w:after="240" w:before="240" w:lineRule="auto"/>
        <w:rPr/>
      </w:pPr>
      <w:r w:rsidDel="00000000" w:rsidR="00000000" w:rsidRPr="00000000">
        <w:rPr>
          <w:rtl w:val="0"/>
        </w:rPr>
        <w:t xml:space="preserve">[Insert a flowchart or detailed diagram here. Include steps from input collection to final output. Use tools like Lucidchart or draw.io to create this.]</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nnu1a5h4vmf" w:id="6"/>
      <w:bookmarkEnd w:id="6"/>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 The Shepherding Process leverages pre-existing, verified resources such as public domain texts, copyright-free images, and open-access data to minimize errors and enhance quality. By prioritizing the use of reliable, already vetted materials, the workflow avoids common pitfalls associated with generative content, such as inaccuracies, inconsistencies, and legal risks. Automated systems retrieve and combine these resources based on pre-defined parameters, ensuring alignment with project goals and maximizing efficiency.</w:t>
        <w:br w:type="textWrapping"/>
      </w:r>
      <w:r w:rsidDel="00000000" w:rsidR="00000000" w:rsidRPr="00000000">
        <w:rPr>
          <w:b w:val="1"/>
          <w:bCs w:val="1"/>
          <w:rtl w:val="0"/>
        </w:rPr>
        <w:t xml:space="preserve">Focus on Perfection:</w:t>
      </w:r>
      <w:r w:rsidDel="00000000" w:rsidR="00000000" w:rsidRPr="00000000">
        <w:rPr>
          <w:rtl w:val="0"/>
        </w:rPr>
        <w:t xml:space="preserve"> The Shepherding Process incorporates a multi-layered quality control system to ensure accuracy, clarity, and relevance of outputs: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Automated Quality Checks:</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Use AI-driven tools to analyze text for grammatical accuracy, context alignment, and keyword relevance.</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tl w:val="0"/>
        </w:rPr>
        <w:t xml:space="preserve">Validate data sets for completeness and consistency using pre-programmed rules and error detection algorithms.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Human Oversight Points:</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Manual review is performed at critical stages to verify contextual accuracy and thematic alignment, ensuring the content resonates with its intended audience.</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Visuals are cross-referenced with project objectives to maintain relevance and appeal.</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Iterative Feedback Loops:</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Outputs are continuously evaluated against user feedback and performance analytics, allowing refinements in future iterations.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Data Validation Protocols:</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Implement checks to cross-verify real-time data with historical trends and trusted sources.</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tl w:val="0"/>
        </w:rPr>
        <w:t xml:space="preserve">Assign quality scores to content based on source credibility and timeliness.</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Final Review:</w:t>
      </w:r>
    </w:p>
    <w:p w:rsidR="00000000" w:rsidDel="00000000" w:rsidP="00000000" w:rsidRDefault="00000000" w:rsidRPr="00000000" w14:paraId="0000003D">
      <w:pPr>
        <w:numPr>
          <w:ilvl w:val="1"/>
          <w:numId w:val="4"/>
        </w:numPr>
        <w:spacing w:after="240" w:before="0" w:beforeAutospacing="0" w:lineRule="auto"/>
        <w:ind w:left="1440" w:hanging="360"/>
      </w:pPr>
      <w:r w:rsidDel="00000000" w:rsidR="00000000" w:rsidRPr="00000000">
        <w:rPr>
          <w:rtl w:val="0"/>
        </w:rPr>
        <w:t xml:space="preserve">Before distribution, all outputs undergo a final review by a quality assurance team to ensure consistency, clarity, and adherence to project goals.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Scalability:</w:t>
      </w:r>
      <w:r w:rsidDel="00000000" w:rsidR="00000000" w:rsidRPr="00000000">
        <w:rPr>
          <w:rtl w:val="0"/>
        </w:rPr>
        <w:t xml:space="preserve"> The Shepherding Process is designed to adapt seamlessly across industries and use cases by leveraging its modular and scalable architecture. Each step in the workflow is adjustable to meet specific needs, whether it is integrating IoT data, processing financial analytics, or creating marketing campaigns. For example:</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IoT Integration:</w:t>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rtl w:val="0"/>
        </w:rPr>
        <w:t xml:space="preserve">In smart home systems, the workflow collects real-time data streams from IoT devices, cross-references it with historical trends, and generates predictive insights for energy optimization or environmental monitoring.</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Financial Analytics:</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rtl w:val="0"/>
        </w:rPr>
        <w:t xml:space="preserve">For financial services, the workflow processes live market data using APIs, combines it with historical performance metrics, and outputs detailed trend summaries or interactive dashboards for investors.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Content Creation:</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t xml:space="preserve">Adaptable to content-rich industries, the workflow mixes text and visuals for specific applications like real estate marketing, educational modules, or faith-based social media campaigns.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Marketing Campaigns:</w:t>
      </w:r>
    </w:p>
    <w:p w:rsidR="00000000" w:rsidDel="00000000" w:rsidP="00000000" w:rsidRDefault="00000000" w:rsidRPr="00000000" w14:paraId="00000046">
      <w:pPr>
        <w:numPr>
          <w:ilvl w:val="1"/>
          <w:numId w:val="2"/>
        </w:numPr>
        <w:spacing w:after="240" w:before="0" w:beforeAutospacing="0" w:lineRule="auto"/>
        <w:ind w:left="1440" w:hanging="360"/>
      </w:pPr>
      <w:r w:rsidDel="00000000" w:rsidR="00000000" w:rsidRPr="00000000">
        <w:rPr>
          <w:rtl w:val="0"/>
        </w:rPr>
        <w:t xml:space="preserve">Automates the creation of targeted ad templates, leveraging AI-driven keyword searches and curated visuals, enabling businesses to scale their promotional efforts effortlessly.</w:t>
      </w:r>
    </w:p>
    <w:p w:rsidR="00000000" w:rsidDel="00000000" w:rsidP="00000000" w:rsidRDefault="00000000" w:rsidRPr="00000000" w14:paraId="00000047">
      <w:pPr>
        <w:spacing w:after="240" w:before="240" w:lineRule="auto"/>
        <w:rPr/>
      </w:pPr>
      <w:r w:rsidDel="00000000" w:rsidR="00000000" w:rsidRPr="00000000">
        <w:rPr>
          <w:rtl w:val="0"/>
        </w:rPr>
        <w:t xml:space="preserve">By keeping the steps modular, the workflow ensures scalability for small-scale projects or enterprise-level implementations, making it highly versatile and future-proof.</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b w:val="1"/>
          <w:bCs w:val="1"/>
          <w:rtl w:val="0"/>
        </w:rPr>
        <w:t xml:space="preserve">Data-Driven Insights:</w:t>
      </w:r>
      <w:r w:rsidDel="00000000" w:rsidR="00000000" w:rsidRPr="00000000">
        <w:rPr>
          <w:rtl w:val="0"/>
        </w:rPr>
        <w:t xml:space="preserve"> The Shepherding Process employs advanced analytics to optimize content effectiveness across platforms, leveraging both historical and real-time data to refine outputs. Key features include:</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Platform-Specific Metrics:</w:t>
      </w:r>
    </w:p>
    <w:p w:rsidR="00000000" w:rsidDel="00000000" w:rsidP="00000000" w:rsidRDefault="00000000" w:rsidRPr="00000000" w14:paraId="0000004A">
      <w:pPr>
        <w:numPr>
          <w:ilvl w:val="1"/>
          <w:numId w:val="6"/>
        </w:numPr>
        <w:spacing w:after="0" w:afterAutospacing="0" w:before="0" w:beforeAutospacing="0" w:lineRule="auto"/>
        <w:ind w:left="1440" w:hanging="360"/>
      </w:pPr>
      <w:r w:rsidDel="00000000" w:rsidR="00000000" w:rsidRPr="00000000">
        <w:rPr>
          <w:rtl w:val="0"/>
        </w:rPr>
        <w:t xml:space="preserve">Integrates analytics tools such as Google Analytics or platform-specific APIs to gather performance data (e.g., engagement rates, click-through rates).</w:t>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rtl w:val="0"/>
        </w:rPr>
        <w:t xml:space="preserve">Uses these insights to tailor future content, ensuring relevance and audience alignment.</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bCs w:val="1"/>
          <w:rtl w:val="0"/>
        </w:rPr>
        <w:t xml:space="preserve">Real-Time Data Integration:</w:t>
      </w:r>
    </w:p>
    <w:p w:rsidR="00000000" w:rsidDel="00000000" w:rsidP="00000000" w:rsidRDefault="00000000" w:rsidRPr="00000000" w14:paraId="0000004D">
      <w:pPr>
        <w:numPr>
          <w:ilvl w:val="1"/>
          <w:numId w:val="6"/>
        </w:numPr>
        <w:spacing w:after="0" w:afterAutospacing="0" w:before="0" w:beforeAutospacing="0" w:lineRule="auto"/>
        <w:ind w:left="1440" w:hanging="360"/>
      </w:pPr>
      <w:r w:rsidDel="00000000" w:rsidR="00000000" w:rsidRPr="00000000">
        <w:rPr>
          <w:rtl w:val="0"/>
        </w:rPr>
        <w:t xml:space="preserve">Processes live data streams from IoT devices, financial markets, or social media trends to inform immediate content adjustments.</w:t>
      </w:r>
    </w:p>
    <w:p w:rsidR="00000000" w:rsidDel="00000000" w:rsidP="00000000" w:rsidRDefault="00000000" w:rsidRPr="00000000" w14:paraId="0000004E">
      <w:pPr>
        <w:numPr>
          <w:ilvl w:val="1"/>
          <w:numId w:val="6"/>
        </w:numPr>
        <w:spacing w:after="0" w:afterAutospacing="0" w:before="0" w:beforeAutospacing="0" w:lineRule="auto"/>
        <w:ind w:left="1440" w:hanging="360"/>
      </w:pPr>
      <w:r w:rsidDel="00000000" w:rsidR="00000000" w:rsidRPr="00000000">
        <w:rPr>
          <w:rtl w:val="0"/>
        </w:rPr>
        <w:t xml:space="preserve">Example: Real-time analytics can drive updates to marketing campaigns or create dynamic dashboards.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Content Performance Evaluation:</w:t>
      </w:r>
    </w:p>
    <w:p w:rsidR="00000000" w:rsidDel="00000000" w:rsidP="00000000" w:rsidRDefault="00000000" w:rsidRPr="00000000" w14:paraId="00000050">
      <w:pPr>
        <w:numPr>
          <w:ilvl w:val="1"/>
          <w:numId w:val="6"/>
        </w:numPr>
        <w:spacing w:after="0" w:afterAutospacing="0" w:before="0" w:beforeAutospacing="0" w:lineRule="auto"/>
        <w:ind w:left="1440" w:hanging="360"/>
      </w:pPr>
      <w:r w:rsidDel="00000000" w:rsidR="00000000" w:rsidRPr="00000000">
        <w:rPr>
          <w:rtl w:val="0"/>
        </w:rPr>
        <w:t xml:space="preserve">Tracks and evaluates outputs based on predefined KPIs, such as conversion rates or user engagement.</w:t>
      </w:r>
    </w:p>
    <w:p w:rsidR="00000000" w:rsidDel="00000000" w:rsidP="00000000" w:rsidRDefault="00000000" w:rsidRPr="00000000" w14:paraId="00000051">
      <w:pPr>
        <w:numPr>
          <w:ilvl w:val="1"/>
          <w:numId w:val="6"/>
        </w:numPr>
        <w:spacing w:after="0" w:afterAutospacing="0" w:before="0" w:beforeAutospacing="0" w:lineRule="auto"/>
        <w:ind w:left="1440" w:hanging="360"/>
      </w:pPr>
      <w:r w:rsidDel="00000000" w:rsidR="00000000" w:rsidRPr="00000000">
        <w:rPr>
          <w:rtl w:val="0"/>
        </w:rPr>
        <w:t xml:space="preserve">Iterative feedback loops ensure continuous improvement by identifying what works and optimizing weaker areas.</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bCs w:val="1"/>
          <w:rtl w:val="0"/>
        </w:rPr>
        <w:t xml:space="preserve">Custom Dashboards:</w:t>
      </w:r>
    </w:p>
    <w:p w:rsidR="00000000" w:rsidDel="00000000" w:rsidP="00000000" w:rsidRDefault="00000000" w:rsidRPr="00000000" w14:paraId="00000053">
      <w:pPr>
        <w:numPr>
          <w:ilvl w:val="1"/>
          <w:numId w:val="6"/>
        </w:numPr>
        <w:spacing w:after="0" w:afterAutospacing="0" w:before="0" w:beforeAutospacing="0" w:lineRule="auto"/>
        <w:ind w:left="1440" w:hanging="360"/>
      </w:pPr>
      <w:r w:rsidDel="00000000" w:rsidR="00000000" w:rsidRPr="00000000">
        <w:rPr>
          <w:rtl w:val="0"/>
        </w:rPr>
        <w:t xml:space="preserve">Delivers analytics insights in user-friendly dashboards, offering actionable recommendations to enhance impact.</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b w:val="1"/>
          <w:bCs w:val="1"/>
          <w:rtl w:val="0"/>
        </w:rPr>
        <w:t xml:space="preserve">Predictive Analytics:</w:t>
      </w:r>
    </w:p>
    <w:p w:rsidR="00000000" w:rsidDel="00000000" w:rsidP="00000000" w:rsidRDefault="00000000" w:rsidRPr="00000000" w14:paraId="00000055">
      <w:pPr>
        <w:numPr>
          <w:ilvl w:val="1"/>
          <w:numId w:val="6"/>
        </w:numPr>
        <w:spacing w:after="240" w:before="0" w:beforeAutospacing="0" w:lineRule="auto"/>
        <w:ind w:left="1440" w:hanging="360"/>
      </w:pPr>
      <w:r w:rsidDel="00000000" w:rsidR="00000000" w:rsidRPr="00000000">
        <w:rPr>
          <w:rtl w:val="0"/>
        </w:rPr>
        <w:t xml:space="preserve">Employs predictive models to forecast trends and audience behaviors, enabling proactive content adjustments for greater impact. </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mjuhk1m4gd5" w:id="7"/>
      <w:bookmarkEnd w:id="7"/>
      <w:r w:rsidDel="00000000" w:rsidR="00000000" w:rsidRPr="00000000">
        <w:rPr>
          <w:b w:val="1"/>
          <w:bCs w:val="1"/>
          <w:color w:val="000000"/>
          <w:sz w:val="26"/>
          <w:szCs w:val="26"/>
          <w:rtl w:val="0"/>
        </w:rPr>
        <w:t xml:space="preserve">5. Tools and Technology Used</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s:**</w:t>
      </w:r>
      <w:r w:rsidDel="00000000" w:rsidR="00000000" w:rsidRPr="00000000">
        <w:rPr>
          <w:b w:val="1"/>
          <w:bCs w:val="1"/>
          <w:rtl w:val="0"/>
        </w:rPr>
        <w:t xml:space="preserve">Automation Platforms:</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For seamless automation of API calls, scheduling tasks, and managing workflows.</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b w:val="1"/>
          <w:bCs w:val="1"/>
          <w:rtl w:val="0"/>
        </w:rPr>
        <w:t xml:space="preserve">Make (formerly Integromat)</w:t>
      </w:r>
      <w:r w:rsidDel="00000000" w:rsidR="00000000" w:rsidRPr="00000000">
        <w:rPr>
          <w:rtl w:val="0"/>
        </w:rPr>
        <w:t xml:space="preserve">: To connect apps and create complex workflows with minimal manual effort.</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b w:val="1"/>
          <w:bCs w:val="1"/>
          <w:rtl w:val="0"/>
        </w:rPr>
        <w:t xml:space="preserve">Content Sources:</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b w:val="1"/>
          <w:bCs w:val="1"/>
          <w:rtl w:val="0"/>
        </w:rPr>
        <w:t xml:space="preserve">Pixabay and Unsplash</w:t>
      </w:r>
      <w:r w:rsidDel="00000000" w:rsidR="00000000" w:rsidRPr="00000000">
        <w:rPr>
          <w:rtl w:val="0"/>
        </w:rPr>
        <w:t xml:space="preserve">: For high-quality, copyright-free images and videos.</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b w:val="1"/>
          <w:bCs w:val="1"/>
          <w:rtl w:val="0"/>
        </w:rPr>
        <w:t xml:space="preserve">Project Gutenberg</w:t>
      </w:r>
      <w:r w:rsidDel="00000000" w:rsidR="00000000" w:rsidRPr="00000000">
        <w:rPr>
          <w:rtl w:val="0"/>
        </w:rPr>
        <w:t xml:space="preserve">: A repository for public domain texts.</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b w:val="1"/>
          <w:bCs w:val="1"/>
          <w:rtl w:val="0"/>
        </w:rPr>
        <w:t xml:space="preserve">Bible Gateway API</w:t>
      </w:r>
      <w:r w:rsidDel="00000000" w:rsidR="00000000" w:rsidRPr="00000000">
        <w:rPr>
          <w:rtl w:val="0"/>
        </w:rPr>
        <w:t xml:space="preserve">: For scripture and faith-based text retrieval.</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b w:val="1"/>
          <w:bCs w:val="1"/>
          <w:rtl w:val="0"/>
        </w:rPr>
        <w:t xml:space="preserve">IoT Data Streams</w:t>
      </w:r>
      <w:r w:rsidDel="00000000" w:rsidR="00000000" w:rsidRPr="00000000">
        <w:rPr>
          <w:rtl w:val="0"/>
        </w:rPr>
        <w:t xml:space="preserve">: For live updates and device integrations.</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bCs w:val="1"/>
          <w:rtl w:val="0"/>
        </w:rPr>
        <w:t xml:space="preserve">Editing Software:</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b w:val="1"/>
          <w:bCs w:val="1"/>
          <w:rtl w:val="0"/>
        </w:rPr>
        <w:t xml:space="preserve">OpenShot</w:t>
      </w:r>
      <w:r w:rsidDel="00000000" w:rsidR="00000000" w:rsidRPr="00000000">
        <w:rPr>
          <w:rtl w:val="0"/>
        </w:rPr>
        <w:t xml:space="preserve">: A powerful open-source video editor.</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For designing professional-grade graphics and branding materials.</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b w:val="1"/>
          <w:bCs w:val="1"/>
          <w:rtl w:val="0"/>
        </w:rPr>
        <w:t xml:space="preserve">Analytics Tools:</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bCs w:val="1"/>
          <w:rtl w:val="0"/>
        </w:rPr>
        <w:t xml:space="preserve">Google Analytics</w:t>
      </w:r>
      <w:r w:rsidDel="00000000" w:rsidR="00000000" w:rsidRPr="00000000">
        <w:rPr>
          <w:rtl w:val="0"/>
        </w:rPr>
        <w:t xml:space="preserve">: To track performance metrics and user engagement.</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b w:val="1"/>
          <w:bCs w:val="1"/>
          <w:rtl w:val="0"/>
        </w:rPr>
        <w:t xml:space="preserve">Tableau</w:t>
      </w:r>
      <w:r w:rsidDel="00000000" w:rsidR="00000000" w:rsidRPr="00000000">
        <w:rPr>
          <w:rtl w:val="0"/>
        </w:rPr>
        <w:t xml:space="preserve">: For creating dynamic and interactive dashboards.</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 To process and analyze IoT data streams in real-time.</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b w:val="1"/>
          <w:bCs w:val="1"/>
          <w:rtl w:val="0"/>
        </w:rPr>
        <w:t xml:space="preserve">Data Integration APIs:</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b w:val="1"/>
          <w:bCs w:val="1"/>
          <w:rtl w:val="0"/>
        </w:rPr>
        <w:t xml:space="preserve">REST APIs</w:t>
      </w:r>
      <w:r w:rsidDel="00000000" w:rsidR="00000000" w:rsidRPr="00000000">
        <w:rPr>
          <w:rtl w:val="0"/>
        </w:rPr>
        <w:t xml:space="preserve">: For accessing live financial data, weather information, and market trends.</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 To manage and integrate IoT data streams.</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b w:val="1"/>
          <w:bCs w:val="1"/>
          <w:rtl w:val="0"/>
        </w:rPr>
        <w:t xml:space="preserve">OpenWeather API</w:t>
      </w:r>
      <w:r w:rsidDel="00000000" w:rsidR="00000000" w:rsidRPr="00000000">
        <w:rPr>
          <w:rtl w:val="0"/>
        </w:rPr>
        <w:t xml:space="preserve">: For real-time weather updates and insights.</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f514mo9x3p00" w:id="8"/>
      <w:bookmarkEnd w:id="8"/>
      <w:r w:rsidDel="00000000" w:rsidR="00000000" w:rsidRPr="00000000">
        <w:rPr>
          <w:b w:val="1"/>
          <w:bCs w:val="1"/>
          <w:color w:val="000000"/>
          <w:sz w:val="26"/>
          <w:szCs w:val="26"/>
          <w:rtl w:val="0"/>
        </w:rPr>
        <w:t xml:space="preserve">6. Ethical and Legal Considerations</w:t>
      </w:r>
    </w:p>
    <w:p w:rsidR="00000000" w:rsidDel="00000000" w:rsidP="00000000" w:rsidRDefault="00000000" w:rsidRPr="00000000" w14:paraId="0000006D">
      <w:pPr>
        <w:numPr>
          <w:ilvl w:val="0"/>
          <w:numId w:val="9"/>
        </w:numPr>
        <w:spacing w:after="0" w:afterAutospacing="0" w:before="240" w:lineRule="auto"/>
        <w:ind w:left="720" w:hanging="360"/>
      </w:pPr>
      <w:r w:rsidDel="00000000" w:rsidR="00000000" w:rsidRPr="00000000">
        <w:rPr>
          <w:b w:val="1"/>
          <w:bCs w:val="1"/>
          <w:rtl w:val="0"/>
        </w:rPr>
        <w:t xml:space="preserve">Copyright-Free Content:</w:t>
      </w:r>
      <w:r w:rsidDel="00000000" w:rsidR="00000000" w:rsidRPr="00000000">
        <w:rPr>
          <w:rtl w:val="0"/>
        </w:rPr>
        <w:t xml:space="preserve"> The Shepherding Process prioritizes sourcing materials from verified public domain repositories and copyright-free platforms such as Pixabay, Unsplash, and Project Gutenberg. Automated tools are employed to ensure compliance with copyright laws by verifying the licensing terms of each resource before inclusion. For copyrighted materials, the workflow adheres to fair use guidelines by limiting transformative usage and proper attribution when required.</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b w:val="1"/>
          <w:bCs w:val="1"/>
          <w:rtl w:val="0"/>
        </w:rPr>
        <w:t xml:space="preserve">Generative System Limitations:</w:t>
      </w:r>
      <w:r w:rsidDel="00000000" w:rsidR="00000000" w:rsidRPr="00000000">
        <w:rPr>
          <w:rtl w:val="0"/>
        </w:rPr>
        <w:t xml:space="preserve"> Generative AI tools are strategically employed only when pre-existing resources do not meet the required standards of quality or relevance. These tools are monitored to avoid reliance on fully automated outputs, ensuring that content aligns with project goals and adheres to intellectual property laws. Human oversight is implemented to validate and refine any AI-generated outputs.</w:t>
      </w:r>
    </w:p>
    <w:p w:rsidR="00000000" w:rsidDel="00000000" w:rsidP="00000000" w:rsidRDefault="00000000" w:rsidRPr="00000000" w14:paraId="0000006F">
      <w:pPr>
        <w:numPr>
          <w:ilvl w:val="0"/>
          <w:numId w:val="9"/>
        </w:numPr>
        <w:spacing w:after="240" w:before="0" w:beforeAutospacing="0" w:lineRule="auto"/>
        <w:ind w:left="720" w:hanging="360"/>
      </w:pPr>
      <w:r w:rsidDel="00000000" w:rsidR="00000000" w:rsidRPr="00000000">
        <w:rPr>
          <w:b w:val="1"/>
          <w:bCs w:val="1"/>
          <w:rtl w:val="0"/>
        </w:rPr>
        <w:t xml:space="preserve">General Compliance:</w:t>
      </w:r>
      <w:r w:rsidDel="00000000" w:rsidR="00000000" w:rsidRPr="00000000">
        <w:rPr>
          <w:rtl w:val="0"/>
        </w:rPr>
        <w:t xml:space="preserve"> The Shepherding Process complies with intellectual property laws by verifying content licenses and ensuring proper attribution. Data privacy regulations, such as GDPR and CCPA, are adhered to by anonymizing user data and securing sensitive information through encryption. IoT security standards are maintained by using trusted APIs and secure protocols for device integration, ensuring both data integrity and user trust.</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cqt0vejzu5u0" w:id="9"/>
      <w:bookmarkEnd w:id="9"/>
      <w:r w:rsidDel="00000000" w:rsidR="00000000" w:rsidRPr="00000000">
        <w:rPr>
          <w:b w:val="1"/>
          <w:bCs w:val="1"/>
          <w:color w:val="000000"/>
          <w:sz w:val="26"/>
          <w:szCs w:val="26"/>
          <w:rtl w:val="0"/>
        </w:rPr>
        <w:t xml:space="preserve">**7Benefits and Use Cases. **</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b w:val="1"/>
          <w:bCs w:val="1"/>
          <w:rtl w:val="0"/>
        </w:rPr>
        <w:t xml:space="preserve">Why It’s Effective:</w:t>
      </w:r>
      <w:r w:rsidDel="00000000" w:rsidR="00000000" w:rsidRPr="00000000">
        <w:rPr>
          <w:rtl w:val="0"/>
        </w:rPr>
        <w:t xml:space="preserve"> The Shepherding Process is effective because it reduces costs by leveraging existing resources, minimizes errors through rigorous validation and human oversight, and accelerates production with automation tools. Its modular architecture ensures high scalability, allowing it to handle projects of varying complexity while integrating real-time data streams to enhance responsiveness and adaptability.</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bCs w:val="1"/>
          <w:rtl w:val="0"/>
        </w:rPr>
        <w:t xml:space="preserve">Example Applications:</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b w:val="1"/>
          <w:bCs w:val="1"/>
          <w:rtl w:val="0"/>
        </w:rPr>
        <w:t xml:space="preserve">Affiliate Marketing Campaigns:</w:t>
      </w:r>
      <w:r w:rsidDel="00000000" w:rsidR="00000000" w:rsidRPr="00000000">
        <w:rPr>
          <w:rtl w:val="0"/>
        </w:rPr>
        <w:t xml:space="preserve"> Automatically generates promotional materials tailored to specific audiences, combining curated visuals and copy.</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b w:val="1"/>
          <w:bCs w:val="1"/>
          <w:rtl w:val="0"/>
        </w:rPr>
        <w:t xml:space="preserve">Educational Video Creation:</w:t>
      </w:r>
      <w:r w:rsidDel="00000000" w:rsidR="00000000" w:rsidRPr="00000000">
        <w:rPr>
          <w:rtl w:val="0"/>
        </w:rPr>
        <w:t xml:space="preserve"> Produces interactive e-learning modules by integrating open educational resources with engaging visuals.</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b w:val="1"/>
          <w:bCs w:val="1"/>
          <w:rtl w:val="0"/>
        </w:rPr>
        <w:t xml:space="preserve">Real Estate Marketing Tools:</w:t>
      </w:r>
      <w:r w:rsidDel="00000000" w:rsidR="00000000" w:rsidRPr="00000000">
        <w:rPr>
          <w:rtl w:val="0"/>
        </w:rPr>
        <w:t xml:space="preserve"> Automates property promotion with dynamic video tours and social media-ready templates.</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bCs w:val="1"/>
          <w:rtl w:val="0"/>
        </w:rPr>
        <w:t xml:space="preserve">IoT-Based Analytics Reports:</w:t>
      </w:r>
      <w:r w:rsidDel="00000000" w:rsidR="00000000" w:rsidRPr="00000000">
        <w:rPr>
          <w:rtl w:val="0"/>
        </w:rPr>
        <w:t xml:space="preserve"> Generates insights from real-time IoT data streams, delivering actionable dashboards for smart home or industrial applications.</w:t>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b w:val="1"/>
          <w:bCs w:val="1"/>
          <w:rtl w:val="0"/>
        </w:rPr>
        <w:t xml:space="preserve">Financial Trend Summaries:</w:t>
      </w:r>
      <w:r w:rsidDel="00000000" w:rsidR="00000000" w:rsidRPr="00000000">
        <w:rPr>
          <w:rtl w:val="0"/>
        </w:rPr>
        <w:t xml:space="preserve"> Processes live market data to create detailed reports and visual summaries for investors or analysts.</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3h8037iwwh75" w:id="10"/>
      <w:bookmarkEnd w:id="10"/>
      <w:r w:rsidDel="00000000" w:rsidR="00000000" w:rsidRPr="00000000">
        <w:rPr>
          <w:b w:val="1"/>
          <w:bCs w:val="1"/>
          <w:color w:val="000000"/>
          <w:sz w:val="26"/>
          <w:szCs w:val="26"/>
          <w:rtl w:val="0"/>
        </w:rPr>
        <w:t xml:space="preserve">8. Scalability and Adaptability</w:t>
      </w:r>
    </w:p>
    <w:p w:rsidR="00000000" w:rsidDel="00000000" w:rsidP="00000000" w:rsidRDefault="00000000" w:rsidRPr="00000000" w14:paraId="0000007B">
      <w:pPr>
        <w:numPr>
          <w:ilvl w:val="0"/>
          <w:numId w:val="17"/>
        </w:numPr>
        <w:spacing w:after="0" w:afterAutospacing="0" w:before="240" w:lineRule="auto"/>
        <w:ind w:left="720" w:hanging="360"/>
      </w:pPr>
      <w:r w:rsidDel="00000000" w:rsidR="00000000" w:rsidRPr="00000000">
        <w:rPr>
          <w:b w:val="1"/>
          <w:bCs w:val="1"/>
          <w:rtl w:val="0"/>
        </w:rPr>
        <w:t xml:space="preserve">How It Scales:</w:t>
      </w:r>
      <w:r w:rsidDel="00000000" w:rsidR="00000000" w:rsidRPr="00000000">
        <w:rPr>
          <w:rtl w:val="0"/>
        </w:rPr>
        <w:t xml:space="preserve"> The Shepherding Process scales efficiently by leveraging its modular design, allowing seamless integration of additional platforms, repositories, and data streams. As projects grow in complexity, the workflow dynamically allocates resources, such as increased API usage, enhanced automation tools, and parallel processing capabilities. For instance, larger projects can incorporate batch data processing or distribute tasks across multiple automation platforms to maintain efficiency without sacrificing quality.</w:t>
      </w:r>
    </w:p>
    <w:p w:rsidR="00000000" w:rsidDel="00000000" w:rsidP="00000000" w:rsidRDefault="00000000" w:rsidRPr="00000000" w14:paraId="0000007C">
      <w:pPr>
        <w:numPr>
          <w:ilvl w:val="0"/>
          <w:numId w:val="17"/>
        </w:numPr>
        <w:spacing w:after="0" w:afterAutospacing="0" w:before="0" w:beforeAutospacing="0" w:lineRule="auto"/>
        <w:ind w:left="720" w:hanging="360"/>
      </w:pPr>
      <w:r w:rsidDel="00000000" w:rsidR="00000000" w:rsidRPr="00000000">
        <w:rPr>
          <w:b w:val="1"/>
          <w:bCs w:val="1"/>
          <w:rtl w:val="0"/>
        </w:rPr>
        <w:t xml:space="preserve">Cross-Industry Potential:</w:t>
      </w:r>
      <w:r w:rsidDel="00000000" w:rsidR="00000000" w:rsidRPr="00000000">
        <w:rPr>
          <w:rtl w:val="0"/>
        </w:rPr>
        <w:t xml:space="preserve"> The Shepherding Process is highly versatile, making it applicable across various industries:</w:t>
      </w:r>
    </w:p>
    <w:p w:rsidR="00000000" w:rsidDel="00000000" w:rsidP="00000000" w:rsidRDefault="00000000" w:rsidRPr="00000000" w14:paraId="0000007D">
      <w:pPr>
        <w:numPr>
          <w:ilvl w:val="0"/>
          <w:numId w:val="17"/>
        </w:numPr>
        <w:spacing w:after="0" w:afterAutospacing="0" w:before="0" w:beforeAutospacing="0" w:lineRule="auto"/>
        <w:ind w:left="720" w:hanging="360"/>
      </w:pPr>
      <w:r w:rsidDel="00000000" w:rsidR="00000000" w:rsidRPr="00000000">
        <w:rPr>
          <w:b w:val="1"/>
          <w:bCs w:val="1"/>
          <w:rtl w:val="0"/>
        </w:rPr>
        <w:t xml:space="preserve">Small Businesses:</w:t>
      </w:r>
      <w:r w:rsidDel="00000000" w:rsidR="00000000" w:rsidRPr="00000000">
        <w:rPr>
          <w:rtl w:val="0"/>
        </w:rPr>
        <w:t xml:space="preserve"> Create affordable, automated marketing materials tailored to niche audiences.</w:t>
      </w:r>
    </w:p>
    <w:p w:rsidR="00000000" w:rsidDel="00000000" w:rsidP="00000000" w:rsidRDefault="00000000" w:rsidRPr="00000000" w14:paraId="0000007E">
      <w:pPr>
        <w:numPr>
          <w:ilvl w:val="0"/>
          <w:numId w:val="17"/>
        </w:numPr>
        <w:spacing w:after="0" w:afterAutospacing="0" w:before="0" w:beforeAutospacing="0" w:lineRule="auto"/>
        <w:ind w:left="720" w:hanging="360"/>
      </w:pPr>
      <w:r w:rsidDel="00000000" w:rsidR="00000000" w:rsidRPr="00000000">
        <w:rPr>
          <w:b w:val="1"/>
          <w:bCs w:val="1"/>
          <w:rtl w:val="0"/>
        </w:rPr>
        <w:t xml:space="preserve">Large Enterprises:</w:t>
      </w:r>
      <w:r w:rsidDel="00000000" w:rsidR="00000000" w:rsidRPr="00000000">
        <w:rPr>
          <w:rtl w:val="0"/>
        </w:rPr>
        <w:t xml:space="preserve"> Streamline data processing and content generation at scale, ensuring consistency across global operations.</w:t>
      </w:r>
    </w:p>
    <w:p w:rsidR="00000000" w:rsidDel="00000000" w:rsidP="00000000" w:rsidRDefault="00000000" w:rsidRPr="00000000" w14:paraId="0000007F">
      <w:pPr>
        <w:numPr>
          <w:ilvl w:val="0"/>
          <w:numId w:val="17"/>
        </w:numPr>
        <w:spacing w:after="0" w:afterAutospacing="0" w:before="0" w:beforeAutospacing="0" w:lineRule="auto"/>
        <w:ind w:left="720" w:hanging="360"/>
      </w:pPr>
      <w:r w:rsidDel="00000000" w:rsidR="00000000" w:rsidRPr="00000000">
        <w:rPr>
          <w:b w:val="1"/>
          <w:bCs w:val="1"/>
          <w:rtl w:val="0"/>
        </w:rPr>
        <w:t xml:space="preserve">Faith-Based Initiatives:</w:t>
      </w:r>
      <w:r w:rsidDel="00000000" w:rsidR="00000000" w:rsidRPr="00000000">
        <w:rPr>
          <w:rtl w:val="0"/>
        </w:rPr>
        <w:t xml:space="preserve"> Develop engaging devotional content, multimedia sermons, and event promotions.</w:t>
      </w:r>
    </w:p>
    <w:p w:rsidR="00000000" w:rsidDel="00000000" w:rsidP="00000000" w:rsidRDefault="00000000" w:rsidRPr="00000000" w14:paraId="00000080">
      <w:pPr>
        <w:numPr>
          <w:ilvl w:val="0"/>
          <w:numId w:val="17"/>
        </w:numPr>
        <w:spacing w:after="0" w:afterAutospacing="0" w:before="0" w:beforeAutospacing="0" w:lineRule="auto"/>
        <w:ind w:left="720" w:hanging="360"/>
      </w:pPr>
      <w:r w:rsidDel="00000000" w:rsidR="00000000" w:rsidRPr="00000000">
        <w:rPr>
          <w:b w:val="1"/>
          <w:bCs w:val="1"/>
          <w:rtl w:val="0"/>
        </w:rPr>
        <w:t xml:space="preserve">E-Learning:</w:t>
      </w:r>
      <w:r w:rsidDel="00000000" w:rsidR="00000000" w:rsidRPr="00000000">
        <w:rPr>
          <w:rtl w:val="0"/>
        </w:rPr>
        <w:t xml:space="preserve"> Produce interactive educational materials by integrating open-access content with custom visuals.</w:t>
      </w:r>
    </w:p>
    <w:p w:rsidR="00000000" w:rsidDel="00000000" w:rsidP="00000000" w:rsidRDefault="00000000" w:rsidRPr="00000000" w14:paraId="00000081">
      <w:pPr>
        <w:numPr>
          <w:ilvl w:val="0"/>
          <w:numId w:val="17"/>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Generate patient education materials and real-time analytics for medical devices.</w:t>
      </w:r>
    </w:p>
    <w:p w:rsidR="00000000" w:rsidDel="00000000" w:rsidP="00000000" w:rsidRDefault="00000000" w:rsidRPr="00000000" w14:paraId="00000082">
      <w:pPr>
        <w:numPr>
          <w:ilvl w:val="0"/>
          <w:numId w:val="17"/>
        </w:numPr>
        <w:spacing w:after="0" w:afterAutospacing="0" w:before="0" w:beforeAutospacing="0" w:lineRule="auto"/>
        <w:ind w:left="720" w:hanging="360"/>
      </w:pPr>
      <w:r w:rsidDel="00000000" w:rsidR="00000000" w:rsidRPr="00000000">
        <w:rPr>
          <w:b w:val="1"/>
          <w:bCs w:val="1"/>
          <w:rtl w:val="0"/>
        </w:rPr>
        <w:t xml:space="preserve">Financial Services:</w:t>
      </w:r>
      <w:r w:rsidDel="00000000" w:rsidR="00000000" w:rsidRPr="00000000">
        <w:rPr>
          <w:rtl w:val="0"/>
        </w:rPr>
        <w:t xml:space="preserve"> Automate the creation of financial trend reports, investor dashboards, and compliance documents.</w:t>
      </w:r>
    </w:p>
    <w:p w:rsidR="00000000" w:rsidDel="00000000" w:rsidP="00000000" w:rsidRDefault="00000000" w:rsidRPr="00000000" w14:paraId="00000083">
      <w:pPr>
        <w:numPr>
          <w:ilvl w:val="0"/>
          <w:numId w:val="17"/>
        </w:numPr>
        <w:spacing w:after="240" w:before="0" w:beforeAutospacing="0" w:lineRule="auto"/>
        <w:ind w:left="720" w:hanging="360"/>
      </w:pPr>
      <w:r w:rsidDel="00000000" w:rsidR="00000000" w:rsidRPr="00000000">
        <w:rPr>
          <w:b w:val="1"/>
          <w:bCs w:val="1"/>
          <w:rtl w:val="0"/>
        </w:rPr>
        <w:t xml:space="preserve">IoT-Driven Solutions:</w:t>
      </w:r>
      <w:r w:rsidDel="00000000" w:rsidR="00000000" w:rsidRPr="00000000">
        <w:rPr>
          <w:rtl w:val="0"/>
        </w:rPr>
        <w:t xml:space="preserve"> Utilize real-time device data to produce actionable insights for smart homes and industrial applications.</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9sqv33ws3s20" w:id="11"/>
      <w:bookmarkEnd w:id="11"/>
      <w:r w:rsidDel="00000000" w:rsidR="00000000" w:rsidRPr="00000000">
        <w:rPr>
          <w:b w:val="1"/>
          <w:bCs w:val="1"/>
          <w:color w:val="000000"/>
          <w:sz w:val="26"/>
          <w:szCs w:val="26"/>
          <w:rtl w:val="0"/>
        </w:rPr>
        <w:t xml:space="preserve">9. Security and Ownership</w:t>
      </w:r>
    </w:p>
    <w:p w:rsidR="00000000" w:rsidDel="00000000" w:rsidP="00000000" w:rsidRDefault="00000000" w:rsidRPr="00000000" w14:paraId="00000086">
      <w:pPr>
        <w:numPr>
          <w:ilvl w:val="0"/>
          <w:numId w:val="10"/>
        </w:numPr>
        <w:spacing w:after="0" w:afterAutospacing="0" w:before="240" w:lineRule="auto"/>
        <w:ind w:left="720" w:hanging="360"/>
      </w:pPr>
      <w:r w:rsidDel="00000000" w:rsidR="00000000" w:rsidRPr="00000000">
        <w:rPr>
          <w:b w:val="1"/>
          <w:bCs w:val="1"/>
          <w:rtl w:val="0"/>
        </w:rPr>
        <w:t xml:space="preserve">Backup and Archiving:</w:t>
      </w:r>
      <w:r w:rsidDel="00000000" w:rsidR="00000000" w:rsidRPr="00000000">
        <w:rPr>
          <w:rtl w:val="0"/>
        </w:rPr>
        <w:t xml:space="preserve"> Due to the efficient nature of the Shepherding Process, archiving is kept minimal. Outputs and key data are stored only when necessary to maintain system efficiency. When archiving is required:</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Critical outputs are stored in secure, encrypted cloud storage platforms such as Google Drive or AWS S3.</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Temporary data is retained locally during active workflows and automatically deleted after use to preserve storage space.</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 Digital timestamps are applied to all created outputs using tools such as blockchain-based timestamping systems (e.g., OpenTimestamps) or integrated features of automation platforms like n8n. This ensures proof of creation and provides a verifiable record for intellectual property protection.</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b w:val="1"/>
          <w:bCs w:val="1"/>
          <w:rtl w:val="0"/>
        </w:rPr>
        <w:t xml:space="preserve">Confidentiality Measures:</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Collaborators and third-party vendors are required to sign non-disclosure agreements (NDAs) to protect proprietary methods and data.</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All sensitive data is encrypted during storage and transmission using protocols such as AES-256.</w:t>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rtl w:val="0"/>
        </w:rPr>
        <w:t xml:space="preserve">Access controls are implemented to limit data visibility to authorized personnel only, ensuring privacy and security at every stage of the workflow.</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vrf8r0xbun9m" w:id="12"/>
      <w:bookmarkEnd w:id="12"/>
      <w:r w:rsidDel="00000000" w:rsidR="00000000" w:rsidRPr="00000000">
        <w:rPr>
          <w:b w:val="1"/>
          <w:bCs w:val="1"/>
          <w:color w:val="000000"/>
          <w:sz w:val="26"/>
          <w:szCs w:val="26"/>
          <w:rtl w:val="0"/>
        </w:rPr>
        <w:t xml:space="preserve">10. Appendix</w:t>
      </w:r>
    </w:p>
    <w:p w:rsidR="00000000" w:rsidDel="00000000" w:rsidP="00000000" w:rsidRDefault="00000000" w:rsidRPr="00000000" w14:paraId="00000090">
      <w:pPr>
        <w:numPr>
          <w:ilvl w:val="0"/>
          <w:numId w:val="5"/>
        </w:numPr>
        <w:spacing w:after="0" w:afterAutospacing="0" w:before="240" w:lineRule="auto"/>
        <w:ind w:left="720" w:hanging="360"/>
      </w:pPr>
      <w:r w:rsidDel="00000000" w:rsidR="00000000" w:rsidRPr="00000000">
        <w:rPr>
          <w:b w:val="1"/>
          <w:bCs w:val="1"/>
          <w:rtl w:val="0"/>
        </w:rPr>
        <w:t xml:space="preserve">Links to Tools and Resources:</w:t>
      </w:r>
    </w:p>
    <w:p w:rsidR="00000000" w:rsidDel="00000000" w:rsidP="00000000" w:rsidRDefault="00000000" w:rsidRPr="00000000" w14:paraId="00000091">
      <w:pPr>
        <w:numPr>
          <w:ilvl w:val="0"/>
          <w:numId w:val="5"/>
        </w:numPr>
        <w:spacing w:after="0" w:afterAutospacing="0" w:before="0" w:beforeAutospacing="0" w:lineRule="auto"/>
        <w:ind w:left="720" w:hanging="360"/>
      </w:pPr>
      <w:hyperlink r:id="rId6">
        <w:r w:rsidDel="00000000" w:rsidR="00000000" w:rsidRPr="00000000">
          <w:rPr>
            <w:color w:val="1155cc"/>
            <w:u w:val="single"/>
            <w:rtl w:val="0"/>
          </w:rPr>
          <w:t xml:space="preserve">Pixabay</w:t>
        </w:r>
      </w:hyperlink>
      <w:r w:rsidDel="00000000" w:rsidR="00000000" w:rsidRPr="00000000">
        <w:rPr>
          <w:rtl w:val="0"/>
        </w:rPr>
        <w:t xml:space="preserve">: High-quality, copyright-free images and videos.</w:t>
      </w:r>
    </w:p>
    <w:p w:rsidR="00000000" w:rsidDel="00000000" w:rsidP="00000000" w:rsidRDefault="00000000" w:rsidRPr="00000000" w14:paraId="00000092">
      <w:pPr>
        <w:numPr>
          <w:ilvl w:val="0"/>
          <w:numId w:val="5"/>
        </w:numPr>
        <w:spacing w:after="0" w:afterAutospacing="0" w:before="0" w:beforeAutospacing="0" w:lineRule="auto"/>
        <w:ind w:left="720" w:hanging="360"/>
      </w:pPr>
      <w:hyperlink r:id="rId7">
        <w:r w:rsidDel="00000000" w:rsidR="00000000" w:rsidRPr="00000000">
          <w:rPr>
            <w:color w:val="1155cc"/>
            <w:u w:val="single"/>
            <w:rtl w:val="0"/>
          </w:rPr>
          <w:t xml:space="preserve">Unsplash</w:t>
        </w:r>
      </w:hyperlink>
      <w:r w:rsidDel="00000000" w:rsidR="00000000" w:rsidRPr="00000000">
        <w:rPr>
          <w:rtl w:val="0"/>
        </w:rPr>
        <w:t xml:space="preserve">: Another source for free-to-use images.</w:t>
      </w:r>
    </w:p>
    <w:p w:rsidR="00000000" w:rsidDel="00000000" w:rsidP="00000000" w:rsidRDefault="00000000" w:rsidRPr="00000000" w14:paraId="00000093">
      <w:pPr>
        <w:numPr>
          <w:ilvl w:val="0"/>
          <w:numId w:val="5"/>
        </w:numPr>
        <w:spacing w:after="0" w:afterAutospacing="0" w:before="0" w:beforeAutospacing="0" w:lineRule="auto"/>
        <w:ind w:left="720" w:hanging="360"/>
      </w:pPr>
      <w:hyperlink r:id="rId8">
        <w:r w:rsidDel="00000000" w:rsidR="00000000" w:rsidRPr="00000000">
          <w:rPr>
            <w:color w:val="1155cc"/>
            <w:u w:val="single"/>
            <w:rtl w:val="0"/>
          </w:rPr>
          <w:t xml:space="preserve">n8n</w:t>
        </w:r>
      </w:hyperlink>
      <w:r w:rsidDel="00000000" w:rsidR="00000000" w:rsidRPr="00000000">
        <w:rPr>
          <w:rtl w:val="0"/>
        </w:rPr>
        <w:t xml:space="preserve">: Automation platform for workflow management.</w:t>
      </w:r>
    </w:p>
    <w:p w:rsidR="00000000" w:rsidDel="00000000" w:rsidP="00000000" w:rsidRDefault="00000000" w:rsidRPr="00000000" w14:paraId="00000094">
      <w:pPr>
        <w:numPr>
          <w:ilvl w:val="0"/>
          <w:numId w:val="5"/>
        </w:numPr>
        <w:spacing w:after="0" w:afterAutospacing="0" w:before="0" w:beforeAutospacing="0" w:lineRule="auto"/>
        <w:ind w:left="720" w:hanging="360"/>
      </w:pPr>
      <w:hyperlink r:id="rId9">
        <w:r w:rsidDel="00000000" w:rsidR="00000000" w:rsidRPr="00000000">
          <w:rPr>
            <w:color w:val="1155cc"/>
            <w:u w:val="single"/>
            <w:rtl w:val="0"/>
          </w:rPr>
          <w:t xml:space="preserve">Make (formerly Integromat)</w:t>
        </w:r>
      </w:hyperlink>
      <w:r w:rsidDel="00000000" w:rsidR="00000000" w:rsidRPr="00000000">
        <w:rPr>
          <w:rtl w:val="0"/>
        </w:rPr>
        <w:t xml:space="preserve">: Platform for connecting apps and automating processes.</w:t>
      </w:r>
    </w:p>
    <w:p w:rsidR="00000000" w:rsidDel="00000000" w:rsidP="00000000" w:rsidRDefault="00000000" w:rsidRPr="00000000" w14:paraId="00000095">
      <w:pPr>
        <w:numPr>
          <w:ilvl w:val="0"/>
          <w:numId w:val="5"/>
        </w:numPr>
        <w:spacing w:after="0" w:afterAutospacing="0" w:before="0" w:beforeAutospacing="0" w:lineRule="auto"/>
        <w:ind w:left="720" w:hanging="360"/>
      </w:pPr>
      <w:hyperlink r:id="rId10">
        <w:r w:rsidDel="00000000" w:rsidR="00000000" w:rsidRPr="00000000">
          <w:rPr>
            <w:color w:val="1155cc"/>
            <w:u w:val="single"/>
            <w:rtl w:val="0"/>
          </w:rPr>
          <w:t xml:space="preserve">OpenShot</w:t>
        </w:r>
      </w:hyperlink>
      <w:r w:rsidDel="00000000" w:rsidR="00000000" w:rsidRPr="00000000">
        <w:rPr>
          <w:rtl w:val="0"/>
        </w:rPr>
        <w:t xml:space="preserve">: Open-source video editing software.</w:t>
      </w:r>
    </w:p>
    <w:p w:rsidR="00000000" w:rsidDel="00000000" w:rsidP="00000000" w:rsidRDefault="00000000" w:rsidRPr="00000000" w14:paraId="00000096">
      <w:pPr>
        <w:numPr>
          <w:ilvl w:val="0"/>
          <w:numId w:val="5"/>
        </w:numPr>
        <w:spacing w:after="0" w:afterAutospacing="0" w:before="0" w:beforeAutospacing="0" w:lineRule="auto"/>
        <w:ind w:left="720" w:hanging="360"/>
      </w:pPr>
      <w:hyperlink r:id="rId11">
        <w:r w:rsidDel="00000000" w:rsidR="00000000" w:rsidRPr="00000000">
          <w:rPr>
            <w:color w:val="1155cc"/>
            <w:u w:val="single"/>
            <w:rtl w:val="0"/>
          </w:rPr>
          <w:t xml:space="preserve">Canva</w:t>
        </w:r>
      </w:hyperlink>
      <w:r w:rsidDel="00000000" w:rsidR="00000000" w:rsidRPr="00000000">
        <w:rPr>
          <w:rtl w:val="0"/>
        </w:rPr>
        <w:t xml:space="preserve">: User-friendly graphic design tool.</w:t>
      </w:r>
    </w:p>
    <w:p w:rsidR="00000000" w:rsidDel="00000000" w:rsidP="00000000" w:rsidRDefault="00000000" w:rsidRPr="00000000" w14:paraId="00000097">
      <w:pPr>
        <w:numPr>
          <w:ilvl w:val="0"/>
          <w:numId w:val="5"/>
        </w:numPr>
        <w:spacing w:after="0" w:afterAutospacing="0" w:before="0" w:beforeAutospacing="0" w:lineRule="auto"/>
        <w:ind w:left="720" w:hanging="360"/>
      </w:pPr>
      <w:hyperlink r:id="rId12">
        <w:r w:rsidDel="00000000" w:rsidR="00000000" w:rsidRPr="00000000">
          <w:rPr>
            <w:color w:val="1155cc"/>
            <w:u w:val="single"/>
            <w:rtl w:val="0"/>
          </w:rPr>
          <w:t xml:space="preserve">Google Analytics</w:t>
        </w:r>
      </w:hyperlink>
      <w:r w:rsidDel="00000000" w:rsidR="00000000" w:rsidRPr="00000000">
        <w:rPr>
          <w:rtl w:val="0"/>
        </w:rPr>
        <w:t xml:space="preserve">: Analytics platform to track performance metrics.</w:t>
      </w:r>
    </w:p>
    <w:p w:rsidR="00000000" w:rsidDel="00000000" w:rsidP="00000000" w:rsidRDefault="00000000" w:rsidRPr="00000000" w14:paraId="00000098">
      <w:pPr>
        <w:numPr>
          <w:ilvl w:val="0"/>
          <w:numId w:val="5"/>
        </w:numPr>
        <w:spacing w:after="0" w:afterAutospacing="0" w:before="0" w:beforeAutospacing="0" w:lineRule="auto"/>
        <w:ind w:left="720" w:hanging="360"/>
      </w:pPr>
      <w:hyperlink r:id="rId13">
        <w:r w:rsidDel="00000000" w:rsidR="00000000" w:rsidRPr="00000000">
          <w:rPr>
            <w:color w:val="1155cc"/>
            <w:u w:val="single"/>
            <w:rtl w:val="0"/>
          </w:rPr>
          <w:t xml:space="preserve">Bible Gateway API</w:t>
        </w:r>
      </w:hyperlink>
      <w:r w:rsidDel="00000000" w:rsidR="00000000" w:rsidRPr="00000000">
        <w:rPr>
          <w:rtl w:val="0"/>
        </w:rPr>
        <w:t xml:space="preserve">: For scripture and faith-based text retrieval.</w:t>
      </w:r>
    </w:p>
    <w:p w:rsidR="00000000" w:rsidDel="00000000" w:rsidP="00000000" w:rsidRDefault="00000000" w:rsidRPr="00000000" w14:paraId="00000099">
      <w:pPr>
        <w:numPr>
          <w:ilvl w:val="0"/>
          <w:numId w:val="5"/>
        </w:numPr>
        <w:spacing w:after="0" w:afterAutospacing="0" w:before="0" w:beforeAutospacing="0" w:lineRule="auto"/>
        <w:ind w:left="720" w:hanging="360"/>
      </w:pPr>
      <w:hyperlink r:id="rId14">
        <w:r w:rsidDel="00000000" w:rsidR="00000000" w:rsidRPr="00000000">
          <w:rPr>
            <w:color w:val="1155cc"/>
            <w:u w:val="single"/>
            <w:rtl w:val="0"/>
          </w:rPr>
          <w:t xml:space="preserve">OpenWeather API</w:t>
        </w:r>
      </w:hyperlink>
      <w:r w:rsidDel="00000000" w:rsidR="00000000" w:rsidRPr="00000000">
        <w:rPr>
          <w:rtl w:val="0"/>
        </w:rPr>
        <w:t xml:space="preserve">: For real-time weather updates and insights.</w:t>
      </w:r>
    </w:p>
    <w:p w:rsidR="00000000" w:rsidDel="00000000" w:rsidP="00000000" w:rsidRDefault="00000000" w:rsidRPr="00000000" w14:paraId="0000009A">
      <w:pPr>
        <w:numPr>
          <w:ilvl w:val="0"/>
          <w:numId w:val="5"/>
        </w:numPr>
        <w:spacing w:after="0" w:afterAutospacing="0" w:before="0" w:beforeAutospacing="0" w:lineRule="auto"/>
        <w:ind w:left="720" w:hanging="360"/>
      </w:pPr>
      <w:hyperlink r:id="rId15">
        <w:r w:rsidDel="00000000" w:rsidR="00000000" w:rsidRPr="00000000">
          <w:rPr>
            <w:color w:val="1155cc"/>
            <w:u w:val="single"/>
            <w:rtl w:val="0"/>
          </w:rPr>
          <w:t xml:space="preserve">AWS IoT Core</w:t>
        </w:r>
      </w:hyperlink>
      <w:r w:rsidDel="00000000" w:rsidR="00000000" w:rsidRPr="00000000">
        <w:rPr>
          <w:rtl w:val="0"/>
        </w:rPr>
        <w:t xml:space="preserve">: For managing and integrating IoT data streams.</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b w:val="1"/>
          <w:bCs w:val="1"/>
          <w:rtl w:val="0"/>
        </w:rPr>
        <w:t xml:space="preserve">API Documentation:</w:t>
      </w:r>
    </w:p>
    <w:p w:rsidR="00000000" w:rsidDel="00000000" w:rsidP="00000000" w:rsidRDefault="00000000" w:rsidRPr="00000000" w14:paraId="0000009C">
      <w:pPr>
        <w:numPr>
          <w:ilvl w:val="0"/>
          <w:numId w:val="5"/>
        </w:numPr>
        <w:spacing w:after="0" w:afterAutospacing="0" w:before="0" w:beforeAutospacing="0" w:lineRule="auto"/>
        <w:ind w:left="720" w:hanging="360"/>
      </w:pPr>
      <w:hyperlink r:id="rId16">
        <w:r w:rsidDel="00000000" w:rsidR="00000000" w:rsidRPr="00000000">
          <w:rPr>
            <w:color w:val="1155cc"/>
            <w:u w:val="single"/>
            <w:rtl w:val="0"/>
          </w:rPr>
          <w:t xml:space="preserve">Bible Gateway API Documentation</w:t>
        </w:r>
      </w:hyperlink>
      <w:r w:rsidDel="00000000" w:rsidR="00000000" w:rsidRPr="00000000">
        <w:rPr>
          <w:rtl w:val="0"/>
        </w:rPr>
        <w:t xml:space="preserve">: Access to scripture-based data for integration.</w:t>
      </w:r>
    </w:p>
    <w:p w:rsidR="00000000" w:rsidDel="00000000" w:rsidP="00000000" w:rsidRDefault="00000000" w:rsidRPr="00000000" w14:paraId="0000009D">
      <w:pPr>
        <w:numPr>
          <w:ilvl w:val="0"/>
          <w:numId w:val="5"/>
        </w:numPr>
        <w:spacing w:after="0" w:afterAutospacing="0" w:before="0" w:beforeAutospacing="0" w:lineRule="auto"/>
        <w:ind w:left="720" w:hanging="360"/>
      </w:pPr>
      <w:hyperlink r:id="rId17">
        <w:r w:rsidDel="00000000" w:rsidR="00000000" w:rsidRPr="00000000">
          <w:rPr>
            <w:color w:val="1155cc"/>
            <w:u w:val="single"/>
            <w:rtl w:val="0"/>
          </w:rPr>
          <w:t xml:space="preserve">OpenWeather API Documentation</w:t>
        </w:r>
      </w:hyperlink>
      <w:r w:rsidDel="00000000" w:rsidR="00000000" w:rsidRPr="00000000">
        <w:rPr>
          <w:rtl w:val="0"/>
        </w:rPr>
        <w:t xml:space="preserve">: Provides current weather data and forecasts.</w:t>
      </w:r>
    </w:p>
    <w:p w:rsidR="00000000" w:rsidDel="00000000" w:rsidP="00000000" w:rsidRDefault="00000000" w:rsidRPr="00000000" w14:paraId="0000009E">
      <w:pPr>
        <w:numPr>
          <w:ilvl w:val="0"/>
          <w:numId w:val="5"/>
        </w:numPr>
        <w:spacing w:after="0" w:afterAutospacing="0" w:before="0" w:beforeAutospacing="0" w:lineRule="auto"/>
        <w:ind w:left="720" w:hanging="360"/>
      </w:pPr>
      <w:hyperlink r:id="rId18">
        <w:r w:rsidDel="00000000" w:rsidR="00000000" w:rsidRPr="00000000">
          <w:rPr>
            <w:color w:val="1155cc"/>
            <w:u w:val="single"/>
            <w:rtl w:val="0"/>
          </w:rPr>
          <w:t xml:space="preserve">AWS IoT Core Documentation</w:t>
        </w:r>
      </w:hyperlink>
      <w:r w:rsidDel="00000000" w:rsidR="00000000" w:rsidRPr="00000000">
        <w:rPr>
          <w:rtl w:val="0"/>
        </w:rPr>
        <w:t xml:space="preserve">: Comprehensive IoT data integration tools.</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b w:val="1"/>
          <w:bCs w:val="1"/>
          <w:rtl w:val="0"/>
        </w:rPr>
        <w:t xml:space="preserve">Screenshots or Diagrams:</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b w:val="1"/>
          <w:bCs w:val="1"/>
          <w:rtl w:val="0"/>
        </w:rPr>
        <w:t xml:space="preserve">Workflow Flowchart:</w:t>
      </w:r>
      <w:r w:rsidDel="00000000" w:rsidR="00000000" w:rsidRPr="00000000">
        <w:rPr>
          <w:rtl w:val="0"/>
        </w:rPr>
        <w:t xml:space="preserve"> [Placeholder: Include a visual representation of the Shepherding Process, detailing steps from input to output.]</w:t>
      </w:r>
    </w:p>
    <w:p w:rsidR="00000000" w:rsidDel="00000000" w:rsidP="00000000" w:rsidRDefault="00000000" w:rsidRPr="00000000" w14:paraId="000000A1">
      <w:pPr>
        <w:numPr>
          <w:ilvl w:val="0"/>
          <w:numId w:val="5"/>
        </w:numPr>
        <w:spacing w:after="240" w:before="0" w:beforeAutospacing="0" w:lineRule="auto"/>
        <w:ind w:left="720" w:hanging="360"/>
      </w:pPr>
      <w:r w:rsidDel="00000000" w:rsidR="00000000" w:rsidRPr="00000000">
        <w:rPr>
          <w:b w:val="1"/>
          <w:bCs w:val="1"/>
          <w:rtl w:val="0"/>
        </w:rPr>
        <w:t xml:space="preserve">Sample Output:</w:t>
      </w:r>
      <w:r w:rsidDel="00000000" w:rsidR="00000000" w:rsidRPr="00000000">
        <w:rPr>
          <w:rtl w:val="0"/>
        </w:rPr>
        <w:t xml:space="preserve"> [Placeholder: Add an example of generated content, such as a promotional video screenshot or a dashboard layout.]</w:t>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anva.com" TargetMode="External"/><Relationship Id="rId10" Type="http://schemas.openxmlformats.org/officeDocument/2006/relationships/hyperlink" Target="https://www.openshot.org" TargetMode="External"/><Relationship Id="rId13" Type="http://schemas.openxmlformats.org/officeDocument/2006/relationships/hyperlink" Target="https://www.biblegateway.com" TargetMode="External"/><Relationship Id="rId12" Type="http://schemas.openxmlformats.org/officeDocument/2006/relationships/hyperlink" Target="https://analytics.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ke.com" TargetMode="External"/><Relationship Id="rId15" Type="http://schemas.openxmlformats.org/officeDocument/2006/relationships/hyperlink" Target="https://aws.amazon.com/iot-core/" TargetMode="External"/><Relationship Id="rId14" Type="http://schemas.openxmlformats.org/officeDocument/2006/relationships/hyperlink" Target="https://openweathermap.org/api" TargetMode="External"/><Relationship Id="rId17" Type="http://schemas.openxmlformats.org/officeDocument/2006/relationships/hyperlink" Target="https://openweathermap.org/api" TargetMode="External"/><Relationship Id="rId16" Type="http://schemas.openxmlformats.org/officeDocument/2006/relationships/hyperlink" Target="https://www.biblegateway.com" TargetMode="External"/><Relationship Id="rId5" Type="http://schemas.openxmlformats.org/officeDocument/2006/relationships/styles" Target="styles.xml"/><Relationship Id="rId6" Type="http://schemas.openxmlformats.org/officeDocument/2006/relationships/hyperlink" Target="https://pixabay.com" TargetMode="External"/><Relationship Id="rId18" Type="http://schemas.openxmlformats.org/officeDocument/2006/relationships/hyperlink" Target="https://docs.aws.amazon.com/iot/" TargetMode="External"/><Relationship Id="rId7" Type="http://schemas.openxmlformats.org/officeDocument/2006/relationships/hyperlink" Target="https://unsplash.com" TargetMode="External"/><Relationship Id="rId8" Type="http://schemas.openxmlformats.org/officeDocument/2006/relationships/hyperlink" Target="https://n8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