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list of </w:t>
      </w:r>
      <w:r w:rsidDel="00000000" w:rsidR="00000000" w:rsidRPr="00000000">
        <w:rPr>
          <w:b w:val="1"/>
          <w:bCs w:val="1"/>
          <w:rtl w:val="0"/>
        </w:rPr>
        <w:t xml:space="preserve">specific APIs</w:t>
      </w:r>
      <w:r w:rsidDel="00000000" w:rsidR="00000000" w:rsidRPr="00000000">
        <w:rPr>
          <w:rtl w:val="0"/>
        </w:rPr>
        <w:t xml:space="preserve"> to implement in the initial </w:t>
      </w:r>
      <w:r w:rsidDel="00000000" w:rsidR="00000000" w:rsidRPr="00000000">
        <w:rPr>
          <w:b w:val="1"/>
          <w:bCs w:val="1"/>
          <w:rtl w:val="0"/>
        </w:rPr>
        <w:t xml:space="preserve">Shepherding Process workflow</w:t>
      </w:r>
      <w:r w:rsidDel="00000000" w:rsidR="00000000" w:rsidRPr="00000000">
        <w:rPr>
          <w:rtl w:val="0"/>
        </w:rPr>
        <w:t xml:space="preserve"> based on data types and functionalities: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cc179e0ix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Text Data APIs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fh8eigi3m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 Retrieve public domain or relevant textual content.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Gutenberg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public domain texts for generating historical or literary content.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https://www.gutenberg.org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Bible Gateway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 scripture and faith-based texts for specialized content.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https://www.biblegateway.com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Library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book metadata and access to public domain books.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https://openlibrary.org/developers/api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r6k3sappj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Visual Data APIs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s3pvdq19s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 Retrieve copyright-free images and videos.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Pixabay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for royalty-free images and videos.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https://pixabay.com/api/docs/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Wikimedia Commons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public domain and Creative Commons-licensed media.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Unsplash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 high-quality free-to-use images for visual content.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https://unsplash.com/developers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ipoijd780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Dynamic and IoT Data APIs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uegp48s23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 Integrate real-time data streams.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OpenWeatherMap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current weather, historical data, and forecasts.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https://openweathermap.org/api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USGS Earthquake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real-time earthquake data for geographical insights.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https://earthquake.usgs.gov/fdsnws/event/1/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IoT 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IoT data streams and integrate device metrics.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https://aws.amazon.com/iot-core/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ux0ldivk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Validation and Sentiment Analysis APIs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ogga5zh2u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 Ensure content relevance and validate textual inputs.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Natural Language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sentiment analysis and validate textual content.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https://cloud.google.com/natural-language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NLTK (Natural Language Toolkit)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Open-source library for text validation and preprocessing.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https://www.nltk.org/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ldwaaetlm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Analytics and Feedback APIs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qc7sft0qc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 Track performance and gather feedback.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Analytics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user engagement and platform performance metrics.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https://analytics.google.com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Typeform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user feedback via customizable forms.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https://developer.typeform.com/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prwf9blox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Workflow Automation APIs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qpy58tms1b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 Automate API calls and workflows.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connections between APIs and tools.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https://zapier.com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Open-source workflow automation for connecting APIs.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https://n8n.io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programming tool for IoT and workflow automation.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https://nodered.org/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bn62ueo1t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Storage and File Management APIs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14t6dvbn6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 Store and retrieve workflow outputs.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the storage and retrieval of files.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https://developers.google.com/drive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S3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Securely store and manage large datasets or generated outputs.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https://aws.amazon.com/s3/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2rxi8a3i9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Initial Workflow with APIs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Retrieval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Project Gutenberg API</w:t>
      </w:r>
      <w:r w:rsidDel="00000000" w:rsidR="00000000" w:rsidRPr="00000000">
        <w:rPr>
          <w:rtl w:val="0"/>
        </w:rPr>
        <w:t xml:space="preserve"> for foundational content.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niche-specific content using </w:t>
      </w:r>
      <w:r w:rsidDel="00000000" w:rsidR="00000000" w:rsidRPr="00000000">
        <w:rPr>
          <w:b w:val="1"/>
          <w:bCs w:val="1"/>
          <w:rtl w:val="0"/>
        </w:rPr>
        <w:t xml:space="preserve">Bible Gateway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Pixabay API</w:t>
      </w:r>
      <w:r w:rsidDel="00000000" w:rsidR="00000000" w:rsidRPr="00000000">
        <w:rPr>
          <w:rtl w:val="0"/>
        </w:rPr>
        <w:t xml:space="preserve"> for images and videos.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OpenWeatherMap API</w:t>
      </w:r>
      <w:r w:rsidDel="00000000" w:rsidR="00000000" w:rsidRPr="00000000">
        <w:rPr>
          <w:rtl w:val="0"/>
        </w:rPr>
        <w:t xml:space="preserve"> for real-time environmental data.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data through </w:t>
      </w:r>
      <w:r w:rsidDel="00000000" w:rsidR="00000000" w:rsidRPr="00000000">
        <w:rPr>
          <w:b w:val="1"/>
          <w:bCs w:val="1"/>
          <w:rtl w:val="0"/>
        </w:rPr>
        <w:t xml:space="preserve">Google Cloud Natural Language API</w:t>
      </w:r>
      <w:r w:rsidDel="00000000" w:rsidR="00000000" w:rsidRPr="00000000">
        <w:rPr>
          <w:rtl w:val="0"/>
        </w:rPr>
        <w:t xml:space="preserve"> for sentiment and accuracy.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Assembly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text, visuals, and data using tools like Canva or custom scripts.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insights via </w:t>
      </w:r>
      <w:r w:rsidDel="00000000" w:rsidR="00000000" w:rsidRPr="00000000">
        <w:rPr>
          <w:b w:val="1"/>
          <w:bCs w:val="1"/>
          <w:rtl w:val="0"/>
        </w:rPr>
        <w:t xml:space="preserve">Typeform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kwzlv3dlt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you like help setting up API calls using tools like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scripting the integrations in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Shall we refine the workflow with a specific focus (e.g., marketing, education)? Let me know!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apier.com" TargetMode="External"/><Relationship Id="rId22" Type="http://schemas.openxmlformats.org/officeDocument/2006/relationships/hyperlink" Target="https://n8n.io" TargetMode="External"/><Relationship Id="rId21" Type="http://schemas.openxmlformats.org/officeDocument/2006/relationships/hyperlink" Target="https://zapier.com" TargetMode="External"/><Relationship Id="rId24" Type="http://schemas.openxmlformats.org/officeDocument/2006/relationships/hyperlink" Target="https://nodered.org/" TargetMode="External"/><Relationship Id="rId23" Type="http://schemas.openxmlformats.org/officeDocument/2006/relationships/hyperlink" Target="https://n8n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" TargetMode="External"/><Relationship Id="rId26" Type="http://schemas.openxmlformats.org/officeDocument/2006/relationships/hyperlink" Target="https://aws.amazon.com/s3/" TargetMode="External"/><Relationship Id="rId25" Type="http://schemas.openxmlformats.org/officeDocument/2006/relationships/hyperlink" Target="https://nodered.org/" TargetMode="External"/><Relationship Id="rId27" Type="http://schemas.openxmlformats.org/officeDocument/2006/relationships/hyperlink" Target="https://aws.amazon.com/s3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utenberg.org" TargetMode="External"/><Relationship Id="rId7" Type="http://schemas.openxmlformats.org/officeDocument/2006/relationships/hyperlink" Target="https://www.gutenberg.org" TargetMode="External"/><Relationship Id="rId8" Type="http://schemas.openxmlformats.org/officeDocument/2006/relationships/hyperlink" Target="https://www.biblegateway.com" TargetMode="External"/><Relationship Id="rId11" Type="http://schemas.openxmlformats.org/officeDocument/2006/relationships/hyperlink" Target="https://commons.wikimedia.org" TargetMode="External"/><Relationship Id="rId10" Type="http://schemas.openxmlformats.org/officeDocument/2006/relationships/hyperlink" Target="https://commons.wikimedia.org" TargetMode="External"/><Relationship Id="rId13" Type="http://schemas.openxmlformats.org/officeDocument/2006/relationships/hyperlink" Target="https://openweathermap.org/api" TargetMode="External"/><Relationship Id="rId12" Type="http://schemas.openxmlformats.org/officeDocument/2006/relationships/hyperlink" Target="https://openweathermap.org/api" TargetMode="External"/><Relationship Id="rId15" Type="http://schemas.openxmlformats.org/officeDocument/2006/relationships/hyperlink" Target="https://aws.amazon.com/iot-core/" TargetMode="External"/><Relationship Id="rId14" Type="http://schemas.openxmlformats.org/officeDocument/2006/relationships/hyperlink" Target="https://aws.amazon.com/iot-core/" TargetMode="External"/><Relationship Id="rId17" Type="http://schemas.openxmlformats.org/officeDocument/2006/relationships/hyperlink" Target="https://www.nltk.org/" TargetMode="External"/><Relationship Id="rId16" Type="http://schemas.openxmlformats.org/officeDocument/2006/relationships/hyperlink" Target="https://www.nltk.org/" TargetMode="External"/><Relationship Id="rId19" Type="http://schemas.openxmlformats.org/officeDocument/2006/relationships/hyperlink" Target="https://analytics.google.com" TargetMode="External"/><Relationship Id="rId18" Type="http://schemas.openxmlformats.org/officeDocument/2006/relationships/hyperlink" Target="https://analytics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