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iqby62uf6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 Description for Provisional Patent Application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5o42y6p8i08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Workflow Name: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Shepherding Process: A Scalable Workflow for Content and Data Integration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4y63t50p7ip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Overview: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Shepherding Process</w:t>
      </w:r>
      <w:r w:rsidDel="00000000" w:rsidR="00000000" w:rsidRPr="00000000">
        <w:rPr>
          <w:rtl w:val="0"/>
        </w:rPr>
        <w:t xml:space="preserve"> is a unique, modular workflow designed to streamline the integration, validation, and optimization of pre-existing data and resources. It combines automated tools and real-time data analytics to generate scalable, high-quality outputs for use across multiple industries. The process prioritizes accuracy, efficiency, and adaptability, utilizing both static and dynamic data sources to deliver tailored results.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uwfhzfxy7pc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Steps in the Workflow: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Collection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Sources include public domain texts, copyright-free images, open-access data repositories, and real-time data streams from IoT devices.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Automated systems retrieve and aggregate this data based on predefined parameters.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Validation &amp; Preprocessing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Automated tools ensure the accuracy and relevance of collected data by cross-referencing against verified sources.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Quality control measures assign confidence scores and identify anomalies for manual review when necessary.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Data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Combines static data with real-time inputs (e.g., IoT data, live financial metrics) to create adaptive and responsive outputs.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Advanced algorithms enrich datasets by contextualizing live trends with historical data.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Assembly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Combines validated inputs into cohesive outputs, such as branded social media posts, promotional videos, analytics dashboards, and training materials.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Outputs are formatted for diverse platforms and industries.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 &amp; Optimization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Real-time performance analytics inform iterative improvements in content generation.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Predictive modeling enhances decision-making, ensuring outputs align with user preferences and industry standards.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Outputs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Generated outputs include multimedia content, reports, dashboards, and interactive tools tailored to the specific use case.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Outputs are stored securely and organized for reuse or further refinement.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pwpn6h43bpx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Applications: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</w:t>
      </w:r>
      <w:r w:rsidDel="00000000" w:rsidR="00000000" w:rsidRPr="00000000">
        <w:rPr>
          <w:rtl w:val="0"/>
        </w:rPr>
        <w:t xml:space="preserve">: Automates the creation of targeted campaigns with pre-validated content and visuals.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IoT Analytics</w:t>
      </w:r>
      <w:r w:rsidDel="00000000" w:rsidR="00000000" w:rsidRPr="00000000">
        <w:rPr>
          <w:rtl w:val="0"/>
        </w:rPr>
        <w:t xml:space="preserve">: Generates actionable insights from real-time device data for industries like smart home automation.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: Develops interactive learning modules using public domain materials combined with tailored visuals.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Analytics</w:t>
      </w:r>
      <w:r w:rsidDel="00000000" w:rsidR="00000000" w:rsidRPr="00000000">
        <w:rPr>
          <w:rtl w:val="0"/>
        </w:rPr>
        <w:t xml:space="preserve">: Processes live market data to create detailed reports and dashboards for investors.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</w:t>
      </w:r>
      <w:r w:rsidDel="00000000" w:rsidR="00000000" w:rsidRPr="00000000">
        <w:rPr>
          <w:rtl w:val="0"/>
        </w:rPr>
        <w:t xml:space="preserve">: Provides patient education materials and IoT-driven analytics for medical device monitoring.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