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gets to the </w:t>
      </w:r>
      <w:r w:rsidDel="00000000" w:rsidR="00000000" w:rsidRPr="00000000">
        <w:rPr>
          <w:b w:val="1"/>
          <w:bCs w:val="1"/>
          <w:rtl w:val="0"/>
        </w:rPr>
        <w:t xml:space="preserve">core of balancing privacy and security</w:t>
      </w:r>
      <w:r w:rsidDel="00000000" w:rsidR="00000000" w:rsidRPr="00000000">
        <w:rPr>
          <w:rtl w:val="0"/>
        </w:rPr>
        <w:t xml:space="preserve"> in voting systems using blockchain.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1dx9cdfkb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 Let’s Break It Down: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“How do we know who voted without revealing who voted for what?”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5k6n8j3c9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The Short Answer: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</w:t>
      </w:r>
      <w:r w:rsidDel="00000000" w:rsidR="00000000" w:rsidRPr="00000000">
        <w:rPr>
          <w:b w:val="1"/>
          <w:bCs w:val="1"/>
          <w:rtl w:val="0"/>
        </w:rPr>
        <w:t xml:space="preserve">pseudonymous validation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non-personal metadata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 a unique person has voted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Without recording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they voted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 them from voting again during the same period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 them to vote again only </w:t>
      </w:r>
      <w:r w:rsidDel="00000000" w:rsidR="00000000" w:rsidRPr="00000000">
        <w:rPr>
          <w:b w:val="1"/>
          <w:bCs w:val="1"/>
          <w:rtl w:val="0"/>
        </w:rPr>
        <w:t xml:space="preserve">after the next authorized event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9ftid9vet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Here's How It Works Step-by-Step (for Voting Use Case):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iee514xid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Identity Is Validated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ID is scanned or verified in person (photo ID, biometric, etc.)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data is </w:t>
      </w:r>
      <w:r w:rsidDel="00000000" w:rsidR="00000000" w:rsidRPr="00000000">
        <w:rPr>
          <w:b w:val="1"/>
          <w:bCs w:val="1"/>
          <w:rtl w:val="0"/>
        </w:rPr>
        <w:t xml:space="preserve">hashed</w:t>
      </w:r>
      <w:r w:rsidDel="00000000" w:rsidR="00000000" w:rsidRPr="00000000">
        <w:rPr>
          <w:rtl w:val="0"/>
        </w:rPr>
        <w:t xml:space="preserve"> or pseudonymized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hash(John Doe + DOB + ZIP) = 9x83jfY390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This hash is used to represent them </w:t>
      </w:r>
      <w:r w:rsidDel="00000000" w:rsidR="00000000" w:rsidRPr="00000000">
        <w:rPr>
          <w:b w:val="1"/>
          <w:bCs w:val="1"/>
          <w:rtl w:val="0"/>
        </w:rPr>
        <w:t xml:space="preserve">without storing personal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xylauvlsw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Token Is Minted Once Per Voter Per Voting Window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record exists on-chain of this hash voting in the current election window: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Mint a </w:t>
      </w:r>
      <w:r w:rsidDel="00000000" w:rsidR="00000000" w:rsidRPr="00000000">
        <w:rPr>
          <w:b w:val="1"/>
          <w:bCs w:val="1"/>
          <w:rtl w:val="0"/>
        </w:rPr>
        <w:t xml:space="preserve">one-time-use token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hash </w:t>
      </w:r>
      <w:r w:rsidDel="00000000" w:rsidR="00000000" w:rsidRPr="00000000">
        <w:rPr>
          <w:b w:val="1"/>
          <w:bCs w:val="1"/>
          <w:rtl w:val="0"/>
        </w:rPr>
        <w:t xml:space="preserve">has already been logged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new token → blocks double-voting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2kcdz3rfv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Vote Is Cast Using the Token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token is </w:t>
      </w:r>
      <w:r w:rsidDel="00000000" w:rsidR="00000000" w:rsidRPr="00000000">
        <w:rPr>
          <w:b w:val="1"/>
          <w:bCs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once used (Mint-to-Burn)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only metadata stored</w:t>
      </w:r>
      <w:r w:rsidDel="00000000" w:rsidR="00000000" w:rsidRPr="00000000">
        <w:rPr>
          <w:rtl w:val="0"/>
        </w:rPr>
        <w:t xml:space="preserve"> includes: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hash of the user ID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timestamp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Election ID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of burn (vote cast)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No record is kept of the candidate or choice.</w:t>
        <w:br w:type="textWrapping"/>
      </w:r>
      <w:r w:rsidDel="00000000" w:rsidR="00000000" w:rsidRPr="00000000">
        <w:rPr>
          <w:rtl w:val="0"/>
        </w:rPr>
        <w:t xml:space="preserve"> This </w:t>
      </w:r>
      <w:r w:rsidDel="00000000" w:rsidR="00000000" w:rsidRPr="00000000">
        <w:rPr>
          <w:b w:val="1"/>
          <w:bCs w:val="1"/>
          <w:rtl w:val="0"/>
        </w:rPr>
        <w:t xml:space="preserve">preserves ballot secrecy</w:t>
      </w:r>
      <w:r w:rsidDel="00000000" w:rsidR="00000000" w:rsidRPr="00000000">
        <w:rPr>
          <w:rtl w:val="0"/>
        </w:rPr>
        <w:t xml:space="preserve"> while enforcing single-use validation.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loij6lbmh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Next Voting Cycle? New Mint Allowed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next authorized event (e.g., next primary or general election), the system resets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smart contract: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Clears eligibility logs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token minting again for new hashes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nq8dqs0y7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Summary:</w:t>
      </w:r>
    </w:p>
    <w:tbl>
      <w:tblPr>
        <w:tblStyle w:val="Table1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5585"/>
        <w:tblGridChange w:id="0">
          <w:tblGrid>
            <w:gridCol w:w="2750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Secured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voted?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hashed ID</w:t>
            </w:r>
            <w:r w:rsidDel="00000000" w:rsidR="00000000" w:rsidRPr="00000000">
              <w:rPr>
                <w:rtl w:val="0"/>
              </w:rPr>
              <w:t xml:space="preserve"> is recorded in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they voted?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Not recorded (ballot secrecy remains intact)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double voting?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— only one token per user per election window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Vote again in next cycle?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— system resets eligibility flags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y314s7jot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BONUS Security Layer: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add </w:t>
      </w:r>
      <w:r w:rsidDel="00000000" w:rsidR="00000000" w:rsidRPr="00000000">
        <w:rPr>
          <w:b w:val="1"/>
          <w:bCs w:val="1"/>
          <w:rtl w:val="0"/>
        </w:rPr>
        <w:t xml:space="preserve">multi-source validation</w:t>
      </w:r>
      <w:r w:rsidDel="00000000" w:rsidR="00000000" w:rsidRPr="00000000">
        <w:rPr>
          <w:rtl w:val="0"/>
        </w:rPr>
        <w:t xml:space="preserve"> (e.g. DMV + SSN database) to create the hash only from verified sources, </w:t>
      </w:r>
      <w:r w:rsidDel="00000000" w:rsidR="00000000" w:rsidRPr="00000000">
        <w:rPr>
          <w:b w:val="1"/>
          <w:bCs w:val="1"/>
          <w:rtl w:val="0"/>
        </w:rPr>
        <w:t xml:space="preserve">further eliminating fraud</w:t>
      </w:r>
      <w:r w:rsidDel="00000000" w:rsidR="00000000" w:rsidRPr="00000000">
        <w:rPr>
          <w:rtl w:val="0"/>
        </w:rPr>
        <w:t xml:space="preserve"> without revealing identities.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