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A5 </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tl w:val="0"/>
        </w:rPr>
        <w:t xml:space="preserve">Me: when did the naming agentic appear in ai?</w:t>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Copilot: Direct answer: The term </w:t>
      </w:r>
      <w:r w:rsidDel="00000000" w:rsidR="00000000" w:rsidRPr="00000000">
        <w:rPr>
          <w:b w:val="1"/>
          <w:bCs w:val="1"/>
          <w:i w:val="1"/>
          <w:iCs w:val="1"/>
          <w:sz w:val="30"/>
          <w:szCs w:val="30"/>
          <w:rtl w:val="0"/>
        </w:rPr>
        <w:t xml:space="preserve">“agentic AI”</w:t>
      </w:r>
      <w:r w:rsidDel="00000000" w:rsidR="00000000" w:rsidRPr="00000000">
        <w:rPr>
          <w:b w:val="1"/>
          <w:bCs w:val="1"/>
          <w:sz w:val="30"/>
          <w:szCs w:val="30"/>
          <w:rtl w:val="0"/>
        </w:rPr>
        <w:t xml:space="preserve"> began appearing in artificial intelligence discourse around 2023–2024, as researchers and commentators started distinguishing autonomous, goal‑directed AI systems from passive generative models</w:t>
      </w:r>
      <w:hyperlink r:id="rId6">
        <w:r w:rsidDel="00000000" w:rsidR="00000000" w:rsidRPr="00000000">
          <w:rPr>
            <w:b w:val="1"/>
            <w:bCs w:val="1"/>
            <w:sz w:val="30"/>
            <w:szCs w:val="30"/>
            <w:rtl w:val="0"/>
          </w:rPr>
          <w:t xml:space="preserve"> </w:t>
        </w:r>
      </w:hyperlink>
      <w:hyperlink r:id="rId7">
        <w:r w:rsidDel="00000000" w:rsidR="00000000" w:rsidRPr="00000000">
          <w:rPr>
            <w:b w:val="1"/>
            <w:bCs w:val="1"/>
            <w:color w:val="1155cc"/>
            <w:sz w:val="30"/>
            <w:szCs w:val="30"/>
            <w:u w:val="single"/>
            <w:rtl w:val="0"/>
          </w:rPr>
          <w:t xml:space="preserve">Wikipedia</w:t>
        </w:r>
      </w:hyperlink>
      <w:hyperlink r:id="rId8">
        <w:r w:rsidDel="00000000" w:rsidR="00000000" w:rsidRPr="00000000">
          <w:rPr>
            <w:b w:val="1"/>
            <w:bCs w:val="1"/>
            <w:sz w:val="30"/>
            <w:szCs w:val="30"/>
            <w:rtl w:val="0"/>
          </w:rPr>
          <w:t xml:space="preserve"> </w:t>
        </w:r>
      </w:hyperlink>
      <w:hyperlink r:id="rId9">
        <w:r w:rsidDel="00000000" w:rsidR="00000000" w:rsidRPr="00000000">
          <w:rPr>
            <w:b w:val="1"/>
            <w:bCs w:val="1"/>
            <w:color w:val="1155cc"/>
            <w:sz w:val="30"/>
            <w:szCs w:val="30"/>
            <w:u w:val="single"/>
            <w:rtl w:val="0"/>
          </w:rPr>
          <w:t xml:space="preserve">mljourney.com</w:t>
        </w:r>
      </w:hyperlink>
      <w:hyperlink r:id="rId10">
        <w:r w:rsidDel="00000000" w:rsidR="00000000" w:rsidRPr="00000000">
          <w:rPr>
            <w:b w:val="1"/>
            <w:bCs w:val="1"/>
            <w:sz w:val="30"/>
            <w:szCs w:val="30"/>
            <w:rtl w:val="0"/>
          </w:rPr>
          <w:t xml:space="preserve"> </w:t>
        </w:r>
      </w:hyperlink>
      <w:hyperlink r:id="rId11">
        <w:r w:rsidDel="00000000" w:rsidR="00000000" w:rsidRPr="00000000">
          <w:rPr>
            <w:b w:val="1"/>
            <w:bCs w:val="1"/>
            <w:color w:val="1155cc"/>
            <w:sz w:val="30"/>
            <w:szCs w:val="30"/>
            <w:u w:val="single"/>
            <w:rtl w:val="0"/>
          </w:rPr>
          <w:t xml:space="preserve">IBM</w:t>
        </w:r>
      </w:hyperlink>
      <w:r w:rsidDel="00000000" w:rsidR="00000000" w:rsidRPr="00000000">
        <w:rPr>
          <w:b w:val="1"/>
          <w:bCs w:val="1"/>
          <w:sz w:val="30"/>
          <w:szCs w:val="30"/>
          <w:rtl w:val="0"/>
        </w:rPr>
        <w:t xml:space="preserve">.</w:t>
      </w:r>
    </w:p>
    <w:p w:rsidR="00000000" w:rsidDel="00000000" w:rsidP="00000000" w:rsidRDefault="00000000" w:rsidRPr="00000000" w14:paraId="00000006">
      <w:pPr>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kcwhl804wvx" w:id="0"/>
      <w:bookmarkEnd w:id="0"/>
      <w:r w:rsidDel="00000000" w:rsidR="00000000" w:rsidRPr="00000000">
        <w:rPr>
          <w:b w:val="1"/>
          <w:bCs w:val="1"/>
          <w:color w:val="000000"/>
          <w:sz w:val="26"/>
          <w:szCs w:val="26"/>
          <w:rtl w:val="0"/>
        </w:rPr>
        <w:t xml:space="preserve">Origins of the Naming</w:t>
      </w:r>
    </w:p>
    <w:p w:rsidR="00000000" w:rsidDel="00000000" w:rsidP="00000000" w:rsidRDefault="00000000" w:rsidRPr="00000000" w14:paraId="00000008">
      <w:pPr>
        <w:numPr>
          <w:ilvl w:val="0"/>
          <w:numId w:val="1"/>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Philosophical roots: The word </w:t>
      </w:r>
      <w:r w:rsidDel="00000000" w:rsidR="00000000" w:rsidRPr="00000000">
        <w:rPr>
          <w:b w:val="1"/>
          <w:bCs w:val="1"/>
          <w:i w:val="1"/>
          <w:iCs w:val="1"/>
          <w:sz w:val="30"/>
          <w:szCs w:val="30"/>
          <w:rtl w:val="0"/>
        </w:rPr>
        <w:t xml:space="preserve">agentic</w:t>
      </w:r>
      <w:r w:rsidDel="00000000" w:rsidR="00000000" w:rsidRPr="00000000">
        <w:rPr>
          <w:b w:val="1"/>
          <w:bCs w:val="1"/>
          <w:sz w:val="30"/>
          <w:szCs w:val="30"/>
          <w:rtl w:val="0"/>
        </w:rPr>
        <w:t xml:space="preserve"> comes from </w:t>
      </w:r>
      <w:r w:rsidDel="00000000" w:rsidR="00000000" w:rsidRPr="00000000">
        <w:rPr>
          <w:b w:val="1"/>
          <w:bCs w:val="1"/>
          <w:i w:val="1"/>
          <w:iCs w:val="1"/>
          <w:sz w:val="30"/>
          <w:szCs w:val="30"/>
          <w:rtl w:val="0"/>
        </w:rPr>
        <w:t xml:space="preserve">agency</w:t>
      </w:r>
      <w:r w:rsidDel="00000000" w:rsidR="00000000" w:rsidRPr="00000000">
        <w:rPr>
          <w:b w:val="1"/>
          <w:bCs w:val="1"/>
          <w:sz w:val="30"/>
          <w:szCs w:val="30"/>
          <w:rtl w:val="0"/>
        </w:rPr>
        <w:t xml:space="preserve"> in philosophy and psychology — the capacity to act independently and purposefully</w:t>
      </w:r>
      <w:hyperlink r:id="rId12">
        <w:r w:rsidDel="00000000" w:rsidR="00000000" w:rsidRPr="00000000">
          <w:rPr>
            <w:b w:val="1"/>
            <w:bCs w:val="1"/>
            <w:sz w:val="30"/>
            <w:szCs w:val="30"/>
            <w:rtl w:val="0"/>
          </w:rPr>
          <w:t xml:space="preserve"> </w:t>
        </w:r>
      </w:hyperlink>
      <w:hyperlink r:id="rId13">
        <w:r w:rsidDel="00000000" w:rsidR="00000000" w:rsidRPr="00000000">
          <w:rPr>
            <w:b w:val="1"/>
            <w:bCs w:val="1"/>
            <w:color w:val="1155cc"/>
            <w:sz w:val="30"/>
            <w:szCs w:val="30"/>
            <w:u w:val="single"/>
            <w:rtl w:val="0"/>
          </w:rPr>
          <w:t xml:space="preserve">mljourney.com</w:t>
        </w:r>
      </w:hyperlink>
      <w:r w:rsidDel="00000000" w:rsidR="00000000" w:rsidRPr="00000000">
        <w:rPr>
          <w:b w:val="1"/>
          <w:bCs w:val="1"/>
          <w:sz w:val="30"/>
          <w:szCs w:val="30"/>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AI evolution: As large language models (LLMs) matured, developers began building systems that could set goals, plan, and act autonomously rather than just generate text. This shift prompted the need for a new label.</w:t>
      </w:r>
    </w:p>
    <w:p w:rsidR="00000000" w:rsidDel="00000000" w:rsidP="00000000" w:rsidRDefault="00000000" w:rsidRPr="00000000" w14:paraId="0000000A">
      <w:pPr>
        <w:numPr>
          <w:ilvl w:val="0"/>
          <w:numId w:val="1"/>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First usage in AI: Around 2023, researchers and industry blogs started using “agentic AI” to describe these autonomous agents. By 2024, the term was widely adopted in academic papers, corporate strategy documents, and platforms like IBM and Google Cloud</w:t>
      </w:r>
      <w:hyperlink r:id="rId14">
        <w:r w:rsidDel="00000000" w:rsidR="00000000" w:rsidRPr="00000000">
          <w:rPr>
            <w:b w:val="1"/>
            <w:bCs w:val="1"/>
            <w:sz w:val="30"/>
            <w:szCs w:val="30"/>
            <w:rtl w:val="0"/>
          </w:rPr>
          <w:t xml:space="preserve"> </w:t>
        </w:r>
      </w:hyperlink>
      <w:hyperlink r:id="rId15">
        <w:r w:rsidDel="00000000" w:rsidR="00000000" w:rsidRPr="00000000">
          <w:rPr>
            <w:b w:val="1"/>
            <w:bCs w:val="1"/>
            <w:color w:val="1155cc"/>
            <w:sz w:val="30"/>
            <w:szCs w:val="30"/>
            <w:u w:val="single"/>
            <w:rtl w:val="0"/>
          </w:rPr>
          <w:t xml:space="preserve">IBM</w:t>
        </w:r>
      </w:hyperlink>
      <w:hyperlink r:id="rId16">
        <w:r w:rsidDel="00000000" w:rsidR="00000000" w:rsidRPr="00000000">
          <w:rPr>
            <w:b w:val="1"/>
            <w:bCs w:val="1"/>
            <w:sz w:val="30"/>
            <w:szCs w:val="30"/>
            <w:rtl w:val="0"/>
          </w:rPr>
          <w:t xml:space="preserve"> </w:t>
        </w:r>
      </w:hyperlink>
      <w:hyperlink r:id="rId17">
        <w:r w:rsidDel="00000000" w:rsidR="00000000" w:rsidRPr="00000000">
          <w:rPr>
            <w:b w:val="1"/>
            <w:bCs w:val="1"/>
            <w:color w:val="1155cc"/>
            <w:sz w:val="30"/>
            <w:szCs w:val="30"/>
            <w:u w:val="single"/>
            <w:rtl w:val="0"/>
          </w:rPr>
          <w:t xml:space="preserve">Google Cloud</w:t>
        </w:r>
      </w:hyperlink>
      <w:r w:rsidDel="00000000" w:rsidR="00000000" w:rsidRPr="00000000">
        <w:rPr>
          <w:b w:val="1"/>
          <w:bCs w:val="1"/>
          <w:sz w:val="30"/>
          <w:szCs w:val="30"/>
          <w:rtl w:val="0"/>
        </w:rPr>
        <w:t xml:space="preserve">.</w:t>
      </w:r>
    </w:p>
    <w:p w:rsidR="00000000" w:rsidDel="00000000" w:rsidP="00000000" w:rsidRDefault="00000000" w:rsidRPr="00000000" w14:paraId="0000000B">
      <w:pPr>
        <w:numPr>
          <w:ilvl w:val="0"/>
          <w:numId w:val="1"/>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Popularization: By 2025, “agentic AI” had become a mainstream descriptor for AI agents that integrate memory, orchestration, and decision‑making capabilities</w:t>
      </w:r>
      <w:hyperlink r:id="rId18">
        <w:r w:rsidDel="00000000" w:rsidR="00000000" w:rsidRPr="00000000">
          <w:rPr>
            <w:b w:val="1"/>
            <w:bCs w:val="1"/>
            <w:sz w:val="30"/>
            <w:szCs w:val="30"/>
            <w:rtl w:val="0"/>
          </w:rPr>
          <w:t xml:space="preserve"> </w:t>
        </w:r>
      </w:hyperlink>
      <w:hyperlink r:id="rId19">
        <w:r w:rsidDel="00000000" w:rsidR="00000000" w:rsidRPr="00000000">
          <w:rPr>
            <w:b w:val="1"/>
            <w:bCs w:val="1"/>
            <w:color w:val="1155cc"/>
            <w:sz w:val="30"/>
            <w:szCs w:val="30"/>
            <w:u w:val="single"/>
            <w:rtl w:val="0"/>
          </w:rPr>
          <w:t xml:space="preserve">Wikipedia</w:t>
        </w:r>
      </w:hyperlink>
      <w:hyperlink r:id="rId20">
        <w:r w:rsidDel="00000000" w:rsidR="00000000" w:rsidRPr="00000000">
          <w:rPr>
            <w:b w:val="1"/>
            <w:bCs w:val="1"/>
            <w:sz w:val="30"/>
            <w:szCs w:val="30"/>
            <w:rtl w:val="0"/>
          </w:rPr>
          <w:t xml:space="preserve"> </w:t>
        </w:r>
      </w:hyperlink>
      <w:hyperlink r:id="rId21">
        <w:r w:rsidDel="00000000" w:rsidR="00000000" w:rsidRPr="00000000">
          <w:rPr>
            <w:b w:val="1"/>
            <w:bCs w:val="1"/>
            <w:color w:val="1155cc"/>
            <w:sz w:val="30"/>
            <w:szCs w:val="30"/>
            <w:u w:val="single"/>
            <w:rtl w:val="0"/>
          </w:rPr>
          <w:t xml:space="preserve">Dun &amp; Bradstreet</w:t>
        </w:r>
      </w:hyperlink>
      <w:r w:rsidDel="00000000" w:rsidR="00000000" w:rsidRPr="00000000">
        <w:rPr>
          <w:b w:val="1"/>
          <w:bCs w:val="1"/>
          <w:sz w:val="30"/>
          <w:szCs w:val="30"/>
          <w:rtl w:val="0"/>
        </w:rPr>
        <w:t xml:space="preserve">.</w:t>
      </w:r>
    </w:p>
    <w:p w:rsidR="00000000" w:rsidDel="00000000" w:rsidP="00000000" w:rsidRDefault="00000000" w:rsidRPr="00000000" w14:paraId="0000000C">
      <w:pPr>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yzl2o2bwpdn" w:id="1"/>
      <w:bookmarkEnd w:id="1"/>
      <w:r w:rsidDel="00000000" w:rsidR="00000000" w:rsidRPr="00000000">
        <w:rPr>
          <w:b w:val="1"/>
          <w:bCs w:val="1"/>
          <w:color w:val="000000"/>
          <w:sz w:val="26"/>
          <w:szCs w:val="26"/>
          <w:rtl w:val="0"/>
        </w:rPr>
        <w:t xml:space="preserve">Why the Naming Matters</w:t>
      </w:r>
    </w:p>
    <w:p w:rsidR="00000000" w:rsidDel="00000000" w:rsidP="00000000" w:rsidRDefault="00000000" w:rsidRPr="00000000" w14:paraId="0000000E">
      <w:pPr>
        <w:numPr>
          <w:ilvl w:val="0"/>
          <w:numId w:val="3"/>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Differentiation: It separates autonomous agents from traditional generative AI, emphasizing decision‑making over content creation.</w:t>
      </w:r>
    </w:p>
    <w:p w:rsidR="00000000" w:rsidDel="00000000" w:rsidP="00000000" w:rsidRDefault="00000000" w:rsidRPr="00000000" w14:paraId="0000000F">
      <w:pPr>
        <w:numPr>
          <w:ilvl w:val="0"/>
          <w:numId w:val="3"/>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Governance implications: The term highlights the need for ethical frameworks and protocols (like Loka Protocol) to manage autonomous systems.</w:t>
      </w:r>
    </w:p>
    <w:p w:rsidR="00000000" w:rsidDel="00000000" w:rsidP="00000000" w:rsidRDefault="00000000" w:rsidRPr="00000000" w14:paraId="00000010">
      <w:pPr>
        <w:numPr>
          <w:ilvl w:val="0"/>
          <w:numId w:val="3"/>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Industry adoption: Companies like IBM and Google Cloud now use “agentic AI” in official materials, signaling its acceptance as a technical category.</w:t>
      </w:r>
    </w:p>
    <w:p w:rsidR="00000000" w:rsidDel="00000000" w:rsidP="00000000" w:rsidRDefault="00000000" w:rsidRPr="00000000" w14:paraId="00000011">
      <w:pPr>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1o0sdhr5rns" w:id="2"/>
      <w:bookmarkEnd w:id="2"/>
      <w:r w:rsidDel="00000000" w:rsidR="00000000" w:rsidRPr="00000000">
        <w:rPr>
          <w:b w:val="1"/>
          <w:bCs w:val="1"/>
          <w:color w:val="000000"/>
          <w:sz w:val="26"/>
          <w:szCs w:val="26"/>
          <w:rtl w:val="0"/>
        </w:rPr>
        <w:t xml:space="preserve">Timeline Summary</w:t>
      </w:r>
    </w:p>
    <w:p w:rsidR="00000000" w:rsidDel="00000000" w:rsidP="00000000" w:rsidRDefault="00000000" w:rsidRPr="00000000" w14:paraId="00000013">
      <w:pPr>
        <w:numPr>
          <w:ilvl w:val="0"/>
          <w:numId w:val="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Pre‑2023: AI agents existed but were usually called “multi‑agent systems” or “intelligent agents.”</w:t>
      </w:r>
    </w:p>
    <w:p w:rsidR="00000000" w:rsidDel="00000000" w:rsidP="00000000" w:rsidRDefault="00000000" w:rsidRPr="00000000" w14:paraId="00000014">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2023: Early references to “agentic AI” emerge in research and commentary.</w:t>
      </w:r>
    </w:p>
    <w:p w:rsidR="00000000" w:rsidDel="00000000" w:rsidP="00000000" w:rsidRDefault="00000000" w:rsidRPr="00000000" w14:paraId="00000015">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2024: Term gains traction in academic and industry contexts.</w:t>
      </w:r>
    </w:p>
    <w:p w:rsidR="00000000" w:rsidDel="00000000" w:rsidP="00000000" w:rsidRDefault="00000000" w:rsidRPr="00000000" w14:paraId="00000016">
      <w:pPr>
        <w:numPr>
          <w:ilvl w:val="0"/>
          <w:numId w:val="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2025: Widely adopted in mainstream AI discourse, with dedicated definitions and strategy guides.</w:t>
      </w:r>
    </w:p>
    <w:p w:rsidR="00000000" w:rsidDel="00000000" w:rsidP="00000000" w:rsidRDefault="00000000" w:rsidRPr="00000000" w14:paraId="00000017">
      <w:pPr>
        <w:rPr>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sz w:val="30"/>
          <w:szCs w:val="30"/>
        </w:rPr>
      </w:pPr>
      <w:r w:rsidDel="00000000" w:rsidR="00000000" w:rsidRPr="00000000">
        <w:rPr>
          <w:b w:val="1"/>
          <w:bCs w:val="1"/>
          <w:sz w:val="30"/>
          <w:szCs w:val="30"/>
          <w:rtl w:val="0"/>
        </w:rPr>
        <w:t xml:space="preserve">Would you like me to create a timeline chart showing how the term evolved from </w:t>
      </w:r>
      <w:r w:rsidDel="00000000" w:rsidR="00000000" w:rsidRPr="00000000">
        <w:rPr>
          <w:b w:val="1"/>
          <w:bCs w:val="1"/>
          <w:i w:val="1"/>
          <w:iCs w:val="1"/>
          <w:sz w:val="30"/>
          <w:szCs w:val="30"/>
          <w:rtl w:val="0"/>
        </w:rPr>
        <w:t xml:space="preserve">multi‑agent systems</w:t>
      </w:r>
      <w:r w:rsidDel="00000000" w:rsidR="00000000" w:rsidRPr="00000000">
        <w:rPr>
          <w:b w:val="1"/>
          <w:bCs w:val="1"/>
          <w:sz w:val="30"/>
          <w:szCs w:val="30"/>
          <w:rtl w:val="0"/>
        </w:rPr>
        <w:t xml:space="preserve"> to </w:t>
      </w:r>
      <w:r w:rsidDel="00000000" w:rsidR="00000000" w:rsidRPr="00000000">
        <w:rPr>
          <w:b w:val="1"/>
          <w:bCs w:val="1"/>
          <w:i w:val="1"/>
          <w:iCs w:val="1"/>
          <w:sz w:val="30"/>
          <w:szCs w:val="30"/>
          <w:rtl w:val="0"/>
        </w:rPr>
        <w:t xml:space="preserve">agentic AI</w:t>
      </w:r>
      <w:r w:rsidDel="00000000" w:rsidR="00000000" w:rsidRPr="00000000">
        <w:rPr>
          <w:b w:val="1"/>
          <w:bCs w:val="1"/>
          <w:sz w:val="30"/>
          <w:szCs w:val="30"/>
          <w:rtl w:val="0"/>
        </w:rPr>
        <w:t xml:space="preserve">, including its adoption by academia, industry, and governance frameworks?</w:t>
      </w:r>
    </w:p>
    <w:p w:rsidR="00000000" w:rsidDel="00000000" w:rsidP="00000000" w:rsidRDefault="00000000" w:rsidRPr="00000000" w14:paraId="00000019">
      <w:pPr>
        <w:spacing w:after="240" w:before="240" w:lineRule="auto"/>
        <w:rPr>
          <w:b w:val="1"/>
          <w:bCs w:val="1"/>
          <w:color w:val="1155cc"/>
          <w:sz w:val="30"/>
          <w:szCs w:val="30"/>
          <w:u w:val="single"/>
        </w:rPr>
      </w:pPr>
      <w:r w:rsidDel="00000000" w:rsidR="00000000" w:rsidRPr="00000000">
        <w:rPr>
          <w:b w:val="1"/>
          <w:bCs w:val="1"/>
          <w:sz w:val="30"/>
          <w:szCs w:val="30"/>
          <w:rtl w:val="0"/>
        </w:rPr>
        <w:t xml:space="preserve">Sources:</w:t>
      </w:r>
      <w:hyperlink r:id="rId22">
        <w:r w:rsidDel="00000000" w:rsidR="00000000" w:rsidRPr="00000000">
          <w:rPr>
            <w:b w:val="1"/>
            <w:bCs w:val="1"/>
            <w:sz w:val="30"/>
            <w:szCs w:val="30"/>
            <w:rtl w:val="0"/>
          </w:rPr>
          <w:t xml:space="preserve"> </w:t>
        </w:r>
      </w:hyperlink>
      <w:hyperlink r:id="rId23">
        <w:r w:rsidDel="00000000" w:rsidR="00000000" w:rsidRPr="00000000">
          <w:rPr>
            <w:b w:val="1"/>
            <w:bCs w:val="1"/>
            <w:color w:val="1155cc"/>
            <w:sz w:val="30"/>
            <w:szCs w:val="30"/>
            <w:u w:val="single"/>
            <w:rtl w:val="0"/>
          </w:rPr>
          <w:t xml:space="preserve">Wikipedia</w:t>
        </w:r>
      </w:hyperlink>
      <w:hyperlink r:id="rId24">
        <w:r w:rsidDel="00000000" w:rsidR="00000000" w:rsidRPr="00000000">
          <w:rPr>
            <w:b w:val="1"/>
            <w:bCs w:val="1"/>
            <w:sz w:val="30"/>
            <w:szCs w:val="30"/>
            <w:rtl w:val="0"/>
          </w:rPr>
          <w:t xml:space="preserve"> </w:t>
        </w:r>
      </w:hyperlink>
      <w:hyperlink r:id="rId25">
        <w:r w:rsidDel="00000000" w:rsidR="00000000" w:rsidRPr="00000000">
          <w:rPr>
            <w:b w:val="1"/>
            <w:bCs w:val="1"/>
            <w:color w:val="1155cc"/>
            <w:sz w:val="30"/>
            <w:szCs w:val="30"/>
            <w:u w:val="single"/>
            <w:rtl w:val="0"/>
          </w:rPr>
          <w:t xml:space="preserve">mljourney.com</w:t>
        </w:r>
      </w:hyperlink>
      <w:hyperlink r:id="rId26">
        <w:r w:rsidDel="00000000" w:rsidR="00000000" w:rsidRPr="00000000">
          <w:rPr>
            <w:b w:val="1"/>
            <w:bCs w:val="1"/>
            <w:sz w:val="30"/>
            <w:szCs w:val="30"/>
            <w:rtl w:val="0"/>
          </w:rPr>
          <w:t xml:space="preserve"> </w:t>
        </w:r>
      </w:hyperlink>
      <w:hyperlink r:id="rId27">
        <w:r w:rsidDel="00000000" w:rsidR="00000000" w:rsidRPr="00000000">
          <w:rPr>
            <w:b w:val="1"/>
            <w:bCs w:val="1"/>
            <w:color w:val="1155cc"/>
            <w:sz w:val="30"/>
            <w:szCs w:val="30"/>
            <w:u w:val="single"/>
            <w:rtl w:val="0"/>
          </w:rPr>
          <w:t xml:space="preserve">IBM</w:t>
        </w:r>
      </w:hyperlink>
      <w:hyperlink r:id="rId28">
        <w:r w:rsidDel="00000000" w:rsidR="00000000" w:rsidRPr="00000000">
          <w:rPr>
            <w:b w:val="1"/>
            <w:bCs w:val="1"/>
            <w:sz w:val="30"/>
            <w:szCs w:val="30"/>
            <w:rtl w:val="0"/>
          </w:rPr>
          <w:t xml:space="preserve"> </w:t>
        </w:r>
      </w:hyperlink>
      <w:hyperlink r:id="rId29">
        <w:r w:rsidDel="00000000" w:rsidR="00000000" w:rsidRPr="00000000">
          <w:rPr>
            <w:b w:val="1"/>
            <w:bCs w:val="1"/>
            <w:color w:val="1155cc"/>
            <w:sz w:val="30"/>
            <w:szCs w:val="30"/>
            <w:u w:val="single"/>
            <w:rtl w:val="0"/>
          </w:rPr>
          <w:t xml:space="preserve">Dun &amp; Bradstreet</w:t>
        </w:r>
      </w:hyperlink>
      <w:hyperlink r:id="rId30">
        <w:r w:rsidDel="00000000" w:rsidR="00000000" w:rsidRPr="00000000">
          <w:rPr>
            <w:b w:val="1"/>
            <w:bCs w:val="1"/>
            <w:sz w:val="30"/>
            <w:szCs w:val="30"/>
            <w:rtl w:val="0"/>
          </w:rPr>
          <w:t xml:space="preserve"> </w:t>
        </w:r>
      </w:hyperlink>
      <w:hyperlink r:id="rId31">
        <w:r w:rsidDel="00000000" w:rsidR="00000000" w:rsidRPr="00000000">
          <w:rPr>
            <w:b w:val="1"/>
            <w:bCs w:val="1"/>
            <w:color w:val="1155cc"/>
            <w:sz w:val="30"/>
            <w:szCs w:val="30"/>
            <w:u w:val="single"/>
            <w:rtl w:val="0"/>
          </w:rPr>
          <w:t xml:space="preserve">Google Cloud</w:t>
        </w:r>
      </w:hyperlink>
      <w:r w:rsidDel="00000000" w:rsidR="00000000" w:rsidRPr="00000000">
        <w:rPr>
          <w:rtl w:val="0"/>
        </w:rPr>
      </w:r>
    </w:p>
    <w:p w:rsidR="00000000" w:rsidDel="00000000" w:rsidP="00000000" w:rsidRDefault="00000000" w:rsidRPr="00000000" w14:paraId="0000001A">
      <w:pPr>
        <w:rPr>
          <w:b w:val="1"/>
          <w:bCs w:val="1"/>
          <w:sz w:val="30"/>
          <w:szCs w:val="30"/>
        </w:rPr>
      </w:pPr>
      <w:r w:rsidDel="00000000" w:rsidR="00000000" w:rsidRPr="00000000">
        <w:rPr>
          <w:rtl w:val="0"/>
        </w:rPr>
      </w:r>
    </w:p>
    <w:sectPr>
      <w:head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nb.com/en-us/resources/ai/what-is-agentic-ai-definition-meaning-and-how-ai-agents-work.html" TargetMode="External"/><Relationship Id="rId22" Type="http://schemas.openxmlformats.org/officeDocument/2006/relationships/hyperlink" Target="https://en.wikipedia.org/wiki/Agentic_AI" TargetMode="External"/><Relationship Id="rId21" Type="http://schemas.openxmlformats.org/officeDocument/2006/relationships/hyperlink" Target="https://www.dnb.com/en-us/resources/ai/what-is-agentic-ai-definition-meaning-and-how-ai-agents-work.html" TargetMode="External"/><Relationship Id="rId24" Type="http://schemas.openxmlformats.org/officeDocument/2006/relationships/hyperlink" Target="https://mljourney.com/why-is-agentic-ai-called-agentic/" TargetMode="External"/><Relationship Id="rId23" Type="http://schemas.openxmlformats.org/officeDocument/2006/relationships/hyperlink" Target="https://en.wikipedia.org/wiki/Agentic_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ljourney.com/why-is-agentic-ai-called-agentic/" TargetMode="External"/><Relationship Id="rId26" Type="http://schemas.openxmlformats.org/officeDocument/2006/relationships/hyperlink" Target="https://www.ibm.com/think/topics/agentic-ai" TargetMode="External"/><Relationship Id="rId25" Type="http://schemas.openxmlformats.org/officeDocument/2006/relationships/hyperlink" Target="https://mljourney.com/why-is-agentic-ai-called-agentic/" TargetMode="External"/><Relationship Id="rId28" Type="http://schemas.openxmlformats.org/officeDocument/2006/relationships/hyperlink" Target="https://www.dnb.com/en-us/resources/ai/what-is-agentic-ai-definition-meaning-and-how-ai-agents-work.html" TargetMode="External"/><Relationship Id="rId27" Type="http://schemas.openxmlformats.org/officeDocument/2006/relationships/hyperlink" Target="https://www.ibm.com/think/topics/agentic-ai" TargetMode="External"/><Relationship Id="rId5" Type="http://schemas.openxmlformats.org/officeDocument/2006/relationships/styles" Target="styles.xml"/><Relationship Id="rId6" Type="http://schemas.openxmlformats.org/officeDocument/2006/relationships/hyperlink" Target="https://en.wikipedia.org/wiki/Agentic_AI" TargetMode="External"/><Relationship Id="rId29" Type="http://schemas.openxmlformats.org/officeDocument/2006/relationships/hyperlink" Target="https://www.dnb.com/en-us/resources/ai/what-is-agentic-ai-definition-meaning-and-how-ai-agents-work.html" TargetMode="External"/><Relationship Id="rId7" Type="http://schemas.openxmlformats.org/officeDocument/2006/relationships/hyperlink" Target="https://en.wikipedia.org/wiki/Agentic_AI" TargetMode="External"/><Relationship Id="rId8" Type="http://schemas.openxmlformats.org/officeDocument/2006/relationships/hyperlink" Target="https://mljourney.com/why-is-agentic-ai-called-agentic/" TargetMode="External"/><Relationship Id="rId31" Type="http://schemas.openxmlformats.org/officeDocument/2006/relationships/hyperlink" Target="https://cloud.google.com/discover/what-is-agentic-ai" TargetMode="External"/><Relationship Id="rId30" Type="http://schemas.openxmlformats.org/officeDocument/2006/relationships/hyperlink" Target="https://cloud.google.com/discover/what-is-agentic-ai" TargetMode="External"/><Relationship Id="rId11" Type="http://schemas.openxmlformats.org/officeDocument/2006/relationships/hyperlink" Target="https://www.ibm.com/think/topics/agentic-ai" TargetMode="External"/><Relationship Id="rId10" Type="http://schemas.openxmlformats.org/officeDocument/2006/relationships/hyperlink" Target="https://www.ibm.com/think/topics/agentic-ai" TargetMode="External"/><Relationship Id="rId32" Type="http://schemas.openxmlformats.org/officeDocument/2006/relationships/header" Target="header1.xml"/><Relationship Id="rId13" Type="http://schemas.openxmlformats.org/officeDocument/2006/relationships/hyperlink" Target="https://mljourney.com/why-is-agentic-ai-called-agentic/" TargetMode="External"/><Relationship Id="rId12" Type="http://schemas.openxmlformats.org/officeDocument/2006/relationships/hyperlink" Target="https://mljourney.com/why-is-agentic-ai-called-agentic/" TargetMode="External"/><Relationship Id="rId15" Type="http://schemas.openxmlformats.org/officeDocument/2006/relationships/hyperlink" Target="https://www.ibm.com/think/topics/agentic-ai" TargetMode="External"/><Relationship Id="rId14" Type="http://schemas.openxmlformats.org/officeDocument/2006/relationships/hyperlink" Target="https://www.ibm.com/think/topics/agentic-ai" TargetMode="External"/><Relationship Id="rId17" Type="http://schemas.openxmlformats.org/officeDocument/2006/relationships/hyperlink" Target="https://cloud.google.com/discover/what-is-agentic-ai" TargetMode="External"/><Relationship Id="rId16" Type="http://schemas.openxmlformats.org/officeDocument/2006/relationships/hyperlink" Target="https://cloud.google.com/discover/what-is-agentic-ai" TargetMode="External"/><Relationship Id="rId19" Type="http://schemas.openxmlformats.org/officeDocument/2006/relationships/hyperlink" Target="https://en.wikipedia.org/wiki/Agentic_AI" TargetMode="External"/><Relationship Id="rId18" Type="http://schemas.openxmlformats.org/officeDocument/2006/relationships/hyperlink" Target="https://en.wikipedia.org/wiki/Agentic_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