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 UNIFIED NOTICE: Intellectual Property Protection</w:t>
        <w:br w:type="textWrapping"/>
      </w:r>
      <w:r w:rsidDel="00000000" w:rsidR="00000000" w:rsidRPr="00000000">
        <w:rPr>
          <w:rtl w:val="0"/>
        </w:rPr>
        <w:t xml:space="preserve">By accessing, viewing, discussing, or engaging with this document or any related communication, you acknowledge that all concepts, terminologies, and systems described herein are the intellectual property of Spencer Southern. Any use, reproduction, distribution, or disclosure without explicit written consent is strictly prohibited and protected under U.S. provisional patent law and creative authorship statutes.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irk7v1x9csuu" w:id="0"/>
      <w:bookmarkEnd w:id="0"/>
      <w:r w:rsidDel="00000000" w:rsidR="00000000" w:rsidRPr="00000000">
        <w:rPr>
          <w:b w:val="1"/>
          <w:bCs w:val="1"/>
          <w:sz w:val="46"/>
          <w:szCs w:val="46"/>
          <w:rtl w:val="0"/>
        </w:rPr>
        <w:t xml:space="preserve">Why Mint-to Logic™ Has No Alternative</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esbul33cg3y1" w:id="1"/>
      <w:bookmarkEnd w:id="1"/>
      <w:r w:rsidDel="00000000" w:rsidR="00000000" w:rsidRPr="00000000">
        <w:rPr>
          <w:b w:val="1"/>
          <w:bCs w:val="1"/>
          <w:sz w:val="34"/>
          <w:szCs w:val="34"/>
          <w:rtl w:val="0"/>
        </w:rPr>
        <w:t xml:space="preserve">A Systems-Level Comparison of Framework Capabilities</w:t>
      </w:r>
    </w:p>
    <w:p w:rsidR="00000000" w:rsidDel="00000000" w:rsidP="00000000" w:rsidRDefault="00000000" w:rsidRPr="00000000" w14:paraId="00000005">
      <w:pPr>
        <w:spacing w:after="240" w:before="240" w:lineRule="auto"/>
        <w:rPr>
          <w:i w:val="1"/>
          <w:iCs w:val="1"/>
        </w:rPr>
      </w:pPr>
      <w:r w:rsidDel="00000000" w:rsidR="00000000" w:rsidRPr="00000000">
        <w:rPr>
          <w:i w:val="1"/>
          <w:iCs w:val="1"/>
          <w:rtl w:val="0"/>
        </w:rPr>
        <w:t xml:space="preserve">Invented by Spencer Southern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axztt54z6ej4" w:id="2"/>
      <w:bookmarkEnd w:id="2"/>
      <w:r w:rsidDel="00000000" w:rsidR="00000000" w:rsidRPr="00000000">
        <w:rPr>
          <w:b w:val="1"/>
          <w:bCs w:val="1"/>
          <w:sz w:val="34"/>
          <w:szCs w:val="34"/>
          <w:rtl w:val="0"/>
        </w:rPr>
        <w:t xml:space="preserve">🔍 What Other Systems Attempt to Offer</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riiu66ulqp98" w:id="3"/>
      <w:bookmarkEnd w:id="3"/>
      <w:r w:rsidDel="00000000" w:rsidR="00000000" w:rsidRPr="00000000">
        <w:rPr>
          <w:b w:val="1"/>
          <w:bCs w:val="1"/>
          <w:color w:val="000000"/>
          <w:sz w:val="26"/>
          <w:szCs w:val="26"/>
          <w:rtl w:val="0"/>
        </w:rPr>
        <w:t xml:space="preserve">1. Blockchain &amp; NFTs</w:t>
      </w:r>
    </w:p>
    <w:p w:rsidR="00000000" w:rsidDel="00000000" w:rsidP="00000000" w:rsidRDefault="00000000" w:rsidRPr="00000000" w14:paraId="00000009">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Immutable records and timestamping</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No adaptive logic, expiration, or behavior control</w:t>
      </w:r>
    </w:p>
    <w:p w:rsidR="00000000" w:rsidDel="00000000" w:rsidP="00000000" w:rsidRDefault="00000000" w:rsidRPr="00000000" w14:paraId="0000000B">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Smart contracts are rigid and non-contextual</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90pjny2ngvbw" w:id="4"/>
      <w:bookmarkEnd w:id="4"/>
      <w:r w:rsidDel="00000000" w:rsidR="00000000" w:rsidRPr="00000000">
        <w:rPr>
          <w:b w:val="1"/>
          <w:bCs w:val="1"/>
          <w:color w:val="000000"/>
          <w:sz w:val="26"/>
          <w:szCs w:val="26"/>
          <w:rtl w:val="0"/>
        </w:rPr>
        <w:t xml:space="preserve">2. Digital Rights Management (DRM)</w:t>
      </w:r>
    </w:p>
    <w:p w:rsidR="00000000" w:rsidDel="00000000" w:rsidP="00000000" w:rsidRDefault="00000000" w:rsidRPr="00000000" w14:paraId="0000000D">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Enforces time-limited access</w:t>
      </w:r>
    </w:p>
    <w:p w:rsidR="00000000" w:rsidDel="00000000" w:rsidP="00000000" w:rsidRDefault="00000000" w:rsidRPr="00000000" w14:paraId="0000000E">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Centralized and prone to circumvention</w:t>
      </w:r>
    </w:p>
    <w:p w:rsidR="00000000" w:rsidDel="00000000" w:rsidP="00000000" w:rsidRDefault="00000000" w:rsidRPr="00000000" w14:paraId="0000000F">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No logic-driven evolution or reflexive control</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6ebpbyeuzfj5" w:id="5"/>
      <w:bookmarkEnd w:id="5"/>
      <w:r w:rsidDel="00000000" w:rsidR="00000000" w:rsidRPr="00000000">
        <w:rPr>
          <w:b w:val="1"/>
          <w:bCs w:val="1"/>
          <w:color w:val="000000"/>
          <w:sz w:val="26"/>
          <w:szCs w:val="26"/>
          <w:rtl w:val="0"/>
        </w:rPr>
        <w:t xml:space="preserve">3. Enterprise AI Monitoring Systems</w:t>
      </w:r>
    </w:p>
    <w:p w:rsidR="00000000" w:rsidDel="00000000" w:rsidP="00000000" w:rsidRDefault="00000000" w:rsidRPr="00000000" w14:paraId="00000011">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AI behavior tracking and policy enforcement</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Reactive only, not autonomous</w:t>
      </w:r>
    </w:p>
    <w:p w:rsidR="00000000" w:rsidDel="00000000" w:rsidP="00000000" w:rsidRDefault="00000000" w:rsidRPr="00000000" w14:paraId="00000013">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No object-level sovereign logic layers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ksh90qwhogs2" w:id="6"/>
      <w:bookmarkEnd w:id="6"/>
      <w:r w:rsidDel="00000000" w:rsidR="00000000" w:rsidRPr="00000000">
        <w:rPr>
          <w:b w:val="1"/>
          <w:bCs w:val="1"/>
          <w:color w:val="000000"/>
          <w:sz w:val="26"/>
          <w:szCs w:val="26"/>
          <w:rtl w:val="0"/>
        </w:rPr>
        <w:t xml:space="preserve">4. Zero Trust Architecture</w:t>
      </w:r>
    </w:p>
    <w:p w:rsidR="00000000" w:rsidDel="00000000" w:rsidP="00000000" w:rsidRDefault="00000000" w:rsidRPr="00000000" w14:paraId="00000015">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Strong on access verification</w:t>
      </w:r>
    </w:p>
    <w:p w:rsidR="00000000" w:rsidDel="00000000" w:rsidP="00000000" w:rsidRDefault="00000000" w:rsidRPr="00000000" w14:paraId="00000016">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Weak on object intelligence, evolution, and expiration</w:t>
      </w:r>
    </w:p>
    <w:p w:rsidR="00000000" w:rsidDel="00000000" w:rsidP="00000000" w:rsidRDefault="00000000" w:rsidRPr="00000000" w14:paraId="00000017">
      <w:pPr>
        <w:numPr>
          <w:ilvl w:val="0"/>
          <w:numId w:val="2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Requires full infrastructure buildout</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iwe96unv98og" w:id="7"/>
      <w:bookmarkEnd w:id="7"/>
      <w:r w:rsidDel="00000000" w:rsidR="00000000" w:rsidRPr="00000000">
        <w:rPr>
          <w:b w:val="1"/>
          <w:bCs w:val="1"/>
          <w:color w:val="000000"/>
          <w:sz w:val="26"/>
          <w:szCs w:val="26"/>
          <w:rtl w:val="0"/>
        </w:rPr>
        <w:t xml:space="preserve">5. Smart Contracts on Advanced Chains (e.g. Chainlink, ICP)</w:t>
      </w:r>
    </w:p>
    <w:p w:rsidR="00000000" w:rsidDel="00000000" w:rsidP="00000000" w:rsidRDefault="00000000" w:rsidRPr="00000000" w14:paraId="00000019">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Conditional triggers using oracles</w:t>
      </w:r>
    </w:p>
    <w:p w:rsidR="00000000" w:rsidDel="00000000" w:rsidP="00000000" w:rsidRDefault="00000000" w:rsidRPr="00000000" w14:paraId="0000001A">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Still require blockchain anchoring</w:t>
      </w:r>
    </w:p>
    <w:p w:rsidR="00000000" w:rsidDel="00000000" w:rsidP="00000000" w:rsidRDefault="00000000" w:rsidRPr="00000000" w14:paraId="0000001B">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Poor UX, lacks modular expansion or portability</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x08fy81utq7s" w:id="8"/>
      <w:bookmarkEnd w:id="8"/>
      <w:r w:rsidDel="00000000" w:rsidR="00000000" w:rsidRPr="00000000">
        <w:rPr>
          <w:rFonts w:ascii="Arial Unicode MS" w:cs="Arial Unicode MS" w:eastAsia="Arial Unicode MS" w:hAnsi="Arial Unicode MS"/>
          <w:b w:val="1"/>
          <w:bCs w:val="1"/>
          <w:sz w:val="34"/>
          <w:szCs w:val="34"/>
          <w:rtl w:val="0"/>
        </w:rPr>
        <w:t xml:space="preserve">✅ What Mint-to Logic™ Offers That Others Cannot</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mchv52w9sa5" w:id="9"/>
      <w:bookmarkEnd w:id="9"/>
      <w:r w:rsidDel="00000000" w:rsidR="00000000" w:rsidRPr="00000000">
        <w:rPr>
          <w:b w:val="1"/>
          <w:bCs w:val="1"/>
          <w:color w:val="000000"/>
          <w:sz w:val="26"/>
          <w:szCs w:val="26"/>
          <w:rtl w:val="0"/>
        </w:rPr>
        <w:t xml:space="preserve">🚨 Advanced Cybersecurity Enhancements</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i551jbopppas" w:id="10"/>
      <w:bookmarkEnd w:id="10"/>
      <w:r w:rsidDel="00000000" w:rsidR="00000000" w:rsidRPr="00000000">
        <w:rPr>
          <w:b w:val="1"/>
          <w:bCs w:val="1"/>
          <w:color w:val="000000"/>
          <w:sz w:val="22"/>
          <w:szCs w:val="22"/>
          <w:rtl w:val="0"/>
        </w:rPr>
        <w:t xml:space="preserve">Data Termination by Trigger or Expiration</w:t>
      </w:r>
    </w:p>
    <w:p w:rsidR="00000000" w:rsidDel="00000000" w:rsidP="00000000" w:rsidRDefault="00000000" w:rsidRPr="00000000" w14:paraId="00000020">
      <w:pPr>
        <w:spacing w:after="240" w:before="240" w:lineRule="auto"/>
        <w:rPr/>
      </w:pPr>
      <w:r w:rsidDel="00000000" w:rsidR="00000000" w:rsidRPr="00000000">
        <w:rPr>
          <w:rtl w:val="0"/>
        </w:rPr>
        <w:t xml:space="preserve">One of the most critical defense mechanisms in Mint-to Logic™ is the ability to </w:t>
      </w:r>
      <w:r w:rsidDel="00000000" w:rsidR="00000000" w:rsidRPr="00000000">
        <w:rPr>
          <w:b w:val="1"/>
          <w:bCs w:val="1"/>
          <w:rtl w:val="0"/>
        </w:rPr>
        <w:t xml:space="preserve">instantly terminate data</w:t>
      </w:r>
      <w:r w:rsidDel="00000000" w:rsidR="00000000" w:rsidRPr="00000000">
        <w:rPr>
          <w:rtl w:val="0"/>
        </w:rPr>
        <w:t xml:space="preserve"> based on logic conditions:</w:t>
      </w:r>
    </w:p>
    <w:p w:rsidR="00000000" w:rsidDel="00000000" w:rsidP="00000000" w:rsidRDefault="00000000" w:rsidRPr="00000000" w14:paraId="00000021">
      <w:pPr>
        <w:numPr>
          <w:ilvl w:val="0"/>
          <w:numId w:val="9"/>
        </w:numPr>
        <w:spacing w:after="0" w:afterAutospacing="0" w:before="240" w:lineRule="auto"/>
        <w:ind w:left="720" w:hanging="360"/>
      </w:pPr>
      <w:r w:rsidDel="00000000" w:rsidR="00000000" w:rsidRPr="00000000">
        <w:rPr>
          <w:b w:val="1"/>
          <w:bCs w:val="1"/>
          <w:rtl w:val="0"/>
        </w:rPr>
        <w:t xml:space="preserve">Reflexive Termination Triggers</w:t>
      </w:r>
    </w:p>
    <w:p w:rsidR="00000000" w:rsidDel="00000000" w:rsidP="00000000" w:rsidRDefault="00000000" w:rsidRPr="00000000" w14:paraId="00000022">
      <w:pPr>
        <w:numPr>
          <w:ilvl w:val="1"/>
          <w:numId w:val="9"/>
        </w:numPr>
        <w:spacing w:after="0" w:afterAutospacing="0" w:before="0" w:beforeAutospacing="0" w:lineRule="auto"/>
        <w:ind w:left="1440" w:hanging="360"/>
      </w:pPr>
      <w:r w:rsidDel="00000000" w:rsidR="00000000" w:rsidRPr="00000000">
        <w:rPr>
          <w:rtl w:val="0"/>
        </w:rPr>
        <w:t xml:space="preserve">If a threat, anomaly, or unauthorized interaction is detected, a Mint Unit™ can execute </w:t>
      </w:r>
      <w:r w:rsidDel="00000000" w:rsidR="00000000" w:rsidRPr="00000000">
        <w:rPr>
          <w:b w:val="1"/>
          <w:bCs w:val="1"/>
          <w:rtl w:val="0"/>
        </w:rPr>
        <w:t xml:space="preserve">instant data destruction, memory scrambling, or logic freezing</w:t>
      </w:r>
      <w:r w:rsidDel="00000000" w:rsidR="00000000" w:rsidRPr="00000000">
        <w:rPr>
          <w:rtl w:val="0"/>
        </w:rPr>
        <w:t xml:space="preserve"> to prevent data exfiltration.</w:t>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b w:val="1"/>
          <w:bCs w:val="1"/>
          <w:rtl w:val="0"/>
        </w:rPr>
        <w:t xml:space="preserve">Smart Expiration Scheduling</w:t>
      </w:r>
    </w:p>
    <w:p w:rsidR="00000000" w:rsidDel="00000000" w:rsidP="00000000" w:rsidRDefault="00000000" w:rsidRPr="00000000" w14:paraId="00000024">
      <w:pPr>
        <w:numPr>
          <w:ilvl w:val="1"/>
          <w:numId w:val="9"/>
        </w:numPr>
        <w:spacing w:after="0" w:afterAutospacing="0" w:before="0" w:beforeAutospacing="0" w:lineRule="auto"/>
        <w:ind w:left="1440" w:hanging="360"/>
      </w:pPr>
      <w:r w:rsidDel="00000000" w:rsidR="00000000" w:rsidRPr="00000000">
        <w:rPr>
          <w:rtl w:val="0"/>
        </w:rPr>
        <w:t xml:space="preserve">Data can be configured with logic-tied lifespans (e.g., 24-hour view windows, time-limited missions, geo-restricted access windows).</w:t>
      </w:r>
    </w:p>
    <w:p w:rsidR="00000000" w:rsidDel="00000000" w:rsidP="00000000" w:rsidRDefault="00000000" w:rsidRPr="00000000" w14:paraId="00000025">
      <w:pPr>
        <w:numPr>
          <w:ilvl w:val="1"/>
          <w:numId w:val="9"/>
        </w:numPr>
        <w:spacing w:after="0" w:afterAutospacing="0" w:before="0" w:beforeAutospacing="0" w:lineRule="auto"/>
        <w:ind w:left="1440" w:hanging="360"/>
      </w:pPr>
      <w:r w:rsidDel="00000000" w:rsidR="00000000" w:rsidRPr="00000000">
        <w:rPr>
          <w:rtl w:val="0"/>
        </w:rPr>
        <w:t xml:space="preserve">After expiration, data may:</w:t>
      </w:r>
    </w:p>
    <w:p w:rsidR="00000000" w:rsidDel="00000000" w:rsidP="00000000" w:rsidRDefault="00000000" w:rsidRPr="00000000" w14:paraId="00000026">
      <w:pPr>
        <w:numPr>
          <w:ilvl w:val="2"/>
          <w:numId w:val="9"/>
        </w:numPr>
        <w:spacing w:after="0" w:afterAutospacing="0" w:before="0" w:beforeAutospacing="0" w:lineRule="auto"/>
        <w:ind w:left="2160" w:hanging="360"/>
      </w:pPr>
      <w:r w:rsidDel="00000000" w:rsidR="00000000" w:rsidRPr="00000000">
        <w:rPr>
          <w:rtl w:val="0"/>
        </w:rPr>
        <w:t xml:space="preserve">Self-delete permanently</w:t>
      </w:r>
    </w:p>
    <w:p w:rsidR="00000000" w:rsidDel="00000000" w:rsidP="00000000" w:rsidRDefault="00000000" w:rsidRPr="00000000" w14:paraId="00000027">
      <w:pPr>
        <w:numPr>
          <w:ilvl w:val="2"/>
          <w:numId w:val="9"/>
        </w:numPr>
        <w:spacing w:after="0" w:afterAutospacing="0" w:before="0" w:beforeAutospacing="0" w:lineRule="auto"/>
        <w:ind w:left="2160" w:hanging="360"/>
      </w:pPr>
      <w:r w:rsidDel="00000000" w:rsidR="00000000" w:rsidRPr="00000000">
        <w:rPr>
          <w:rtl w:val="0"/>
        </w:rPr>
        <w:t xml:space="preserve">Archive into inaccessible quantum-stamped cold storage</w:t>
      </w:r>
    </w:p>
    <w:p w:rsidR="00000000" w:rsidDel="00000000" w:rsidP="00000000" w:rsidRDefault="00000000" w:rsidRPr="00000000" w14:paraId="00000028">
      <w:pPr>
        <w:numPr>
          <w:ilvl w:val="2"/>
          <w:numId w:val="9"/>
        </w:numPr>
        <w:spacing w:after="0" w:afterAutospacing="0" w:before="0" w:beforeAutospacing="0" w:lineRule="auto"/>
        <w:ind w:left="2160" w:hanging="360"/>
      </w:pPr>
      <w:r w:rsidDel="00000000" w:rsidR="00000000" w:rsidRPr="00000000">
        <w:rPr>
          <w:rtl w:val="0"/>
        </w:rPr>
        <w:t xml:space="preserve">Mutate into an unreadable state until revalidated</w:t>
      </w:r>
    </w:p>
    <w:p w:rsidR="00000000" w:rsidDel="00000000" w:rsidP="00000000" w:rsidRDefault="00000000" w:rsidRPr="00000000" w14:paraId="00000029">
      <w:pPr>
        <w:numPr>
          <w:ilvl w:val="0"/>
          <w:numId w:val="9"/>
        </w:numPr>
        <w:spacing w:after="0" w:afterAutospacing="0" w:before="0" w:beforeAutospacing="0" w:lineRule="auto"/>
        <w:ind w:left="720" w:hanging="360"/>
      </w:pPr>
      <w:r w:rsidDel="00000000" w:rsidR="00000000" w:rsidRPr="00000000">
        <w:rPr>
          <w:b w:val="1"/>
          <w:bCs w:val="1"/>
          <w:rtl w:val="0"/>
        </w:rPr>
        <w:t xml:space="preserve">Commanded Termination Events</w:t>
      </w:r>
    </w:p>
    <w:p w:rsidR="00000000" w:rsidDel="00000000" w:rsidP="00000000" w:rsidRDefault="00000000" w:rsidRPr="00000000" w14:paraId="0000002A">
      <w:pPr>
        <w:numPr>
          <w:ilvl w:val="1"/>
          <w:numId w:val="9"/>
        </w:numPr>
        <w:spacing w:after="0" w:afterAutospacing="0" w:before="0" w:beforeAutospacing="0" w:lineRule="auto"/>
        <w:ind w:left="1440" w:hanging="360"/>
      </w:pPr>
      <w:r w:rsidDel="00000000" w:rsidR="00000000" w:rsidRPr="00000000">
        <w:rPr>
          <w:rtl w:val="0"/>
        </w:rPr>
        <w:t xml:space="preserve">Termination can be triggered by:</w:t>
      </w:r>
    </w:p>
    <w:p w:rsidR="00000000" w:rsidDel="00000000" w:rsidP="00000000" w:rsidRDefault="00000000" w:rsidRPr="00000000" w14:paraId="0000002B">
      <w:pPr>
        <w:numPr>
          <w:ilvl w:val="2"/>
          <w:numId w:val="9"/>
        </w:numPr>
        <w:spacing w:after="0" w:afterAutospacing="0" w:before="0" w:beforeAutospacing="0" w:lineRule="auto"/>
        <w:ind w:left="2160" w:hanging="360"/>
      </w:pPr>
      <w:r w:rsidDel="00000000" w:rsidR="00000000" w:rsidRPr="00000000">
        <w:rPr>
          <w:rtl w:val="0"/>
        </w:rPr>
        <w:t xml:space="preserve">An external system (AI, user, secure device)</w:t>
      </w:r>
    </w:p>
    <w:p w:rsidR="00000000" w:rsidDel="00000000" w:rsidP="00000000" w:rsidRDefault="00000000" w:rsidRPr="00000000" w14:paraId="0000002C">
      <w:pPr>
        <w:numPr>
          <w:ilvl w:val="2"/>
          <w:numId w:val="9"/>
        </w:numPr>
        <w:spacing w:after="0" w:afterAutospacing="0" w:before="0" w:beforeAutospacing="0" w:lineRule="auto"/>
        <w:ind w:left="2160" w:hanging="360"/>
      </w:pPr>
      <w:r w:rsidDel="00000000" w:rsidR="00000000" w:rsidRPr="00000000">
        <w:rPr>
          <w:rtl w:val="0"/>
        </w:rPr>
        <w:t xml:space="preserve">Contextual events (leaving geofence, missing verification window)</w:t>
      </w:r>
    </w:p>
    <w:p w:rsidR="00000000" w:rsidDel="00000000" w:rsidP="00000000" w:rsidRDefault="00000000" w:rsidRPr="00000000" w14:paraId="0000002D">
      <w:pPr>
        <w:numPr>
          <w:ilvl w:val="2"/>
          <w:numId w:val="9"/>
        </w:numPr>
        <w:spacing w:after="0" w:afterAutospacing="0" w:before="0" w:beforeAutospacing="0" w:lineRule="auto"/>
        <w:ind w:left="2160" w:hanging="360"/>
      </w:pPr>
      <w:r w:rsidDel="00000000" w:rsidR="00000000" w:rsidRPr="00000000">
        <w:rPr>
          <w:rtl w:val="0"/>
        </w:rPr>
        <w:t xml:space="preserve">AI knowledge thresholds not being met</w:t>
      </w:r>
    </w:p>
    <w:p w:rsidR="00000000" w:rsidDel="00000000" w:rsidP="00000000" w:rsidRDefault="00000000" w:rsidRPr="00000000" w14:paraId="0000002E">
      <w:pPr>
        <w:numPr>
          <w:ilvl w:val="0"/>
          <w:numId w:val="9"/>
        </w:numPr>
        <w:spacing w:after="0" w:afterAutospacing="0" w:before="0" w:beforeAutospacing="0" w:lineRule="auto"/>
        <w:ind w:left="720" w:hanging="360"/>
      </w:pPr>
      <w:r w:rsidDel="00000000" w:rsidR="00000000" w:rsidRPr="00000000">
        <w:rPr>
          <w:b w:val="1"/>
          <w:bCs w:val="1"/>
          <w:rtl w:val="0"/>
        </w:rPr>
        <w:t xml:space="preserve">Forensic Proof of Termination</w:t>
      </w:r>
    </w:p>
    <w:p w:rsidR="00000000" w:rsidDel="00000000" w:rsidP="00000000" w:rsidRDefault="00000000" w:rsidRPr="00000000" w14:paraId="0000002F">
      <w:pPr>
        <w:numPr>
          <w:ilvl w:val="1"/>
          <w:numId w:val="9"/>
        </w:numPr>
        <w:spacing w:after="240" w:before="0" w:beforeAutospacing="0" w:lineRule="auto"/>
        <w:ind w:left="1440" w:hanging="360"/>
      </w:pPr>
      <w:r w:rsidDel="00000000" w:rsidR="00000000" w:rsidRPr="00000000">
        <w:rPr>
          <w:rtl w:val="0"/>
        </w:rPr>
        <w:t xml:space="preserve">Mint Units™ can log termination events with digital signatures, making it possible to prove that data was destroyed at a specific time under specific conditions — ideal for compliance, military-grade audits, or peace-of-mind for privacy-focused users.</w:t>
      </w:r>
    </w:p>
    <w:p w:rsidR="00000000" w:rsidDel="00000000" w:rsidP="00000000" w:rsidRDefault="00000000" w:rsidRPr="00000000" w14:paraId="00000030">
      <w:pPr>
        <w:spacing w:after="240" w:before="240" w:lineRule="auto"/>
        <w:rPr>
          <w:b w:val="1"/>
          <w:bCs w:val="1"/>
        </w:rPr>
      </w:pPr>
      <w:r w:rsidDel="00000000" w:rsidR="00000000" w:rsidRPr="00000000">
        <w:rPr>
          <w:rtl w:val="0"/>
        </w:rPr>
        <w:t xml:space="preserve">This makes Mint-to Logic™ a trusted guardian of sensitive data — </w:t>
      </w:r>
      <w:r w:rsidDel="00000000" w:rsidR="00000000" w:rsidRPr="00000000">
        <w:rPr>
          <w:b w:val="1"/>
          <w:bCs w:val="1"/>
          <w:rtl w:val="0"/>
        </w:rPr>
        <w:t xml:space="preserve">not just protecting access, but knowing exactly when and how to let data go.</w:t>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z360slcpg7fc" w:id="11"/>
      <w:bookmarkEnd w:id="11"/>
      <w:r w:rsidDel="00000000" w:rsidR="00000000" w:rsidRPr="00000000">
        <w:rPr>
          <w:b w:val="1"/>
          <w:bCs w:val="1"/>
          <w:color w:val="000000"/>
          <w:sz w:val="22"/>
          <w:szCs w:val="22"/>
          <w:rtl w:val="0"/>
        </w:rPr>
        <w:t xml:space="preserve">Real-World Security Interactions &amp; Enhancements</w:t>
      </w:r>
    </w:p>
    <w:p w:rsidR="00000000" w:rsidDel="00000000" w:rsidP="00000000" w:rsidRDefault="00000000" w:rsidRPr="00000000" w14:paraId="00000032">
      <w:pPr>
        <w:spacing w:after="240" w:before="240" w:lineRule="auto"/>
        <w:rPr/>
      </w:pPr>
      <w:r w:rsidDel="00000000" w:rsidR="00000000" w:rsidRPr="00000000">
        <w:rPr>
          <w:rtl w:val="0"/>
        </w:rPr>
        <w:t xml:space="preserve">Mint-to Logic™ doesn't just operate in theory — it interfaces directly with real-world conditions and devices for unmatched security reliability:</w:t>
      </w:r>
    </w:p>
    <w:p w:rsidR="00000000" w:rsidDel="00000000" w:rsidP="00000000" w:rsidRDefault="00000000" w:rsidRPr="00000000" w14:paraId="00000033">
      <w:pPr>
        <w:numPr>
          <w:ilvl w:val="0"/>
          <w:numId w:val="11"/>
        </w:numPr>
        <w:spacing w:after="0" w:afterAutospacing="0" w:before="240" w:lineRule="auto"/>
        <w:ind w:left="720" w:hanging="360"/>
      </w:pPr>
      <w:r w:rsidDel="00000000" w:rsidR="00000000" w:rsidRPr="00000000">
        <w:rPr>
          <w:b w:val="1"/>
          <w:bCs w:val="1"/>
          <w:rtl w:val="0"/>
        </w:rPr>
        <w:t xml:space="preserve">Access Conditional to Biometric or Environmental Data</w:t>
      </w:r>
    </w:p>
    <w:p w:rsidR="00000000" w:rsidDel="00000000" w:rsidP="00000000" w:rsidRDefault="00000000" w:rsidRPr="00000000" w14:paraId="00000034">
      <w:pPr>
        <w:numPr>
          <w:ilvl w:val="1"/>
          <w:numId w:val="11"/>
        </w:numPr>
        <w:spacing w:after="0" w:afterAutospacing="0" w:before="0" w:beforeAutospacing="0" w:lineRule="auto"/>
        <w:ind w:left="1440" w:hanging="360"/>
      </w:pPr>
      <w:r w:rsidDel="00000000" w:rsidR="00000000" w:rsidRPr="00000000">
        <w:rPr>
          <w:rtl w:val="0"/>
        </w:rPr>
        <w:t xml:space="preserve">Mint Units™ can restrict activation to specific facial scans, voiceprints, geolocations, or ambient conditions (e.g., only accessible in secure zones or approved timeframes)</w:t>
      </w:r>
    </w:p>
    <w:p w:rsidR="00000000" w:rsidDel="00000000" w:rsidP="00000000" w:rsidRDefault="00000000" w:rsidRPr="00000000" w14:paraId="00000035">
      <w:pPr>
        <w:numPr>
          <w:ilvl w:val="0"/>
          <w:numId w:val="11"/>
        </w:numPr>
        <w:spacing w:after="0" w:afterAutospacing="0" w:before="0" w:beforeAutospacing="0" w:lineRule="auto"/>
        <w:ind w:left="720" w:hanging="360"/>
      </w:pPr>
      <w:r w:rsidDel="00000000" w:rsidR="00000000" w:rsidRPr="00000000">
        <w:rPr>
          <w:b w:val="1"/>
          <w:bCs w:val="1"/>
          <w:rtl w:val="0"/>
        </w:rPr>
        <w:t xml:space="preserve">Cross-Device Awareness</w:t>
      </w:r>
    </w:p>
    <w:p w:rsidR="00000000" w:rsidDel="00000000" w:rsidP="00000000" w:rsidRDefault="00000000" w:rsidRPr="00000000" w14:paraId="00000036">
      <w:pPr>
        <w:numPr>
          <w:ilvl w:val="1"/>
          <w:numId w:val="11"/>
        </w:numPr>
        <w:spacing w:after="0" w:afterAutospacing="0" w:before="0" w:beforeAutospacing="0" w:lineRule="auto"/>
        <w:ind w:left="1440" w:hanging="360"/>
      </w:pPr>
      <w:r w:rsidDel="00000000" w:rsidR="00000000" w:rsidRPr="00000000">
        <w:rPr>
          <w:rtl w:val="0"/>
        </w:rPr>
        <w:t xml:space="preserve">Detects unapproved hardware access attempts (USB inject, cloned SIM, unknown host device)</w:t>
      </w:r>
    </w:p>
    <w:p w:rsidR="00000000" w:rsidDel="00000000" w:rsidP="00000000" w:rsidRDefault="00000000" w:rsidRPr="00000000" w14:paraId="00000037">
      <w:pPr>
        <w:numPr>
          <w:ilvl w:val="1"/>
          <w:numId w:val="11"/>
        </w:numPr>
        <w:spacing w:after="0" w:afterAutospacing="0" w:before="0" w:beforeAutospacing="0" w:lineRule="auto"/>
        <w:ind w:left="1440" w:hanging="360"/>
      </w:pPr>
      <w:r w:rsidDel="00000000" w:rsidR="00000000" w:rsidRPr="00000000">
        <w:rPr>
          <w:rtl w:val="0"/>
        </w:rPr>
        <w:t xml:space="preserve">Adjusts behavior or self-locks when taken outside approved digital or physical networks</w:t>
      </w:r>
    </w:p>
    <w:p w:rsidR="00000000" w:rsidDel="00000000" w:rsidP="00000000" w:rsidRDefault="00000000" w:rsidRPr="00000000" w14:paraId="00000038">
      <w:pPr>
        <w:numPr>
          <w:ilvl w:val="0"/>
          <w:numId w:val="11"/>
        </w:numPr>
        <w:spacing w:after="0" w:afterAutospacing="0" w:before="0" w:beforeAutospacing="0" w:lineRule="auto"/>
        <w:ind w:left="720" w:hanging="360"/>
      </w:pPr>
      <w:r w:rsidDel="00000000" w:rsidR="00000000" w:rsidRPr="00000000">
        <w:rPr>
          <w:b w:val="1"/>
          <w:bCs w:val="1"/>
          <w:rtl w:val="0"/>
        </w:rPr>
        <w:t xml:space="preserve">Sensor Integration</w:t>
      </w:r>
    </w:p>
    <w:p w:rsidR="00000000" w:rsidDel="00000000" w:rsidP="00000000" w:rsidRDefault="00000000" w:rsidRPr="00000000" w14:paraId="00000039">
      <w:pPr>
        <w:numPr>
          <w:ilvl w:val="1"/>
          <w:numId w:val="11"/>
        </w:numPr>
        <w:spacing w:after="0" w:afterAutospacing="0" w:before="0" w:beforeAutospacing="0" w:lineRule="auto"/>
        <w:ind w:left="1440" w:hanging="360"/>
      </w:pPr>
      <w:r w:rsidDel="00000000" w:rsidR="00000000" w:rsidRPr="00000000">
        <w:rPr>
          <w:rtl w:val="0"/>
        </w:rPr>
        <w:t xml:space="preserve">Tied to external IoT sensors (e.g., door triggers, tamper switches, pressure pads)</w:t>
      </w:r>
    </w:p>
    <w:p w:rsidR="00000000" w:rsidDel="00000000" w:rsidP="00000000" w:rsidRDefault="00000000" w:rsidRPr="00000000" w14:paraId="0000003A">
      <w:pPr>
        <w:numPr>
          <w:ilvl w:val="1"/>
          <w:numId w:val="11"/>
        </w:numPr>
        <w:spacing w:after="0" w:afterAutospacing="0" w:before="0" w:beforeAutospacing="0" w:lineRule="auto"/>
        <w:ind w:left="1440" w:hanging="360"/>
      </w:pPr>
      <w:r w:rsidDel="00000000" w:rsidR="00000000" w:rsidRPr="00000000">
        <w:rPr>
          <w:rtl w:val="0"/>
        </w:rPr>
        <w:t xml:space="preserve">Logic dynamically evolves or shuts down depending on sensor inputs in real-time</w:t>
      </w:r>
    </w:p>
    <w:p w:rsidR="00000000" w:rsidDel="00000000" w:rsidP="00000000" w:rsidRDefault="00000000" w:rsidRPr="00000000" w14:paraId="0000003B">
      <w:pPr>
        <w:numPr>
          <w:ilvl w:val="0"/>
          <w:numId w:val="11"/>
        </w:numPr>
        <w:spacing w:after="0" w:afterAutospacing="0" w:before="0" w:beforeAutospacing="0" w:lineRule="auto"/>
        <w:ind w:left="720" w:hanging="360"/>
      </w:pPr>
      <w:r w:rsidDel="00000000" w:rsidR="00000000" w:rsidRPr="00000000">
        <w:rPr>
          <w:b w:val="1"/>
          <w:bCs w:val="1"/>
          <w:rtl w:val="0"/>
        </w:rPr>
        <w:t xml:space="preserve">Active Verification Challenges</w:t>
      </w:r>
    </w:p>
    <w:p w:rsidR="00000000" w:rsidDel="00000000" w:rsidP="00000000" w:rsidRDefault="00000000" w:rsidRPr="00000000" w14:paraId="0000003C">
      <w:pPr>
        <w:numPr>
          <w:ilvl w:val="1"/>
          <w:numId w:val="11"/>
        </w:numPr>
        <w:spacing w:after="0" w:afterAutospacing="0" w:before="0" w:beforeAutospacing="0" w:lineRule="auto"/>
        <w:ind w:left="1440" w:hanging="360"/>
      </w:pPr>
      <w:r w:rsidDel="00000000" w:rsidR="00000000" w:rsidRPr="00000000">
        <w:rPr>
          <w:rtl w:val="0"/>
        </w:rPr>
        <w:t xml:space="preserve">AI-driven prompts or multi-factor triggers periodically confirm user presence, consent, or identity relevance</w:t>
      </w:r>
    </w:p>
    <w:p w:rsidR="00000000" w:rsidDel="00000000" w:rsidP="00000000" w:rsidRDefault="00000000" w:rsidRPr="00000000" w14:paraId="0000003D">
      <w:pPr>
        <w:numPr>
          <w:ilvl w:val="1"/>
          <w:numId w:val="11"/>
        </w:numPr>
        <w:spacing w:after="0" w:afterAutospacing="0" w:before="0" w:beforeAutospacing="0" w:lineRule="auto"/>
        <w:ind w:left="1440" w:hanging="360"/>
      </w:pPr>
      <w:r w:rsidDel="00000000" w:rsidR="00000000" w:rsidRPr="00000000">
        <w:rPr>
          <w:rtl w:val="0"/>
        </w:rPr>
        <w:t xml:space="preserve">Greatly reduces risks associated with social engineering or device theft</w:t>
      </w:r>
    </w:p>
    <w:p w:rsidR="00000000" w:rsidDel="00000000" w:rsidP="00000000" w:rsidRDefault="00000000" w:rsidRPr="00000000" w14:paraId="0000003E">
      <w:pPr>
        <w:numPr>
          <w:ilvl w:val="0"/>
          <w:numId w:val="11"/>
        </w:numPr>
        <w:spacing w:after="0" w:afterAutospacing="0" w:before="0" w:beforeAutospacing="0" w:lineRule="auto"/>
        <w:ind w:left="720" w:hanging="360"/>
      </w:pPr>
      <w:r w:rsidDel="00000000" w:rsidR="00000000" w:rsidRPr="00000000">
        <w:rPr>
          <w:b w:val="1"/>
          <w:bCs w:val="1"/>
          <w:rtl w:val="0"/>
        </w:rPr>
        <w:t xml:space="preserve">Operational Pairing With Surveillance Systems</w:t>
      </w:r>
    </w:p>
    <w:p w:rsidR="00000000" w:rsidDel="00000000" w:rsidP="00000000" w:rsidRDefault="00000000" w:rsidRPr="00000000" w14:paraId="0000003F">
      <w:pPr>
        <w:numPr>
          <w:ilvl w:val="1"/>
          <w:numId w:val="11"/>
        </w:numPr>
        <w:spacing w:after="0" w:afterAutospacing="0" w:before="0" w:beforeAutospacing="0" w:lineRule="auto"/>
        <w:ind w:left="1440" w:hanging="360"/>
      </w:pPr>
      <w:r w:rsidDel="00000000" w:rsidR="00000000" w:rsidRPr="00000000">
        <w:rPr>
          <w:rtl w:val="0"/>
        </w:rPr>
        <w:t xml:space="preserve">Mint Units™ can sync with edge AI surveillance, logging contextual threat data and informing the asset of nearby risks</w:t>
      </w:r>
    </w:p>
    <w:p w:rsidR="00000000" w:rsidDel="00000000" w:rsidP="00000000" w:rsidRDefault="00000000" w:rsidRPr="00000000" w14:paraId="00000040">
      <w:pPr>
        <w:numPr>
          <w:ilvl w:val="0"/>
          <w:numId w:val="11"/>
        </w:numPr>
        <w:spacing w:after="0" w:afterAutospacing="0" w:before="0" w:beforeAutospacing="0" w:lineRule="auto"/>
        <w:ind w:left="720" w:hanging="360"/>
      </w:pPr>
      <w:r w:rsidDel="00000000" w:rsidR="00000000" w:rsidRPr="00000000">
        <w:rPr>
          <w:b w:val="1"/>
          <w:bCs w:val="1"/>
          <w:rtl w:val="0"/>
        </w:rPr>
        <w:t xml:space="preserve">Time-Gated Use in Critical Environments</w:t>
      </w:r>
    </w:p>
    <w:p w:rsidR="00000000" w:rsidDel="00000000" w:rsidP="00000000" w:rsidRDefault="00000000" w:rsidRPr="00000000" w14:paraId="00000041">
      <w:pPr>
        <w:numPr>
          <w:ilvl w:val="1"/>
          <w:numId w:val="11"/>
        </w:numPr>
        <w:spacing w:after="240" w:before="0" w:beforeAutospacing="0" w:lineRule="auto"/>
        <w:ind w:left="1440" w:hanging="360"/>
      </w:pPr>
      <w:r w:rsidDel="00000000" w:rsidR="00000000" w:rsidRPr="00000000">
        <w:rPr>
          <w:rtl w:val="0"/>
        </w:rPr>
        <w:t xml:space="preserve">Example: Digital military intel can auto-expire or mutate when removed from deployment environments, ensuring security even in theft or failure scenarios</w:t>
      </w:r>
    </w:p>
    <w:p w:rsidR="00000000" w:rsidDel="00000000" w:rsidP="00000000" w:rsidRDefault="00000000" w:rsidRPr="00000000" w14:paraId="00000042">
      <w:pPr>
        <w:spacing w:after="240" w:before="240" w:lineRule="auto"/>
        <w:rPr/>
      </w:pPr>
      <w:r w:rsidDel="00000000" w:rsidR="00000000" w:rsidRPr="00000000">
        <w:rPr>
          <w:rtl w:val="0"/>
        </w:rPr>
        <w:t xml:space="preserve">These integrations allow Mint Units™ to behave like </w:t>
      </w:r>
      <w:r w:rsidDel="00000000" w:rsidR="00000000" w:rsidRPr="00000000">
        <w:rPr>
          <w:b w:val="1"/>
          <w:bCs w:val="1"/>
          <w:rtl w:val="0"/>
        </w:rPr>
        <w:t xml:space="preserve">situationally-aware, sovereign agents</w:t>
      </w:r>
      <w:r w:rsidDel="00000000" w:rsidR="00000000" w:rsidRPr="00000000">
        <w:rPr>
          <w:rtl w:val="0"/>
        </w:rPr>
        <w:t xml:space="preserve"> — protecting sensitive data and critical systems in both cyber and physical realms. Mint-to Logic™ introduces a sovereign, logic-bound security system that operates at the asset level — far beyond conventional firewalls or access control systems:</w:t>
      </w:r>
    </w:p>
    <w:p w:rsidR="00000000" w:rsidDel="00000000" w:rsidP="00000000" w:rsidRDefault="00000000" w:rsidRPr="00000000" w14:paraId="00000043">
      <w:pPr>
        <w:numPr>
          <w:ilvl w:val="0"/>
          <w:numId w:val="16"/>
        </w:numPr>
        <w:spacing w:after="0" w:afterAutospacing="0" w:before="240" w:lineRule="auto"/>
        <w:ind w:left="720" w:hanging="360"/>
      </w:pPr>
      <w:r w:rsidDel="00000000" w:rsidR="00000000" w:rsidRPr="00000000">
        <w:rPr>
          <w:b w:val="1"/>
          <w:bCs w:val="1"/>
          <w:rtl w:val="0"/>
        </w:rPr>
        <w:t xml:space="preserve">Autonomous Event-Triggered Logging</w:t>
      </w:r>
    </w:p>
    <w:p w:rsidR="00000000" w:rsidDel="00000000" w:rsidP="00000000" w:rsidRDefault="00000000" w:rsidRPr="00000000" w14:paraId="00000044">
      <w:pPr>
        <w:numPr>
          <w:ilvl w:val="1"/>
          <w:numId w:val="16"/>
        </w:numPr>
        <w:spacing w:after="0" w:afterAutospacing="0" w:before="0" w:beforeAutospacing="0" w:lineRule="auto"/>
        <w:ind w:left="1440" w:hanging="360"/>
      </w:pPr>
      <w:r w:rsidDel="00000000" w:rsidR="00000000" w:rsidRPr="00000000">
        <w:rPr>
          <w:rtl w:val="0"/>
        </w:rPr>
        <w:t xml:space="preserve">Every interaction with a Mint Unit™ is recorded with contextual metadata (time, location, identity, device)</w:t>
      </w:r>
    </w:p>
    <w:p w:rsidR="00000000" w:rsidDel="00000000" w:rsidP="00000000" w:rsidRDefault="00000000" w:rsidRPr="00000000" w14:paraId="00000045">
      <w:pPr>
        <w:numPr>
          <w:ilvl w:val="1"/>
          <w:numId w:val="16"/>
        </w:numPr>
        <w:spacing w:after="0" w:afterAutospacing="0" w:before="0" w:beforeAutospacing="0" w:lineRule="auto"/>
        <w:ind w:left="1440" w:hanging="360"/>
      </w:pPr>
      <w:r w:rsidDel="00000000" w:rsidR="00000000" w:rsidRPr="00000000">
        <w:rPr>
          <w:rtl w:val="0"/>
        </w:rPr>
        <w:t xml:space="preserve">Triggers based on anomalies, expired credentials, or environmental shifts initiate </w:t>
      </w:r>
      <w:r w:rsidDel="00000000" w:rsidR="00000000" w:rsidRPr="00000000">
        <w:rPr>
          <w:b w:val="1"/>
          <w:bCs w:val="1"/>
          <w:rtl w:val="0"/>
        </w:rPr>
        <w:t xml:space="preserve">reflexive actions</w:t>
      </w:r>
    </w:p>
    <w:p w:rsidR="00000000" w:rsidDel="00000000" w:rsidP="00000000" w:rsidRDefault="00000000" w:rsidRPr="00000000" w14:paraId="00000046">
      <w:pPr>
        <w:numPr>
          <w:ilvl w:val="0"/>
          <w:numId w:val="16"/>
        </w:numPr>
        <w:spacing w:after="0" w:afterAutospacing="0" w:before="0" w:beforeAutospacing="0" w:lineRule="auto"/>
        <w:ind w:left="720" w:hanging="360"/>
      </w:pPr>
      <w:r w:rsidDel="00000000" w:rsidR="00000000" w:rsidRPr="00000000">
        <w:rPr>
          <w:b w:val="1"/>
          <w:bCs w:val="1"/>
          <w:rtl w:val="0"/>
        </w:rPr>
        <w:t xml:space="preserve">Immutable Behavioral Audit Trails</w:t>
      </w:r>
    </w:p>
    <w:p w:rsidR="00000000" w:rsidDel="00000000" w:rsidP="00000000" w:rsidRDefault="00000000" w:rsidRPr="00000000" w14:paraId="00000047">
      <w:pPr>
        <w:numPr>
          <w:ilvl w:val="1"/>
          <w:numId w:val="16"/>
        </w:numPr>
        <w:spacing w:after="0" w:afterAutospacing="0" w:before="0" w:beforeAutospacing="0" w:lineRule="auto"/>
        <w:ind w:left="1440" w:hanging="360"/>
      </w:pPr>
      <w:r w:rsidDel="00000000" w:rsidR="00000000" w:rsidRPr="00000000">
        <w:rPr>
          <w:rtl w:val="0"/>
        </w:rPr>
        <w:t xml:space="preserve">Assets log their own lifecycle events: who accessed, how long, where, and why</w:t>
      </w:r>
    </w:p>
    <w:p w:rsidR="00000000" w:rsidDel="00000000" w:rsidP="00000000" w:rsidRDefault="00000000" w:rsidRPr="00000000" w14:paraId="00000048">
      <w:pPr>
        <w:numPr>
          <w:ilvl w:val="1"/>
          <w:numId w:val="16"/>
        </w:numPr>
        <w:spacing w:after="0" w:afterAutospacing="0" w:before="0" w:beforeAutospacing="0" w:lineRule="auto"/>
        <w:ind w:left="1440" w:hanging="360"/>
      </w:pPr>
      <w:r w:rsidDel="00000000" w:rsidR="00000000" w:rsidRPr="00000000">
        <w:rPr>
          <w:rtl w:val="0"/>
        </w:rPr>
        <w:t xml:space="preserve">Useful for compliance, legal records, or intelligent rollbacks</w:t>
      </w:r>
    </w:p>
    <w:p w:rsidR="00000000" w:rsidDel="00000000" w:rsidP="00000000" w:rsidRDefault="00000000" w:rsidRPr="00000000" w14:paraId="00000049">
      <w:pPr>
        <w:numPr>
          <w:ilvl w:val="0"/>
          <w:numId w:val="16"/>
        </w:numPr>
        <w:spacing w:after="0" w:afterAutospacing="0" w:before="0" w:beforeAutospacing="0" w:lineRule="auto"/>
        <w:ind w:left="720" w:hanging="360"/>
      </w:pPr>
      <w:r w:rsidDel="00000000" w:rsidR="00000000" w:rsidRPr="00000000">
        <w:rPr>
          <w:b w:val="1"/>
          <w:bCs w:val="1"/>
          <w:rtl w:val="0"/>
        </w:rPr>
        <w:t xml:space="preserve">Logic-Gated Alerts &amp; Intrusion Containment</w:t>
      </w:r>
    </w:p>
    <w:p w:rsidR="00000000" w:rsidDel="00000000" w:rsidP="00000000" w:rsidRDefault="00000000" w:rsidRPr="00000000" w14:paraId="0000004A">
      <w:pPr>
        <w:numPr>
          <w:ilvl w:val="1"/>
          <w:numId w:val="16"/>
        </w:numPr>
        <w:spacing w:after="0" w:afterAutospacing="0" w:before="0" w:beforeAutospacing="0" w:lineRule="auto"/>
        <w:ind w:left="1440" w:hanging="360"/>
      </w:pPr>
      <w:r w:rsidDel="00000000" w:rsidR="00000000" w:rsidRPr="00000000">
        <w:rPr>
          <w:rtl w:val="0"/>
        </w:rPr>
        <w:t xml:space="preserve">Unauthorized access can trigger:</w:t>
      </w:r>
    </w:p>
    <w:p w:rsidR="00000000" w:rsidDel="00000000" w:rsidP="00000000" w:rsidRDefault="00000000" w:rsidRPr="00000000" w14:paraId="0000004B">
      <w:pPr>
        <w:numPr>
          <w:ilvl w:val="2"/>
          <w:numId w:val="16"/>
        </w:numPr>
        <w:spacing w:after="0" w:afterAutospacing="0" w:before="0" w:beforeAutospacing="0" w:lineRule="auto"/>
        <w:ind w:left="2160" w:hanging="360"/>
      </w:pPr>
      <w:r w:rsidDel="00000000" w:rsidR="00000000" w:rsidRPr="00000000">
        <w:rPr>
          <w:rtl w:val="0"/>
        </w:rPr>
        <w:t xml:space="preserve">Localized Mint Unit™ lockdown</w:t>
      </w:r>
    </w:p>
    <w:p w:rsidR="00000000" w:rsidDel="00000000" w:rsidP="00000000" w:rsidRDefault="00000000" w:rsidRPr="00000000" w14:paraId="0000004C">
      <w:pPr>
        <w:numPr>
          <w:ilvl w:val="2"/>
          <w:numId w:val="16"/>
        </w:numPr>
        <w:spacing w:after="0" w:afterAutospacing="0" w:before="0" w:beforeAutospacing="0" w:lineRule="auto"/>
        <w:ind w:left="2160" w:hanging="360"/>
      </w:pPr>
      <w:r w:rsidDel="00000000" w:rsidR="00000000" w:rsidRPr="00000000">
        <w:rPr>
          <w:rtl w:val="0"/>
        </w:rPr>
        <w:t xml:space="preserve">Broadcast to node networks</w:t>
      </w:r>
    </w:p>
    <w:p w:rsidR="00000000" w:rsidDel="00000000" w:rsidP="00000000" w:rsidRDefault="00000000" w:rsidRPr="00000000" w14:paraId="0000004D">
      <w:pPr>
        <w:numPr>
          <w:ilvl w:val="2"/>
          <w:numId w:val="16"/>
        </w:numPr>
        <w:spacing w:after="0" w:afterAutospacing="0" w:before="0" w:beforeAutospacing="0" w:lineRule="auto"/>
        <w:ind w:left="2160" w:hanging="360"/>
      </w:pPr>
      <w:r w:rsidDel="00000000" w:rsidR="00000000" w:rsidRPr="00000000">
        <w:rPr>
          <w:rtl w:val="0"/>
        </w:rPr>
        <w:t xml:space="preserve">Alert to human or AI guardian agents</w:t>
      </w:r>
    </w:p>
    <w:p w:rsidR="00000000" w:rsidDel="00000000" w:rsidP="00000000" w:rsidRDefault="00000000" w:rsidRPr="00000000" w14:paraId="0000004E">
      <w:pPr>
        <w:numPr>
          <w:ilvl w:val="0"/>
          <w:numId w:val="16"/>
        </w:numPr>
        <w:spacing w:after="0" w:afterAutospacing="0" w:before="0" w:beforeAutospacing="0" w:lineRule="auto"/>
        <w:ind w:left="720" w:hanging="360"/>
      </w:pPr>
      <w:r w:rsidDel="00000000" w:rsidR="00000000" w:rsidRPr="00000000">
        <w:rPr>
          <w:b w:val="1"/>
          <w:bCs w:val="1"/>
          <w:rtl w:val="0"/>
        </w:rPr>
        <w:t xml:space="preserve">Anti-Tamper Reflex Protocols</w:t>
      </w:r>
    </w:p>
    <w:p w:rsidR="00000000" w:rsidDel="00000000" w:rsidP="00000000" w:rsidRDefault="00000000" w:rsidRPr="00000000" w14:paraId="0000004F">
      <w:pPr>
        <w:numPr>
          <w:ilvl w:val="1"/>
          <w:numId w:val="16"/>
        </w:numPr>
        <w:spacing w:after="0" w:afterAutospacing="0" w:before="0" w:beforeAutospacing="0" w:lineRule="auto"/>
        <w:ind w:left="1440" w:hanging="360"/>
      </w:pPr>
      <w:r w:rsidDel="00000000" w:rsidR="00000000" w:rsidRPr="00000000">
        <w:rPr>
          <w:rtl w:val="0"/>
        </w:rPr>
        <w:t xml:space="preserve">Tamper attempts result in smart expiration or self-wiping behavior</w:t>
      </w:r>
    </w:p>
    <w:p w:rsidR="00000000" w:rsidDel="00000000" w:rsidP="00000000" w:rsidRDefault="00000000" w:rsidRPr="00000000" w14:paraId="00000050">
      <w:pPr>
        <w:numPr>
          <w:ilvl w:val="1"/>
          <w:numId w:val="16"/>
        </w:numPr>
        <w:spacing w:after="0" w:afterAutospacing="0" w:before="0" w:beforeAutospacing="0" w:lineRule="auto"/>
        <w:ind w:left="1440" w:hanging="360"/>
      </w:pPr>
      <w:r w:rsidDel="00000000" w:rsidR="00000000" w:rsidRPr="00000000">
        <w:rPr>
          <w:rtl w:val="0"/>
        </w:rPr>
        <w:t xml:space="preserve">Can disable object functionality or trigger evolutionary deception (misdirection mode)</w:t>
      </w:r>
    </w:p>
    <w:p w:rsidR="00000000" w:rsidDel="00000000" w:rsidP="00000000" w:rsidRDefault="00000000" w:rsidRPr="00000000" w14:paraId="00000051">
      <w:pPr>
        <w:numPr>
          <w:ilvl w:val="0"/>
          <w:numId w:val="16"/>
        </w:numPr>
        <w:spacing w:after="0" w:afterAutospacing="0" w:before="0" w:beforeAutospacing="0" w:lineRule="auto"/>
        <w:ind w:left="720" w:hanging="360"/>
      </w:pPr>
      <w:r w:rsidDel="00000000" w:rsidR="00000000" w:rsidRPr="00000000">
        <w:rPr>
          <w:b w:val="1"/>
          <w:bCs w:val="1"/>
          <w:rtl w:val="0"/>
        </w:rPr>
        <w:t xml:space="preserve">Zero Dependency Defense</w:t>
      </w:r>
    </w:p>
    <w:p w:rsidR="00000000" w:rsidDel="00000000" w:rsidP="00000000" w:rsidRDefault="00000000" w:rsidRPr="00000000" w14:paraId="00000052">
      <w:pPr>
        <w:numPr>
          <w:ilvl w:val="1"/>
          <w:numId w:val="16"/>
        </w:numPr>
        <w:spacing w:after="0" w:afterAutospacing="0" w:before="0" w:beforeAutospacing="0" w:lineRule="auto"/>
        <w:ind w:left="1440" w:hanging="360"/>
      </w:pPr>
      <w:r w:rsidDel="00000000" w:rsidR="00000000" w:rsidRPr="00000000">
        <w:rPr>
          <w:rtl w:val="0"/>
        </w:rPr>
        <w:t xml:space="preserve">Unlike other systems, Mint-to Logic™ does not rely on a single network or server to remain secure</w:t>
      </w:r>
    </w:p>
    <w:p w:rsidR="00000000" w:rsidDel="00000000" w:rsidP="00000000" w:rsidRDefault="00000000" w:rsidRPr="00000000" w14:paraId="00000053">
      <w:pPr>
        <w:numPr>
          <w:ilvl w:val="1"/>
          <w:numId w:val="16"/>
        </w:numPr>
        <w:spacing w:after="240" w:before="0" w:beforeAutospacing="0" w:lineRule="auto"/>
        <w:ind w:left="1440" w:hanging="360"/>
      </w:pPr>
      <w:r w:rsidDel="00000000" w:rsidR="00000000" w:rsidRPr="00000000">
        <w:rPr>
          <w:rtl w:val="0"/>
        </w:rPr>
        <w:t xml:space="preserve">Security is </w:t>
      </w:r>
      <w:r w:rsidDel="00000000" w:rsidR="00000000" w:rsidRPr="00000000">
        <w:rPr>
          <w:b w:val="1"/>
          <w:bCs w:val="1"/>
          <w:rtl w:val="0"/>
        </w:rPr>
        <w:t xml:space="preserve">embedded into the asset itself</w:t>
      </w:r>
      <w:r w:rsidDel="00000000" w:rsidR="00000000" w:rsidRPr="00000000">
        <w:rPr>
          <w:rtl w:val="0"/>
        </w:rPr>
        <w:t xml:space="preserve"> — portable, sovereign, and aware</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85.814696485622"/>
        <w:gridCol w:w="1754.3769968051117"/>
        <w:gridCol w:w="1619.808306709265"/>
        <w:tblGridChange w:id="0">
          <w:tblGrid>
            <w:gridCol w:w="5985.814696485622"/>
            <w:gridCol w:w="1754.3769968051117"/>
            <w:gridCol w:w="1619.80830670926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Mint-to 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Other Systems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Logic-bound object behavior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Reflexive expiration &amp; defense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Context-aware logic (environment, biometrics)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Modular use-case expansion (e.g. Lifespan-Logic™, Clockchain™)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Cross-platform, sovereign portability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Knowledge-based access (AI logic gates)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Smart object evolution &amp; transformation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Non-blockchain, hybrid or offline operation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5x61z7i4t80l" w:id="12"/>
      <w:bookmarkEnd w:id="12"/>
      <w:r w:rsidDel="00000000" w:rsidR="00000000" w:rsidRPr="00000000">
        <w:rPr>
          <w:b w:val="1"/>
          <w:bCs w:val="1"/>
          <w:sz w:val="34"/>
          <w:szCs w:val="34"/>
          <w:rtl w:val="0"/>
        </w:rPr>
        <w:t xml:space="preserve">🌍 Global Implications of Mint-to Logic™</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2jmwxb2j8oig" w:id="13"/>
      <w:bookmarkEnd w:id="13"/>
      <w:r w:rsidDel="00000000" w:rsidR="00000000" w:rsidRPr="00000000">
        <w:rPr>
          <w:b w:val="1"/>
          <w:bCs w:val="1"/>
          <w:color w:val="000000"/>
          <w:sz w:val="26"/>
          <w:szCs w:val="26"/>
          <w:rtl w:val="0"/>
        </w:rPr>
        <w:t xml:space="preserve">💰 Updated Market Valuation Impact</w:t>
      </w:r>
    </w:p>
    <w:p w:rsidR="00000000" w:rsidDel="00000000" w:rsidP="00000000" w:rsidRDefault="00000000" w:rsidRPr="00000000" w14:paraId="00000072">
      <w:pPr>
        <w:spacing w:after="240" w:before="240" w:lineRule="auto"/>
        <w:rPr/>
      </w:pPr>
      <w:r w:rsidDel="00000000" w:rsidR="00000000" w:rsidRPr="00000000">
        <w:rPr>
          <w:rtl w:val="0"/>
        </w:rPr>
        <w:t xml:space="preserve">Given the full scope of its applications — including AI regulation, cybersecurity, identity systems, healthcare, legal tech, education, environmental licensing, and now space exploration — </w:t>
      </w:r>
      <w:r w:rsidDel="00000000" w:rsidR="00000000" w:rsidRPr="00000000">
        <w:rPr>
          <w:b w:val="1"/>
          <w:bCs w:val="1"/>
          <w:rtl w:val="0"/>
        </w:rPr>
        <w:t xml:space="preserve">Mint-to Logic™ positions itself as a foundational global infrastructure protocol</w:t>
      </w:r>
      <w:r w:rsidDel="00000000" w:rsidR="00000000" w:rsidRPr="00000000">
        <w:rPr>
          <w:rtl w:val="0"/>
        </w:rPr>
        <w:t xml:space="preserve"> with unprecedented cross-industry reach.</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New Estimated TAM (Total Addressable Market): $50B+</w:t>
      </w:r>
    </w:p>
    <w:p w:rsidR="00000000" w:rsidDel="00000000" w:rsidP="00000000" w:rsidRDefault="00000000" w:rsidRPr="00000000" w14:paraId="00000074">
      <w:pPr>
        <w:spacing w:after="240" w:before="240" w:lineRule="auto"/>
        <w:rPr/>
      </w:pPr>
      <w:r w:rsidDel="00000000" w:rsidR="00000000" w:rsidRPr="00000000">
        <w:rPr>
          <w:rtl w:val="0"/>
        </w:rPr>
        <w:t xml:space="preserve">This expanded valuation is based on:</w:t>
      </w:r>
    </w:p>
    <w:p w:rsidR="00000000" w:rsidDel="00000000" w:rsidP="00000000" w:rsidRDefault="00000000" w:rsidRPr="00000000" w14:paraId="00000075">
      <w:pPr>
        <w:numPr>
          <w:ilvl w:val="0"/>
          <w:numId w:val="13"/>
        </w:numPr>
        <w:spacing w:after="0" w:afterAutospacing="0" w:before="240" w:lineRule="auto"/>
        <w:ind w:left="720" w:hanging="360"/>
      </w:pPr>
      <w:r w:rsidDel="00000000" w:rsidR="00000000" w:rsidRPr="00000000">
        <w:rPr>
          <w:rtl w:val="0"/>
        </w:rPr>
        <w:t xml:space="preserve">Government, defense, and space AI compliance ($5B+)</w:t>
      </w:r>
    </w:p>
    <w:p w:rsidR="00000000" w:rsidDel="00000000" w:rsidP="00000000" w:rsidRDefault="00000000" w:rsidRPr="00000000" w14:paraId="00000076">
      <w:pPr>
        <w:numPr>
          <w:ilvl w:val="0"/>
          <w:numId w:val="13"/>
        </w:numPr>
        <w:spacing w:after="0" w:afterAutospacing="0" w:before="0" w:beforeAutospacing="0" w:lineRule="auto"/>
        <w:ind w:left="720" w:hanging="360"/>
      </w:pPr>
      <w:r w:rsidDel="00000000" w:rsidR="00000000" w:rsidRPr="00000000">
        <w:rPr>
          <w:rtl w:val="0"/>
        </w:rPr>
        <w:t xml:space="preserve">Cybersecurity, identity, and data protection across critical infrastructure ($10B+)</w:t>
      </w:r>
    </w:p>
    <w:p w:rsidR="00000000" w:rsidDel="00000000" w:rsidP="00000000" w:rsidRDefault="00000000" w:rsidRPr="00000000" w14:paraId="00000077">
      <w:pPr>
        <w:numPr>
          <w:ilvl w:val="0"/>
          <w:numId w:val="13"/>
        </w:numPr>
        <w:spacing w:after="0" w:afterAutospacing="0" w:before="0" w:beforeAutospacing="0" w:lineRule="auto"/>
        <w:ind w:left="720" w:hanging="360"/>
      </w:pPr>
      <w:r w:rsidDel="00000000" w:rsidR="00000000" w:rsidRPr="00000000">
        <w:rPr>
          <w:rtl w:val="0"/>
        </w:rPr>
        <w:t xml:space="preserve">AI behavior monitoring and reflexive logic enforcement systems ($5B+)</w:t>
      </w:r>
    </w:p>
    <w:p w:rsidR="00000000" w:rsidDel="00000000" w:rsidP="00000000" w:rsidRDefault="00000000" w:rsidRPr="00000000" w14:paraId="00000078">
      <w:pPr>
        <w:numPr>
          <w:ilvl w:val="0"/>
          <w:numId w:val="13"/>
        </w:numPr>
        <w:spacing w:after="0" w:afterAutospacing="0" w:before="0" w:beforeAutospacing="0" w:lineRule="auto"/>
        <w:ind w:left="720" w:hanging="360"/>
      </w:pPr>
      <w:r w:rsidDel="00000000" w:rsidR="00000000" w:rsidRPr="00000000">
        <w:rPr>
          <w:rtl w:val="0"/>
        </w:rPr>
        <w:t xml:space="preserve">Healthcare privacy and emergency response ($6B+)</w:t>
      </w:r>
    </w:p>
    <w:p w:rsidR="00000000" w:rsidDel="00000000" w:rsidP="00000000" w:rsidRDefault="00000000" w:rsidRPr="00000000" w14:paraId="00000079">
      <w:pPr>
        <w:numPr>
          <w:ilvl w:val="0"/>
          <w:numId w:val="13"/>
        </w:numPr>
        <w:spacing w:after="0" w:afterAutospacing="0" w:before="0" w:beforeAutospacing="0" w:lineRule="auto"/>
        <w:ind w:left="720" w:hanging="360"/>
      </w:pPr>
      <w:r w:rsidDel="00000000" w:rsidR="00000000" w:rsidRPr="00000000">
        <w:rPr>
          <w:rtl w:val="0"/>
        </w:rPr>
        <w:t xml:space="preserve">Licensing, education, digital certification ($4B+)</w:t>
      </w:r>
    </w:p>
    <w:p w:rsidR="00000000" w:rsidDel="00000000" w:rsidP="00000000" w:rsidRDefault="00000000" w:rsidRPr="00000000" w14:paraId="0000007A">
      <w:pPr>
        <w:numPr>
          <w:ilvl w:val="0"/>
          <w:numId w:val="13"/>
        </w:numPr>
        <w:spacing w:after="0" w:afterAutospacing="0" w:before="0" w:beforeAutospacing="0" w:lineRule="auto"/>
        <w:ind w:left="720" w:hanging="360"/>
      </w:pPr>
      <w:r w:rsidDel="00000000" w:rsidR="00000000" w:rsidRPr="00000000">
        <w:rPr>
          <w:rtl w:val="0"/>
        </w:rPr>
        <w:t xml:space="preserve">Eco-sustainable tech and environmental integration ($3B+)</w:t>
      </w:r>
    </w:p>
    <w:p w:rsidR="00000000" w:rsidDel="00000000" w:rsidP="00000000" w:rsidRDefault="00000000" w:rsidRPr="00000000" w14:paraId="0000007B">
      <w:pPr>
        <w:numPr>
          <w:ilvl w:val="0"/>
          <w:numId w:val="13"/>
        </w:numPr>
        <w:spacing w:after="0" w:afterAutospacing="0" w:before="0" w:beforeAutospacing="0" w:lineRule="auto"/>
        <w:ind w:left="720" w:hanging="360"/>
      </w:pPr>
      <w:r w:rsidDel="00000000" w:rsidR="00000000" w:rsidRPr="00000000">
        <w:rPr>
          <w:rtl w:val="0"/>
        </w:rPr>
        <w:t xml:space="preserve">Judicial and parole monitoring logic systems ($3B+)</w:t>
      </w:r>
    </w:p>
    <w:p w:rsidR="00000000" w:rsidDel="00000000" w:rsidP="00000000" w:rsidRDefault="00000000" w:rsidRPr="00000000" w14:paraId="0000007C">
      <w:pPr>
        <w:numPr>
          <w:ilvl w:val="0"/>
          <w:numId w:val="13"/>
        </w:numPr>
        <w:spacing w:after="0" w:afterAutospacing="0" w:before="0" w:beforeAutospacing="0" w:lineRule="auto"/>
        <w:ind w:left="720" w:hanging="360"/>
      </w:pPr>
      <w:r w:rsidDel="00000000" w:rsidR="00000000" w:rsidRPr="00000000">
        <w:rPr>
          <w:rtl w:val="0"/>
        </w:rPr>
        <w:t xml:space="preserve">Urban experience, tourism, and interactive storytelling ($2B+)</w:t>
      </w:r>
    </w:p>
    <w:p w:rsidR="00000000" w:rsidDel="00000000" w:rsidP="00000000" w:rsidRDefault="00000000" w:rsidRPr="00000000" w14:paraId="0000007D">
      <w:pPr>
        <w:numPr>
          <w:ilvl w:val="0"/>
          <w:numId w:val="13"/>
        </w:numPr>
        <w:spacing w:after="240" w:before="0" w:beforeAutospacing="0" w:lineRule="auto"/>
        <w:ind w:left="720" w:hanging="360"/>
      </w:pPr>
      <w:r w:rsidDel="00000000" w:rsidR="00000000" w:rsidRPr="00000000">
        <w:rPr>
          <w:rtl w:val="0"/>
        </w:rPr>
        <w:t xml:space="preserve">Core infrastructure licensing and sovereign data frameworks ($10B+)</w:t>
      </w:r>
    </w:p>
    <w:p w:rsidR="00000000" w:rsidDel="00000000" w:rsidP="00000000" w:rsidRDefault="00000000" w:rsidRPr="00000000" w14:paraId="0000007E">
      <w:pPr>
        <w:spacing w:after="240" w:before="240" w:lineRule="auto"/>
        <w:rPr/>
      </w:pPr>
      <w:r w:rsidDel="00000000" w:rsidR="00000000" w:rsidRPr="00000000">
        <w:rPr>
          <w:rtl w:val="0"/>
        </w:rPr>
        <w:t xml:space="preserve">And growing with:</w:t>
      </w:r>
    </w:p>
    <w:p w:rsidR="00000000" w:rsidDel="00000000" w:rsidP="00000000" w:rsidRDefault="00000000" w:rsidRPr="00000000" w14:paraId="0000007F">
      <w:pPr>
        <w:numPr>
          <w:ilvl w:val="0"/>
          <w:numId w:val="1"/>
        </w:numPr>
        <w:spacing w:after="0" w:afterAutospacing="0" w:before="240" w:lineRule="auto"/>
        <w:ind w:left="720" w:hanging="360"/>
      </w:pPr>
      <w:r w:rsidDel="00000000" w:rsidR="00000000" w:rsidRPr="00000000">
        <w:rPr>
          <w:rtl w:val="0"/>
        </w:rPr>
        <w:t xml:space="preserve">Quantum computing integration</w:t>
      </w:r>
    </w:p>
    <w:p w:rsidR="00000000" w:rsidDel="00000000" w:rsidP="00000000" w:rsidRDefault="00000000" w:rsidRPr="00000000" w14:paraId="00000080">
      <w:pPr>
        <w:numPr>
          <w:ilvl w:val="0"/>
          <w:numId w:val="1"/>
        </w:numPr>
        <w:spacing w:after="0" w:afterAutospacing="0" w:before="0" w:beforeAutospacing="0" w:lineRule="auto"/>
        <w:ind w:left="720" w:hanging="360"/>
      </w:pPr>
      <w:r w:rsidDel="00000000" w:rsidR="00000000" w:rsidRPr="00000000">
        <w:rPr>
          <w:rtl w:val="0"/>
        </w:rPr>
        <w:t xml:space="preserve">Global AI governance initiatives</w:t>
      </w:r>
    </w:p>
    <w:p w:rsidR="00000000" w:rsidDel="00000000" w:rsidP="00000000" w:rsidRDefault="00000000" w:rsidRPr="00000000" w14:paraId="00000081">
      <w:pPr>
        <w:numPr>
          <w:ilvl w:val="0"/>
          <w:numId w:val="1"/>
        </w:numPr>
        <w:spacing w:after="240" w:before="0" w:beforeAutospacing="0" w:lineRule="auto"/>
        <w:ind w:left="720" w:hanging="360"/>
      </w:pPr>
      <w:r w:rsidDel="00000000" w:rsidR="00000000" w:rsidRPr="00000000">
        <w:rPr>
          <w:rtl w:val="0"/>
        </w:rPr>
        <w:t xml:space="preserve">Transition from blockchain-based systems to logic-native objects</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Mint-to Logic™ isn’t just part of the next evolution — it’s the standard on which all sovereign, adaptive, and ethical digital systems will be built.</w:t>
      </w:r>
    </w:p>
    <w:p w:rsidR="00000000" w:rsidDel="00000000" w:rsidP="00000000" w:rsidRDefault="00000000" w:rsidRPr="00000000" w14:paraId="00000083">
      <w:pPr>
        <w:spacing w:after="240" w:before="240" w:lineRule="auto"/>
        <w:rPr/>
      </w:pPr>
      <w:r w:rsidDel="00000000" w:rsidR="00000000" w:rsidRPr="00000000">
        <w:rPr>
          <w:rtl w:val="0"/>
        </w:rPr>
        <w:t xml:space="preserve">Mint-to Logic™ introduces a new digital infrastructure layer that redefines how the world handles data, access, value, and AI. It doesn't just improve upon existing technologies — it </w:t>
      </w:r>
      <w:r w:rsidDel="00000000" w:rsidR="00000000" w:rsidRPr="00000000">
        <w:rPr>
          <w:b w:val="1"/>
          <w:bCs w:val="1"/>
          <w:rtl w:val="0"/>
        </w:rPr>
        <w:t xml:space="preserve">reshapes global digital behavior</w:t>
      </w:r>
      <w:r w:rsidDel="00000000" w:rsidR="00000000" w:rsidRPr="00000000">
        <w:rPr>
          <w:rtl w:val="0"/>
        </w:rPr>
        <w:t xml:space="preserve"> at its core.</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5nokv2kwvu9l" w:id="14"/>
      <w:bookmarkEnd w:id="14"/>
      <w:r w:rsidDel="00000000" w:rsidR="00000000" w:rsidRPr="00000000">
        <w:rPr>
          <w:b w:val="1"/>
          <w:bCs w:val="1"/>
          <w:color w:val="000000"/>
          <w:sz w:val="26"/>
          <w:szCs w:val="26"/>
          <w:rtl w:val="0"/>
        </w:rPr>
        <w:t xml:space="preserve">🚀 Space Exploration &amp; Propulsion Systems</w:t>
      </w:r>
    </w:p>
    <w:p w:rsidR="00000000" w:rsidDel="00000000" w:rsidP="00000000" w:rsidRDefault="00000000" w:rsidRPr="00000000" w14:paraId="00000085">
      <w:pPr>
        <w:spacing w:after="240" w:before="240" w:lineRule="auto"/>
        <w:rPr/>
      </w:pPr>
      <w:r w:rsidDel="00000000" w:rsidR="00000000" w:rsidRPr="00000000">
        <w:rPr>
          <w:rtl w:val="0"/>
        </w:rPr>
        <w:t xml:space="preserve">As space systems become increasingly autonomous and data-rich, Mint-to Logic™ provides a framework to enhance mission security, asset behavior, and AI coordination:</w:t>
      </w:r>
    </w:p>
    <w:p w:rsidR="00000000" w:rsidDel="00000000" w:rsidP="00000000" w:rsidRDefault="00000000" w:rsidRPr="00000000" w14:paraId="00000086">
      <w:pPr>
        <w:numPr>
          <w:ilvl w:val="0"/>
          <w:numId w:val="28"/>
        </w:numPr>
        <w:spacing w:after="0" w:afterAutospacing="0" w:before="240" w:lineRule="auto"/>
        <w:ind w:left="720" w:hanging="360"/>
      </w:pPr>
      <w:r w:rsidDel="00000000" w:rsidR="00000000" w:rsidRPr="00000000">
        <w:rPr>
          <w:b w:val="1"/>
          <w:bCs w:val="1"/>
          <w:rtl w:val="0"/>
        </w:rPr>
        <w:t xml:space="preserve">Mission-Critical Data Expiration</w:t>
      </w:r>
    </w:p>
    <w:p w:rsidR="00000000" w:rsidDel="00000000" w:rsidP="00000000" w:rsidRDefault="00000000" w:rsidRPr="00000000" w14:paraId="00000087">
      <w:pPr>
        <w:numPr>
          <w:ilvl w:val="1"/>
          <w:numId w:val="28"/>
        </w:numPr>
        <w:spacing w:after="0" w:afterAutospacing="0" w:before="0" w:beforeAutospacing="0" w:lineRule="auto"/>
        <w:ind w:left="1440" w:hanging="360"/>
      </w:pPr>
      <w:r w:rsidDel="00000000" w:rsidR="00000000" w:rsidRPr="00000000">
        <w:rPr>
          <w:rtl w:val="0"/>
        </w:rPr>
        <w:t xml:space="preserve">Sensitive data like trajectory paths, fuel calculations, or communications protocols can be </w:t>
      </w:r>
      <w:r w:rsidDel="00000000" w:rsidR="00000000" w:rsidRPr="00000000">
        <w:rPr>
          <w:b w:val="1"/>
          <w:bCs w:val="1"/>
          <w:rtl w:val="0"/>
        </w:rPr>
        <w:t xml:space="preserve">logic-bound to auto-expire</w:t>
      </w:r>
      <w:r w:rsidDel="00000000" w:rsidR="00000000" w:rsidRPr="00000000">
        <w:rPr>
          <w:rtl w:val="0"/>
        </w:rPr>
        <w:t xml:space="preserve"> when no longer relevant or when accessed improperly</w:t>
      </w:r>
    </w:p>
    <w:p w:rsidR="00000000" w:rsidDel="00000000" w:rsidP="00000000" w:rsidRDefault="00000000" w:rsidRPr="00000000" w14:paraId="00000088">
      <w:pPr>
        <w:numPr>
          <w:ilvl w:val="0"/>
          <w:numId w:val="28"/>
        </w:numPr>
        <w:spacing w:after="0" w:afterAutospacing="0" w:before="0" w:beforeAutospacing="0" w:lineRule="auto"/>
        <w:ind w:left="720" w:hanging="360"/>
      </w:pPr>
      <w:r w:rsidDel="00000000" w:rsidR="00000000" w:rsidRPr="00000000">
        <w:rPr>
          <w:b w:val="1"/>
          <w:bCs w:val="1"/>
          <w:rtl w:val="0"/>
        </w:rPr>
        <w:t xml:space="preserve">Reflexive Behavior in Autonomous Robotics</w:t>
      </w:r>
    </w:p>
    <w:p w:rsidR="00000000" w:rsidDel="00000000" w:rsidP="00000000" w:rsidRDefault="00000000" w:rsidRPr="00000000" w14:paraId="00000089">
      <w:pPr>
        <w:numPr>
          <w:ilvl w:val="1"/>
          <w:numId w:val="28"/>
        </w:numPr>
        <w:spacing w:after="0" w:afterAutospacing="0" w:before="0" w:beforeAutospacing="0" w:lineRule="auto"/>
        <w:ind w:left="1440" w:hanging="360"/>
      </w:pPr>
      <w:r w:rsidDel="00000000" w:rsidR="00000000" w:rsidRPr="00000000">
        <w:rPr>
          <w:rtl w:val="0"/>
        </w:rPr>
        <w:t xml:space="preserve">Rovers, drones, or satellites can host Mint Units™ that respond to environmental triggers (radiation, terrain hazards, time-critical maneuvers) with </w:t>
      </w:r>
      <w:r w:rsidDel="00000000" w:rsidR="00000000" w:rsidRPr="00000000">
        <w:rPr>
          <w:b w:val="1"/>
          <w:bCs w:val="1"/>
          <w:rtl w:val="0"/>
        </w:rPr>
        <w:t xml:space="preserve">reflex-based logic activation</w:t>
      </w:r>
    </w:p>
    <w:p w:rsidR="00000000" w:rsidDel="00000000" w:rsidP="00000000" w:rsidRDefault="00000000" w:rsidRPr="00000000" w14:paraId="0000008A">
      <w:pPr>
        <w:numPr>
          <w:ilvl w:val="0"/>
          <w:numId w:val="28"/>
        </w:numPr>
        <w:spacing w:after="0" w:afterAutospacing="0" w:before="0" w:beforeAutospacing="0" w:lineRule="auto"/>
        <w:ind w:left="720" w:hanging="360"/>
      </w:pPr>
      <w:r w:rsidDel="00000000" w:rsidR="00000000" w:rsidRPr="00000000">
        <w:rPr>
          <w:b w:val="1"/>
          <w:bCs w:val="1"/>
          <w:rtl w:val="0"/>
        </w:rPr>
        <w:t xml:space="preserve">Space-Based AI Governance</w:t>
      </w:r>
    </w:p>
    <w:p w:rsidR="00000000" w:rsidDel="00000000" w:rsidP="00000000" w:rsidRDefault="00000000" w:rsidRPr="00000000" w14:paraId="0000008B">
      <w:pPr>
        <w:numPr>
          <w:ilvl w:val="1"/>
          <w:numId w:val="28"/>
        </w:numPr>
        <w:spacing w:after="0" w:afterAutospacing="0" w:before="0" w:beforeAutospacing="0" w:lineRule="auto"/>
        <w:ind w:left="1440" w:hanging="360"/>
      </w:pPr>
      <w:r w:rsidDel="00000000" w:rsidR="00000000" w:rsidRPr="00000000">
        <w:rPr>
          <w:rtl w:val="0"/>
        </w:rPr>
        <w:t xml:space="preserve">Experimental AIs used in off-world exploration can be guided by Mint Units™ that track behavioral milestones, trigger data release or shutdowns, and report on alignment without remote command dependence</w:t>
      </w:r>
    </w:p>
    <w:p w:rsidR="00000000" w:rsidDel="00000000" w:rsidP="00000000" w:rsidRDefault="00000000" w:rsidRPr="00000000" w14:paraId="0000008C">
      <w:pPr>
        <w:numPr>
          <w:ilvl w:val="0"/>
          <w:numId w:val="28"/>
        </w:numPr>
        <w:spacing w:after="0" w:afterAutospacing="0" w:before="0" w:beforeAutospacing="0" w:lineRule="auto"/>
        <w:ind w:left="720" w:hanging="360"/>
      </w:pPr>
      <w:r w:rsidDel="00000000" w:rsidR="00000000" w:rsidRPr="00000000">
        <w:rPr>
          <w:b w:val="1"/>
          <w:bCs w:val="1"/>
          <w:rtl w:val="0"/>
        </w:rPr>
        <w:t xml:space="preserve">Deep-Space Data Validation &amp; Sovereignty</w:t>
      </w:r>
    </w:p>
    <w:p w:rsidR="00000000" w:rsidDel="00000000" w:rsidP="00000000" w:rsidRDefault="00000000" w:rsidRPr="00000000" w14:paraId="0000008D">
      <w:pPr>
        <w:numPr>
          <w:ilvl w:val="1"/>
          <w:numId w:val="28"/>
        </w:numPr>
        <w:spacing w:after="0" w:afterAutospacing="0" w:before="0" w:beforeAutospacing="0" w:lineRule="auto"/>
        <w:ind w:left="1440" w:hanging="360"/>
      </w:pPr>
      <w:r w:rsidDel="00000000" w:rsidR="00000000" w:rsidRPr="00000000">
        <w:rPr>
          <w:rtl w:val="0"/>
        </w:rPr>
        <w:t xml:space="preserve">Mint Units™ can carry independently verifiable signatures from space-based labs or AI researchers, creating </w:t>
      </w:r>
      <w:r w:rsidDel="00000000" w:rsidR="00000000" w:rsidRPr="00000000">
        <w:rPr>
          <w:b w:val="1"/>
          <w:bCs w:val="1"/>
          <w:rtl w:val="0"/>
        </w:rPr>
        <w:t xml:space="preserve">portable proof-of-origin</w:t>
      </w:r>
      <w:r w:rsidDel="00000000" w:rsidR="00000000" w:rsidRPr="00000000">
        <w:rPr>
          <w:rtl w:val="0"/>
        </w:rPr>
        <w:t xml:space="preserve"> for scientific findings, samples, or comm logs</w:t>
      </w:r>
    </w:p>
    <w:p w:rsidR="00000000" w:rsidDel="00000000" w:rsidP="00000000" w:rsidRDefault="00000000" w:rsidRPr="00000000" w14:paraId="0000008E">
      <w:pPr>
        <w:numPr>
          <w:ilvl w:val="0"/>
          <w:numId w:val="28"/>
        </w:numPr>
        <w:spacing w:after="0" w:afterAutospacing="0" w:before="0" w:beforeAutospacing="0" w:lineRule="auto"/>
        <w:ind w:left="720" w:hanging="360"/>
      </w:pPr>
      <w:r w:rsidDel="00000000" w:rsidR="00000000" w:rsidRPr="00000000">
        <w:rPr>
          <w:b w:val="1"/>
          <w:bCs w:val="1"/>
          <w:rtl w:val="0"/>
        </w:rPr>
        <w:t xml:space="preserve">Propulsion Access &amp; Interlock Control</w:t>
      </w:r>
    </w:p>
    <w:p w:rsidR="00000000" w:rsidDel="00000000" w:rsidP="00000000" w:rsidRDefault="00000000" w:rsidRPr="00000000" w14:paraId="0000008F">
      <w:pPr>
        <w:numPr>
          <w:ilvl w:val="1"/>
          <w:numId w:val="28"/>
        </w:numPr>
        <w:spacing w:after="240" w:before="0" w:beforeAutospacing="0" w:lineRule="auto"/>
        <w:ind w:left="1440" w:hanging="360"/>
      </w:pPr>
      <w:r w:rsidDel="00000000" w:rsidR="00000000" w:rsidRPr="00000000">
        <w:rPr>
          <w:rtl w:val="0"/>
        </w:rPr>
        <w:t xml:space="preserve">Launch sequence logic or propulsion ignition access can be tied to geo/time conditions, biometric ID, or multi-node consensus, reducing risks of hijack or misfire in high-stakes missions Mint-to Logic™ introduces a new digital infrastructure layer that redefines how the world handles data, access, value, and AI. It doesn't just improve upon existing technologies — it </w:t>
      </w:r>
      <w:r w:rsidDel="00000000" w:rsidR="00000000" w:rsidRPr="00000000">
        <w:rPr>
          <w:b w:val="1"/>
          <w:bCs w:val="1"/>
          <w:rtl w:val="0"/>
        </w:rPr>
        <w:t xml:space="preserve">reshapes global digital behavior</w:t>
      </w:r>
      <w:r w:rsidDel="00000000" w:rsidR="00000000" w:rsidRPr="00000000">
        <w:rPr>
          <w:rtl w:val="0"/>
        </w:rPr>
        <w:t xml:space="preserve"> at its core.</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m9cm3pnijiq7" w:id="15"/>
      <w:bookmarkEnd w:id="15"/>
      <w:r w:rsidDel="00000000" w:rsidR="00000000" w:rsidRPr="00000000">
        <w:rPr>
          <w:b w:val="1"/>
          <w:bCs w:val="1"/>
          <w:color w:val="000000"/>
          <w:sz w:val="26"/>
          <w:szCs w:val="26"/>
          <w:rtl w:val="0"/>
        </w:rPr>
        <w:t xml:space="preserve">🧠 New Cognitive Rules for Data</w:t>
      </w:r>
    </w:p>
    <w:p w:rsidR="00000000" w:rsidDel="00000000" w:rsidP="00000000" w:rsidRDefault="00000000" w:rsidRPr="00000000" w14:paraId="00000091">
      <w:pPr>
        <w:numPr>
          <w:ilvl w:val="0"/>
          <w:numId w:val="10"/>
        </w:numPr>
        <w:spacing w:after="0" w:afterAutospacing="0" w:before="240" w:lineRule="auto"/>
        <w:ind w:left="720" w:hanging="360"/>
      </w:pPr>
      <w:r w:rsidDel="00000000" w:rsidR="00000000" w:rsidRPr="00000000">
        <w:rPr>
          <w:rtl w:val="0"/>
        </w:rPr>
        <w:t xml:space="preserve">Assets are no longer static — they react, expire, evolve, or self-destruct based on real-world conditions, user behavior, or AI milestones.</w:t>
      </w:r>
    </w:p>
    <w:p w:rsidR="00000000" w:rsidDel="00000000" w:rsidP="00000000" w:rsidRDefault="00000000" w:rsidRPr="00000000" w14:paraId="00000092">
      <w:pPr>
        <w:numPr>
          <w:ilvl w:val="0"/>
          <w:numId w:val="10"/>
        </w:numPr>
        <w:spacing w:after="240" w:before="0" w:beforeAutospacing="0" w:lineRule="auto"/>
        <w:ind w:left="720" w:hanging="360"/>
      </w:pPr>
      <w:r w:rsidDel="00000000" w:rsidR="00000000" w:rsidRPr="00000000">
        <w:rPr>
          <w:rtl w:val="0"/>
        </w:rPr>
        <w:t xml:space="preserve">This transforms every form of digital interaction: education, governance, finance, communication, law, military, and more.</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yefjwyg80ctz" w:id="16"/>
      <w:bookmarkEnd w:id="16"/>
      <w:r w:rsidDel="00000000" w:rsidR="00000000" w:rsidRPr="00000000">
        <w:rPr>
          <w:b w:val="1"/>
          <w:bCs w:val="1"/>
          <w:color w:val="000000"/>
          <w:sz w:val="26"/>
          <w:szCs w:val="26"/>
          <w:rtl w:val="0"/>
        </w:rPr>
        <w:t xml:space="preserve">🔒 Sovereign, Object-Level Security</w:t>
      </w:r>
    </w:p>
    <w:p w:rsidR="00000000" w:rsidDel="00000000" w:rsidP="00000000" w:rsidRDefault="00000000" w:rsidRPr="00000000" w14:paraId="00000094">
      <w:pPr>
        <w:numPr>
          <w:ilvl w:val="0"/>
          <w:numId w:val="2"/>
        </w:numPr>
        <w:spacing w:after="0" w:afterAutospacing="0" w:before="240" w:lineRule="auto"/>
        <w:ind w:left="720" w:hanging="360"/>
      </w:pPr>
      <w:r w:rsidDel="00000000" w:rsidR="00000000" w:rsidRPr="00000000">
        <w:rPr>
          <w:rtl w:val="0"/>
        </w:rPr>
        <w:t xml:space="preserve">Security is embedded in the object — not dependent on networks, servers, or external validators.</w:t>
      </w:r>
    </w:p>
    <w:p w:rsidR="00000000" w:rsidDel="00000000" w:rsidP="00000000" w:rsidRDefault="00000000" w:rsidRPr="00000000" w14:paraId="00000095">
      <w:pPr>
        <w:numPr>
          <w:ilvl w:val="0"/>
          <w:numId w:val="2"/>
        </w:numPr>
        <w:spacing w:after="240" w:before="0" w:beforeAutospacing="0" w:lineRule="auto"/>
        <w:ind w:left="720" w:hanging="360"/>
      </w:pPr>
      <w:r w:rsidDel="00000000" w:rsidR="00000000" w:rsidRPr="00000000">
        <w:rPr>
          <w:rtl w:val="0"/>
        </w:rPr>
        <w:t xml:space="preserve">Every Mint Unit™ can defend itself, know when to expire, and take intelligent actions on behalf of its creator or purpose.</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eyj802a9yy4q" w:id="17"/>
      <w:bookmarkEnd w:id="17"/>
      <w:r w:rsidDel="00000000" w:rsidR="00000000" w:rsidRPr="00000000">
        <w:rPr>
          <w:b w:val="1"/>
          <w:bCs w:val="1"/>
          <w:color w:val="000000"/>
          <w:sz w:val="26"/>
          <w:szCs w:val="26"/>
          <w:rtl w:val="0"/>
        </w:rPr>
        <w:t xml:space="preserve">⛓️ Breaking Free from Blockchain Dependence</w:t>
      </w:r>
    </w:p>
    <w:p w:rsidR="00000000" w:rsidDel="00000000" w:rsidP="00000000" w:rsidRDefault="00000000" w:rsidRPr="00000000" w14:paraId="00000097">
      <w:pPr>
        <w:numPr>
          <w:ilvl w:val="0"/>
          <w:numId w:val="21"/>
        </w:numPr>
        <w:spacing w:after="0" w:afterAutospacing="0" w:before="240" w:lineRule="auto"/>
        <w:ind w:left="720" w:hanging="360"/>
      </w:pPr>
      <w:r w:rsidDel="00000000" w:rsidR="00000000" w:rsidRPr="00000000">
        <w:rPr>
          <w:rtl w:val="0"/>
        </w:rPr>
        <w:t xml:space="preserve">Unlike Web3, Mint-to Logic™ is not confined to one network or paradigm.</w:t>
      </w:r>
    </w:p>
    <w:p w:rsidR="00000000" w:rsidDel="00000000" w:rsidP="00000000" w:rsidRDefault="00000000" w:rsidRPr="00000000" w14:paraId="00000098">
      <w:pPr>
        <w:numPr>
          <w:ilvl w:val="0"/>
          <w:numId w:val="21"/>
        </w:numPr>
        <w:spacing w:after="240" w:before="0" w:beforeAutospacing="0" w:lineRule="auto"/>
        <w:ind w:left="720" w:hanging="360"/>
      </w:pPr>
      <w:r w:rsidDel="00000000" w:rsidR="00000000" w:rsidRPr="00000000">
        <w:rPr>
          <w:rtl w:val="0"/>
        </w:rPr>
        <w:t xml:space="preserve">It introduces </w:t>
      </w:r>
      <w:r w:rsidDel="00000000" w:rsidR="00000000" w:rsidRPr="00000000">
        <w:rPr>
          <w:b w:val="1"/>
          <w:bCs w:val="1"/>
          <w:rtl w:val="0"/>
        </w:rPr>
        <w:t xml:space="preserve">modular, sovereign logic</w:t>
      </w:r>
      <w:r w:rsidDel="00000000" w:rsidR="00000000" w:rsidRPr="00000000">
        <w:rPr>
          <w:rtl w:val="0"/>
        </w:rPr>
        <w:t xml:space="preserve"> that lives in the asset, not in a centralized or immutable chain.</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e6ylicd0icuz" w:id="18"/>
      <w:bookmarkEnd w:id="18"/>
      <w:r w:rsidDel="00000000" w:rsidR="00000000" w:rsidRPr="00000000">
        <w:rPr>
          <w:b w:val="1"/>
          <w:bCs w:val="1"/>
          <w:color w:val="000000"/>
          <w:sz w:val="26"/>
          <w:szCs w:val="26"/>
          <w:rtl w:val="0"/>
        </w:rPr>
        <w:t xml:space="preserve">🧩 Cross-Sector Transformation</w:t>
      </w:r>
    </w:p>
    <w:p w:rsidR="00000000" w:rsidDel="00000000" w:rsidP="00000000" w:rsidRDefault="00000000" w:rsidRPr="00000000" w14:paraId="0000009A">
      <w:pPr>
        <w:spacing w:after="240" w:before="240" w:lineRule="auto"/>
        <w:rPr/>
      </w:pPr>
      <w:r w:rsidDel="00000000" w:rsidR="00000000" w:rsidRPr="00000000">
        <w:rPr>
          <w:rtl w:val="0"/>
        </w:rPr>
        <w:t xml:space="preserve">Mint-to Logic™ has use cases and disruptive potential in:</w:t>
      </w:r>
    </w:p>
    <w:p w:rsidR="00000000" w:rsidDel="00000000" w:rsidP="00000000" w:rsidRDefault="00000000" w:rsidRPr="00000000" w14:paraId="0000009B">
      <w:pPr>
        <w:numPr>
          <w:ilvl w:val="0"/>
          <w:numId w:val="8"/>
        </w:numPr>
        <w:spacing w:after="0" w:afterAutospacing="0" w:before="240" w:lineRule="auto"/>
        <w:ind w:left="720" w:hanging="360"/>
      </w:pPr>
      <w:r w:rsidDel="00000000" w:rsidR="00000000" w:rsidRPr="00000000">
        <w:rPr>
          <w:rtl w:val="0"/>
        </w:rPr>
        <w:t xml:space="preserve">Healthcare</w:t>
      </w:r>
    </w:p>
    <w:p w:rsidR="00000000" w:rsidDel="00000000" w:rsidP="00000000" w:rsidRDefault="00000000" w:rsidRPr="00000000" w14:paraId="0000009C">
      <w:pPr>
        <w:numPr>
          <w:ilvl w:val="0"/>
          <w:numId w:val="8"/>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09D">
      <w:pPr>
        <w:numPr>
          <w:ilvl w:val="0"/>
          <w:numId w:val="8"/>
        </w:numPr>
        <w:spacing w:after="0" w:afterAutospacing="0" w:before="0" w:beforeAutospacing="0" w:lineRule="auto"/>
        <w:ind w:left="720" w:hanging="360"/>
      </w:pPr>
      <w:r w:rsidDel="00000000" w:rsidR="00000000" w:rsidRPr="00000000">
        <w:rPr>
          <w:rtl w:val="0"/>
        </w:rPr>
        <w:t xml:space="preserve">National security</w:t>
      </w:r>
    </w:p>
    <w:p w:rsidR="00000000" w:rsidDel="00000000" w:rsidP="00000000" w:rsidRDefault="00000000" w:rsidRPr="00000000" w14:paraId="0000009E">
      <w:pPr>
        <w:numPr>
          <w:ilvl w:val="0"/>
          <w:numId w:val="8"/>
        </w:numPr>
        <w:spacing w:after="0" w:afterAutospacing="0" w:before="0" w:beforeAutospacing="0" w:lineRule="auto"/>
        <w:ind w:left="720" w:hanging="360"/>
      </w:pPr>
      <w:r w:rsidDel="00000000" w:rsidR="00000000" w:rsidRPr="00000000">
        <w:rPr>
          <w:rtl w:val="0"/>
        </w:rPr>
        <w:t xml:space="preserve">Personal data sovereignty</w:t>
      </w:r>
    </w:p>
    <w:p w:rsidR="00000000" w:rsidDel="00000000" w:rsidP="00000000" w:rsidRDefault="00000000" w:rsidRPr="00000000" w14:paraId="0000009F">
      <w:pPr>
        <w:numPr>
          <w:ilvl w:val="0"/>
          <w:numId w:val="8"/>
        </w:numPr>
        <w:spacing w:after="0" w:afterAutospacing="0" w:before="0" w:beforeAutospacing="0" w:lineRule="auto"/>
        <w:ind w:left="720" w:hanging="360"/>
      </w:pPr>
      <w:r w:rsidDel="00000000" w:rsidR="00000000" w:rsidRPr="00000000">
        <w:rPr>
          <w:rtl w:val="0"/>
        </w:rPr>
        <w:t xml:space="preserve">Military intelligence</w:t>
      </w:r>
    </w:p>
    <w:p w:rsidR="00000000" w:rsidDel="00000000" w:rsidP="00000000" w:rsidRDefault="00000000" w:rsidRPr="00000000" w14:paraId="000000A0">
      <w:pPr>
        <w:numPr>
          <w:ilvl w:val="0"/>
          <w:numId w:val="8"/>
        </w:numPr>
        <w:spacing w:after="0" w:afterAutospacing="0" w:before="0" w:beforeAutospacing="0" w:lineRule="auto"/>
        <w:ind w:left="720" w:hanging="360"/>
      </w:pPr>
      <w:r w:rsidDel="00000000" w:rsidR="00000000" w:rsidRPr="00000000">
        <w:rPr>
          <w:rtl w:val="0"/>
        </w:rPr>
        <w:t xml:space="preserve">Digital identity</w:t>
      </w:r>
    </w:p>
    <w:p w:rsidR="00000000" w:rsidDel="00000000" w:rsidP="00000000" w:rsidRDefault="00000000" w:rsidRPr="00000000" w14:paraId="000000A1">
      <w:pPr>
        <w:numPr>
          <w:ilvl w:val="0"/>
          <w:numId w:val="8"/>
        </w:numPr>
        <w:spacing w:after="240" w:before="0" w:beforeAutospacing="0" w:lineRule="auto"/>
        <w:ind w:left="720" w:hanging="360"/>
      </w:pPr>
      <w:r w:rsidDel="00000000" w:rsidR="00000000" w:rsidRPr="00000000">
        <w:rPr>
          <w:rtl w:val="0"/>
        </w:rPr>
        <w:t xml:space="preserve">AI control and regulation</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2xf1kmjlx9dx" w:id="19"/>
      <w:bookmarkEnd w:id="19"/>
      <w:r w:rsidDel="00000000" w:rsidR="00000000" w:rsidRPr="00000000">
        <w:rPr>
          <w:b w:val="1"/>
          <w:bCs w:val="1"/>
          <w:color w:val="000000"/>
          <w:sz w:val="26"/>
          <w:szCs w:val="26"/>
          <w:rtl w:val="0"/>
        </w:rPr>
        <w:t xml:space="preserve">🌱 Ethical &amp; Evolutionary Framework</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5d92crvlx3vp" w:id="20"/>
      <w:bookmarkEnd w:id="20"/>
      <w:r w:rsidDel="00000000" w:rsidR="00000000" w:rsidRPr="00000000">
        <w:rPr>
          <w:b w:val="1"/>
          <w:bCs w:val="1"/>
          <w:sz w:val="34"/>
          <w:szCs w:val="34"/>
          <w:rtl w:val="0"/>
        </w:rPr>
        <w:t xml:space="preserve">🧩 Additional Innovative Use Cases for Mint-to Logic™</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kwhxvqquag49" w:id="21"/>
      <w:bookmarkEnd w:id="21"/>
      <w:r w:rsidDel="00000000" w:rsidR="00000000" w:rsidRPr="00000000">
        <w:rPr>
          <w:b w:val="1"/>
          <w:bCs w:val="1"/>
          <w:color w:val="000000"/>
          <w:sz w:val="26"/>
          <w:szCs w:val="26"/>
          <w:rtl w:val="0"/>
        </w:rPr>
        <w:t xml:space="preserve">🧬 1. Medical Consent &amp; Emergency Intervention Systems</w:t>
      </w:r>
    </w:p>
    <w:p w:rsidR="00000000" w:rsidDel="00000000" w:rsidP="00000000" w:rsidRDefault="00000000" w:rsidRPr="00000000" w14:paraId="000000A6">
      <w:pPr>
        <w:numPr>
          <w:ilvl w:val="0"/>
          <w:numId w:val="15"/>
        </w:numPr>
        <w:spacing w:after="0" w:afterAutospacing="0" w:before="240" w:lineRule="auto"/>
        <w:ind w:left="720" w:hanging="360"/>
      </w:pPr>
      <w:r w:rsidDel="00000000" w:rsidR="00000000" w:rsidRPr="00000000">
        <w:rPr>
          <w:b w:val="1"/>
          <w:bCs w:val="1"/>
          <w:rtl w:val="0"/>
        </w:rPr>
        <w:t xml:space="preserve">Use case</w:t>
      </w:r>
      <w:r w:rsidDel="00000000" w:rsidR="00000000" w:rsidRPr="00000000">
        <w:rPr>
          <w:rtl w:val="0"/>
        </w:rPr>
        <w:t xml:space="preserve">: Mint Units™ store consent forms or treatment protocols that auto-unlock when specific biometric data (e.g. heart rate spike, emergency location ping) is detected.</w:t>
      </w:r>
    </w:p>
    <w:p w:rsidR="00000000" w:rsidDel="00000000" w:rsidP="00000000" w:rsidRDefault="00000000" w:rsidRPr="00000000" w14:paraId="000000A7">
      <w:pPr>
        <w:numPr>
          <w:ilvl w:val="0"/>
          <w:numId w:val="15"/>
        </w:numPr>
        <w:spacing w:after="240" w:before="0" w:beforeAutospacing="0" w:lineRule="auto"/>
        <w:ind w:left="720" w:hanging="360"/>
      </w:pPr>
      <w:r w:rsidDel="00000000" w:rsidR="00000000" w:rsidRPr="00000000">
        <w:rPr>
          <w:b w:val="1"/>
          <w:bCs w:val="1"/>
          <w:rtl w:val="0"/>
        </w:rPr>
        <w:t xml:space="preserve">Why Mint-to?</w:t>
      </w:r>
      <w:r w:rsidDel="00000000" w:rsidR="00000000" w:rsidRPr="00000000">
        <w:rPr>
          <w:rtl w:val="0"/>
        </w:rPr>
        <w:t xml:space="preserve">: Enables real-time reflexive access for paramedics or surgeons, while keeping records locked and sovereign until the exact moment they’re needed.</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neyt545ve5ru" w:id="22"/>
      <w:bookmarkEnd w:id="22"/>
      <w:r w:rsidDel="00000000" w:rsidR="00000000" w:rsidRPr="00000000">
        <w:rPr>
          <w:b w:val="1"/>
          <w:bCs w:val="1"/>
          <w:color w:val="000000"/>
          <w:sz w:val="26"/>
          <w:szCs w:val="26"/>
          <w:rtl w:val="0"/>
        </w:rPr>
        <w:t xml:space="preserve">🎓 2. Authentic Learning Achievement Recognition</w:t>
      </w:r>
    </w:p>
    <w:p w:rsidR="00000000" w:rsidDel="00000000" w:rsidP="00000000" w:rsidRDefault="00000000" w:rsidRPr="00000000" w14:paraId="000000A9">
      <w:pPr>
        <w:numPr>
          <w:ilvl w:val="0"/>
          <w:numId w:val="5"/>
        </w:numPr>
        <w:spacing w:after="0" w:afterAutospacing="0" w:before="240" w:lineRule="auto"/>
        <w:ind w:left="720" w:hanging="360"/>
      </w:pPr>
      <w:r w:rsidDel="00000000" w:rsidR="00000000" w:rsidRPr="00000000">
        <w:rPr>
          <w:b w:val="1"/>
          <w:bCs w:val="1"/>
          <w:rtl w:val="0"/>
        </w:rPr>
        <w:t xml:space="preserve">Use case</w:t>
      </w:r>
      <w:r w:rsidDel="00000000" w:rsidR="00000000" w:rsidRPr="00000000">
        <w:rPr>
          <w:rtl w:val="0"/>
        </w:rPr>
        <w:t xml:space="preserve">: Educational certificates or skill badges that only unlock after a verifiable learning milestone — tracked by AI tutor feedback and behavioral logs.</w:t>
      </w:r>
    </w:p>
    <w:p w:rsidR="00000000" w:rsidDel="00000000" w:rsidP="00000000" w:rsidRDefault="00000000" w:rsidRPr="00000000" w14:paraId="000000AA">
      <w:pPr>
        <w:numPr>
          <w:ilvl w:val="0"/>
          <w:numId w:val="5"/>
        </w:numPr>
        <w:spacing w:after="240" w:before="0" w:beforeAutospacing="0" w:lineRule="auto"/>
        <w:ind w:left="720" w:hanging="360"/>
      </w:pPr>
      <w:r w:rsidDel="00000000" w:rsidR="00000000" w:rsidRPr="00000000">
        <w:rPr>
          <w:b w:val="1"/>
          <w:bCs w:val="1"/>
          <w:rtl w:val="0"/>
        </w:rPr>
        <w:t xml:space="preserve">Why Mint-to?</w:t>
      </w:r>
      <w:r w:rsidDel="00000000" w:rsidR="00000000" w:rsidRPr="00000000">
        <w:rPr>
          <w:rtl w:val="0"/>
        </w:rPr>
        <w:t xml:space="preserve">: No cheating, no preloading. Each credential is bound to real proof-of-effort, auto-expiring if knowledge decays or testing isn't completed.</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8opdc59kj99o" w:id="23"/>
      <w:bookmarkEnd w:id="23"/>
      <w:r w:rsidDel="00000000" w:rsidR="00000000" w:rsidRPr="00000000">
        <w:rPr>
          <w:b w:val="1"/>
          <w:bCs w:val="1"/>
          <w:color w:val="000000"/>
          <w:sz w:val="26"/>
          <w:szCs w:val="26"/>
          <w:rtl w:val="0"/>
        </w:rPr>
        <w:t xml:space="preserve">🧑‍⚖️ 3. Judicial Release Conditions / Parole Logic</w:t>
      </w:r>
    </w:p>
    <w:p w:rsidR="00000000" w:rsidDel="00000000" w:rsidP="00000000" w:rsidRDefault="00000000" w:rsidRPr="00000000" w14:paraId="000000AC">
      <w:pPr>
        <w:numPr>
          <w:ilvl w:val="0"/>
          <w:numId w:val="23"/>
        </w:numPr>
        <w:spacing w:after="0" w:afterAutospacing="0" w:before="240" w:lineRule="auto"/>
        <w:ind w:left="720" w:hanging="360"/>
      </w:pPr>
      <w:r w:rsidDel="00000000" w:rsidR="00000000" w:rsidRPr="00000000">
        <w:rPr>
          <w:b w:val="1"/>
          <w:bCs w:val="1"/>
          <w:rtl w:val="0"/>
        </w:rPr>
        <w:t xml:space="preserve">Use case</w:t>
      </w:r>
      <w:r w:rsidDel="00000000" w:rsidR="00000000" w:rsidRPr="00000000">
        <w:rPr>
          <w:rtl w:val="0"/>
        </w:rPr>
        <w:t xml:space="preserve">: Parolees or court-ordered individuals are assigned Mint Units™ tied to behavior logs. If they fail to check in, violate curfews, or enter restricted zones, data terminates and authorities are alerted.</w:t>
      </w:r>
    </w:p>
    <w:p w:rsidR="00000000" w:rsidDel="00000000" w:rsidP="00000000" w:rsidRDefault="00000000" w:rsidRPr="00000000" w14:paraId="000000AD">
      <w:pPr>
        <w:numPr>
          <w:ilvl w:val="0"/>
          <w:numId w:val="23"/>
        </w:numPr>
        <w:spacing w:after="240" w:before="0" w:beforeAutospacing="0" w:lineRule="auto"/>
        <w:ind w:left="720" w:hanging="360"/>
      </w:pPr>
      <w:r w:rsidDel="00000000" w:rsidR="00000000" w:rsidRPr="00000000">
        <w:rPr>
          <w:b w:val="1"/>
          <w:bCs w:val="1"/>
          <w:rtl w:val="0"/>
        </w:rPr>
        <w:t xml:space="preserve">Why Mint-to?</w:t>
      </w:r>
      <w:r w:rsidDel="00000000" w:rsidR="00000000" w:rsidRPr="00000000">
        <w:rPr>
          <w:rtl w:val="0"/>
        </w:rPr>
        <w:t xml:space="preserve">: Combines privacy-first tracking with reflexive legal logic. Could reduce ankle monitors and empower digital reintegration.</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j9z2wu5rsha" w:id="24"/>
      <w:bookmarkEnd w:id="24"/>
      <w:r w:rsidDel="00000000" w:rsidR="00000000" w:rsidRPr="00000000">
        <w:rPr>
          <w:b w:val="1"/>
          <w:bCs w:val="1"/>
          <w:color w:val="000000"/>
          <w:sz w:val="26"/>
          <w:szCs w:val="26"/>
          <w:rtl w:val="0"/>
        </w:rPr>
        <w:t xml:space="preserve">🎮 4. Gamified Real-Life Storytelling / Urban Adventures</w:t>
      </w:r>
    </w:p>
    <w:p w:rsidR="00000000" w:rsidDel="00000000" w:rsidP="00000000" w:rsidRDefault="00000000" w:rsidRPr="00000000" w14:paraId="000000AF">
      <w:pPr>
        <w:numPr>
          <w:ilvl w:val="0"/>
          <w:numId w:val="19"/>
        </w:numPr>
        <w:spacing w:after="0" w:afterAutospacing="0" w:before="240" w:lineRule="auto"/>
        <w:ind w:left="720" w:hanging="360"/>
      </w:pPr>
      <w:r w:rsidDel="00000000" w:rsidR="00000000" w:rsidRPr="00000000">
        <w:rPr>
          <w:b w:val="1"/>
          <w:bCs w:val="1"/>
          <w:rtl w:val="0"/>
        </w:rPr>
        <w:t xml:space="preserve">Use case</w:t>
      </w:r>
      <w:r w:rsidDel="00000000" w:rsidR="00000000" w:rsidRPr="00000000">
        <w:rPr>
          <w:rtl w:val="0"/>
        </w:rPr>
        <w:t xml:space="preserve">: Cities or museums launch immersive story experiences with Mint Units™ that evolve based on user decisions, paths walked, or puzzles solved.</w:t>
      </w:r>
    </w:p>
    <w:p w:rsidR="00000000" w:rsidDel="00000000" w:rsidP="00000000" w:rsidRDefault="00000000" w:rsidRPr="00000000" w14:paraId="000000B0">
      <w:pPr>
        <w:numPr>
          <w:ilvl w:val="0"/>
          <w:numId w:val="19"/>
        </w:numPr>
        <w:spacing w:after="240" w:before="0" w:beforeAutospacing="0" w:lineRule="auto"/>
        <w:ind w:left="720" w:hanging="360"/>
      </w:pPr>
      <w:r w:rsidDel="00000000" w:rsidR="00000000" w:rsidRPr="00000000">
        <w:rPr>
          <w:b w:val="1"/>
          <w:bCs w:val="1"/>
          <w:rtl w:val="0"/>
        </w:rPr>
        <w:t xml:space="preserve">Why Mint-to?</w:t>
      </w:r>
      <w:r w:rsidDel="00000000" w:rsidR="00000000" w:rsidRPr="00000000">
        <w:rPr>
          <w:rtl w:val="0"/>
        </w:rPr>
        <w:t xml:space="preserve">: Turns real-world movement into digital story evolution — with time-locked secrets, AI-guided companions, and collectible digital relics.</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27pgq695i55o" w:id="25"/>
      <w:bookmarkEnd w:id="25"/>
      <w:r w:rsidDel="00000000" w:rsidR="00000000" w:rsidRPr="00000000">
        <w:rPr>
          <w:b w:val="1"/>
          <w:bCs w:val="1"/>
          <w:color w:val="000000"/>
          <w:sz w:val="26"/>
          <w:szCs w:val="26"/>
          <w:rtl w:val="0"/>
        </w:rPr>
        <w:t xml:space="preserve">🌱 5. Eco-Responsive Digital Licensing</w:t>
      </w:r>
    </w:p>
    <w:p w:rsidR="00000000" w:rsidDel="00000000" w:rsidP="00000000" w:rsidRDefault="00000000" w:rsidRPr="00000000" w14:paraId="000000B2">
      <w:pPr>
        <w:numPr>
          <w:ilvl w:val="0"/>
          <w:numId w:val="24"/>
        </w:numPr>
        <w:spacing w:after="0" w:afterAutospacing="0" w:before="240" w:lineRule="auto"/>
        <w:ind w:left="720" w:hanging="360"/>
      </w:pPr>
      <w:r w:rsidDel="00000000" w:rsidR="00000000" w:rsidRPr="00000000">
        <w:rPr>
          <w:b w:val="1"/>
          <w:bCs w:val="1"/>
          <w:rtl w:val="0"/>
        </w:rPr>
        <w:t xml:space="preserve">Use case</w:t>
      </w:r>
      <w:r w:rsidDel="00000000" w:rsidR="00000000" w:rsidRPr="00000000">
        <w:rPr>
          <w:rtl w:val="0"/>
        </w:rPr>
        <w:t xml:space="preserve">: Software licenses or product use rights that adapt based on environmental metrics — such as local energy availability, water use, or carbon impact.</w:t>
      </w:r>
    </w:p>
    <w:p w:rsidR="00000000" w:rsidDel="00000000" w:rsidP="00000000" w:rsidRDefault="00000000" w:rsidRPr="00000000" w14:paraId="000000B3">
      <w:pPr>
        <w:numPr>
          <w:ilvl w:val="0"/>
          <w:numId w:val="24"/>
        </w:numPr>
        <w:spacing w:after="240" w:before="0" w:beforeAutospacing="0" w:lineRule="auto"/>
        <w:ind w:left="720" w:hanging="360"/>
      </w:pPr>
      <w:r w:rsidDel="00000000" w:rsidR="00000000" w:rsidRPr="00000000">
        <w:rPr>
          <w:b w:val="1"/>
          <w:bCs w:val="1"/>
          <w:rtl w:val="0"/>
        </w:rPr>
        <w:t xml:space="preserve">Why Mint-to?</w:t>
      </w:r>
      <w:r w:rsidDel="00000000" w:rsidR="00000000" w:rsidRPr="00000000">
        <w:rPr>
          <w:rtl w:val="0"/>
        </w:rPr>
        <w:t xml:space="preserve">: Incentivizes eco-behavior by granting or revoking access dynamically, creating smart contracts that actually care about the planet.</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ld6u3z9563on" w:id="26"/>
      <w:bookmarkEnd w:id="26"/>
      <w:r w:rsidDel="00000000" w:rsidR="00000000" w:rsidRPr="00000000">
        <w:rPr>
          <w:b w:val="1"/>
          <w:bCs w:val="1"/>
          <w:color w:val="000000"/>
          <w:sz w:val="26"/>
          <w:szCs w:val="26"/>
          <w:rtl w:val="0"/>
        </w:rPr>
        <w:t xml:space="preserve">🧠 6. AI Alignment Trackers for R&amp;D Ethics Boards</w:t>
      </w:r>
    </w:p>
    <w:p w:rsidR="00000000" w:rsidDel="00000000" w:rsidP="00000000" w:rsidRDefault="00000000" w:rsidRPr="00000000" w14:paraId="000000B5">
      <w:pPr>
        <w:numPr>
          <w:ilvl w:val="0"/>
          <w:numId w:val="6"/>
        </w:numPr>
        <w:spacing w:after="0" w:afterAutospacing="0" w:before="240" w:lineRule="auto"/>
        <w:ind w:left="720" w:hanging="360"/>
      </w:pPr>
      <w:r w:rsidDel="00000000" w:rsidR="00000000" w:rsidRPr="00000000">
        <w:rPr>
          <w:b w:val="1"/>
          <w:bCs w:val="1"/>
          <w:rtl w:val="0"/>
        </w:rPr>
        <w:t xml:space="preserve">Use case</w:t>
      </w:r>
      <w:r w:rsidDel="00000000" w:rsidR="00000000" w:rsidRPr="00000000">
        <w:rPr>
          <w:rtl w:val="0"/>
        </w:rPr>
        <w:t xml:space="preserve">: AI experiments are assigned Mint Units™ that evolve only when the AI remains within defined ethical frameworks. If it learns harmful behavior or triggers safety thresholds, the Mint Unit locks access, generates reports, and may even terminate code.</w:t>
      </w:r>
    </w:p>
    <w:p w:rsidR="00000000" w:rsidDel="00000000" w:rsidP="00000000" w:rsidRDefault="00000000" w:rsidRPr="00000000" w14:paraId="000000B6">
      <w:pPr>
        <w:numPr>
          <w:ilvl w:val="0"/>
          <w:numId w:val="6"/>
        </w:numPr>
        <w:spacing w:after="240" w:before="0" w:beforeAutospacing="0" w:lineRule="auto"/>
        <w:ind w:left="720" w:hanging="360"/>
      </w:pPr>
      <w:r w:rsidDel="00000000" w:rsidR="00000000" w:rsidRPr="00000000">
        <w:rPr>
          <w:b w:val="1"/>
          <w:bCs w:val="1"/>
          <w:rtl w:val="0"/>
        </w:rPr>
        <w:t xml:space="preserve">Why Mint-to?</w:t>
      </w:r>
      <w:r w:rsidDel="00000000" w:rsidR="00000000" w:rsidRPr="00000000">
        <w:rPr>
          <w:rtl w:val="0"/>
        </w:rPr>
        <w:t xml:space="preserve">: Brings automated accountability and reflexive auditability to the most volatile frontier in tech.</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numPr>
          <w:ilvl w:val="0"/>
          <w:numId w:val="27"/>
        </w:numPr>
        <w:spacing w:after="0" w:afterAutospacing="0" w:before="240" w:lineRule="auto"/>
        <w:ind w:left="720" w:hanging="360"/>
      </w:pPr>
      <w:r w:rsidDel="00000000" w:rsidR="00000000" w:rsidRPr="00000000">
        <w:rPr>
          <w:rtl w:val="0"/>
        </w:rPr>
        <w:t xml:space="preserve">Reinforces digital ethics by giving creators </w:t>
      </w:r>
      <w:r w:rsidDel="00000000" w:rsidR="00000000" w:rsidRPr="00000000">
        <w:rPr>
          <w:b w:val="1"/>
          <w:bCs w:val="1"/>
          <w:rtl w:val="0"/>
        </w:rPr>
        <w:t xml:space="preserve">control over how and when</w:t>
      </w:r>
      <w:r w:rsidDel="00000000" w:rsidR="00000000" w:rsidRPr="00000000">
        <w:rPr>
          <w:rtl w:val="0"/>
        </w:rPr>
        <w:t xml:space="preserve"> data lives or dies</w:t>
      </w:r>
    </w:p>
    <w:p w:rsidR="00000000" w:rsidDel="00000000" w:rsidP="00000000" w:rsidRDefault="00000000" w:rsidRPr="00000000" w14:paraId="000000B9">
      <w:pPr>
        <w:numPr>
          <w:ilvl w:val="0"/>
          <w:numId w:val="27"/>
        </w:numPr>
        <w:spacing w:after="0" w:afterAutospacing="0" w:before="0" w:beforeAutospacing="0" w:lineRule="auto"/>
        <w:ind w:left="720" w:hanging="360"/>
      </w:pPr>
      <w:r w:rsidDel="00000000" w:rsidR="00000000" w:rsidRPr="00000000">
        <w:rPr>
          <w:rtl w:val="0"/>
        </w:rPr>
        <w:t xml:space="preserve">Establishes logic gates for AI evolution, supporting global AI governance</w:t>
      </w:r>
    </w:p>
    <w:p w:rsidR="00000000" w:rsidDel="00000000" w:rsidP="00000000" w:rsidRDefault="00000000" w:rsidRPr="00000000" w14:paraId="000000BA">
      <w:pPr>
        <w:numPr>
          <w:ilvl w:val="0"/>
          <w:numId w:val="27"/>
        </w:numPr>
        <w:spacing w:after="240" w:before="0" w:beforeAutospacing="0" w:lineRule="auto"/>
        <w:ind w:left="720" w:hanging="360"/>
      </w:pPr>
      <w:r w:rsidDel="00000000" w:rsidR="00000000" w:rsidRPr="00000000">
        <w:rPr>
          <w:rtl w:val="0"/>
        </w:rPr>
        <w:t xml:space="preserve">Provides infrastructure for digital ecosystems that adapt </w:t>
      </w:r>
      <w:r w:rsidDel="00000000" w:rsidR="00000000" w:rsidRPr="00000000">
        <w:rPr>
          <w:b w:val="1"/>
          <w:bCs w:val="1"/>
          <w:rtl w:val="0"/>
        </w:rPr>
        <w:t xml:space="preserve">intelligently and humanely</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7t0vc6eu9cjp" w:id="27"/>
      <w:bookmarkEnd w:id="27"/>
      <w:r w:rsidDel="00000000" w:rsidR="00000000" w:rsidRPr="00000000">
        <w:rPr>
          <w:b w:val="1"/>
          <w:bCs w:val="1"/>
          <w:sz w:val="34"/>
          <w:szCs w:val="34"/>
          <w:rtl w:val="0"/>
        </w:rPr>
        <w:t xml:space="preserve">🧠 Protocol Architecture Overview</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d7az6g8vzo3k" w:id="28"/>
      <w:bookmarkEnd w:id="28"/>
      <w:r w:rsidDel="00000000" w:rsidR="00000000" w:rsidRPr="00000000">
        <w:rPr>
          <w:b w:val="1"/>
          <w:bCs w:val="1"/>
          <w:color w:val="000000"/>
          <w:sz w:val="26"/>
          <w:szCs w:val="26"/>
          <w:rtl w:val="0"/>
        </w:rPr>
        <w:t xml:space="preserve">Mint-to Logic™ Layering Structure</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1. Core Protocol Layer</w:t>
        <w:br w:type="textWrapping"/>
      </w:r>
      <w:r w:rsidDel="00000000" w:rsidR="00000000" w:rsidRPr="00000000">
        <w:rPr>
          <w:rtl w:val="0"/>
        </w:rPr>
        <w:t xml:space="preserve">Governs minting, logic binding, reflex triggers, expiration conditions, and termination sequences at the object level.</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2. Modular Logic Use Cases</w:t>
        <w:br w:type="textWrapping"/>
      </w:r>
      <w:r w:rsidDel="00000000" w:rsidR="00000000" w:rsidRPr="00000000">
        <w:rPr>
          <w:rtl w:val="0"/>
        </w:rPr>
        <w:t xml:space="preserve">Custom layers for targeted functionality, including:</w:t>
      </w:r>
    </w:p>
    <w:p w:rsidR="00000000" w:rsidDel="00000000" w:rsidP="00000000" w:rsidRDefault="00000000" w:rsidRPr="00000000" w14:paraId="000000C0">
      <w:pPr>
        <w:numPr>
          <w:ilvl w:val="0"/>
          <w:numId w:val="12"/>
        </w:numPr>
        <w:spacing w:after="0" w:afterAutospacing="0" w:before="240" w:lineRule="auto"/>
        <w:ind w:left="720" w:hanging="360"/>
      </w:pPr>
      <w:r w:rsidDel="00000000" w:rsidR="00000000" w:rsidRPr="00000000">
        <w:rPr>
          <w:rtl w:val="0"/>
        </w:rPr>
        <w:t xml:space="preserve">Lifespan-Logic™ (expirational evolution)</w:t>
      </w:r>
    </w:p>
    <w:p w:rsidR="00000000" w:rsidDel="00000000" w:rsidP="00000000" w:rsidRDefault="00000000" w:rsidRPr="00000000" w14:paraId="000000C1">
      <w:pPr>
        <w:numPr>
          <w:ilvl w:val="0"/>
          <w:numId w:val="12"/>
        </w:numPr>
        <w:spacing w:after="0" w:afterAutospacing="0" w:before="0" w:beforeAutospacing="0" w:lineRule="auto"/>
        <w:ind w:left="720" w:hanging="360"/>
      </w:pPr>
      <w:r w:rsidDel="00000000" w:rsidR="00000000" w:rsidRPr="00000000">
        <w:rPr>
          <w:rtl w:val="0"/>
        </w:rPr>
        <w:t xml:space="preserve">Clockchain™ (offline chronological syncing)</w:t>
      </w:r>
    </w:p>
    <w:p w:rsidR="00000000" w:rsidDel="00000000" w:rsidP="00000000" w:rsidRDefault="00000000" w:rsidRPr="00000000" w14:paraId="000000C2">
      <w:pPr>
        <w:numPr>
          <w:ilvl w:val="0"/>
          <w:numId w:val="12"/>
        </w:numPr>
        <w:spacing w:after="0" w:afterAutospacing="0" w:before="0" w:beforeAutospacing="0" w:lineRule="auto"/>
        <w:ind w:left="720" w:hanging="360"/>
      </w:pPr>
      <w:r w:rsidDel="00000000" w:rsidR="00000000" w:rsidRPr="00000000">
        <w:rPr>
          <w:rtl w:val="0"/>
        </w:rPr>
        <w:t xml:space="preserve">Reflex Logic™ (stimulus response behavior)</w:t>
      </w:r>
    </w:p>
    <w:p w:rsidR="00000000" w:rsidDel="00000000" w:rsidP="00000000" w:rsidRDefault="00000000" w:rsidRPr="00000000" w14:paraId="000000C3">
      <w:pPr>
        <w:numPr>
          <w:ilvl w:val="0"/>
          <w:numId w:val="12"/>
        </w:numPr>
        <w:spacing w:after="240" w:before="0" w:beforeAutospacing="0" w:lineRule="auto"/>
        <w:ind w:left="720" w:hanging="360"/>
      </w:pPr>
      <w:r w:rsidDel="00000000" w:rsidR="00000000" w:rsidRPr="00000000">
        <w:rPr>
          <w:rtl w:val="0"/>
        </w:rPr>
        <w:t xml:space="preserve">Situational-Awareness Logic™ (environment-driven action)</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3. Security &amp; Validation Systems</w:t>
      </w:r>
    </w:p>
    <w:p w:rsidR="00000000" w:rsidDel="00000000" w:rsidP="00000000" w:rsidRDefault="00000000" w:rsidRPr="00000000" w14:paraId="000000C5">
      <w:pPr>
        <w:numPr>
          <w:ilvl w:val="0"/>
          <w:numId w:val="20"/>
        </w:numPr>
        <w:spacing w:after="0" w:afterAutospacing="0" w:before="240" w:lineRule="auto"/>
        <w:ind w:left="720" w:hanging="360"/>
      </w:pPr>
      <w:r w:rsidDel="00000000" w:rsidR="00000000" w:rsidRPr="00000000">
        <w:rPr>
          <w:rtl w:val="0"/>
        </w:rPr>
        <w:t xml:space="preserve">Anti-tamper reflexes</w:t>
      </w:r>
    </w:p>
    <w:p w:rsidR="00000000" w:rsidDel="00000000" w:rsidP="00000000" w:rsidRDefault="00000000" w:rsidRPr="00000000" w14:paraId="000000C6">
      <w:pPr>
        <w:numPr>
          <w:ilvl w:val="0"/>
          <w:numId w:val="20"/>
        </w:numPr>
        <w:spacing w:after="0" w:afterAutospacing="0" w:before="0" w:beforeAutospacing="0" w:lineRule="auto"/>
        <w:ind w:left="720" w:hanging="360"/>
      </w:pPr>
      <w:r w:rsidDel="00000000" w:rsidR="00000000" w:rsidRPr="00000000">
        <w:rPr>
          <w:rtl w:val="0"/>
        </w:rPr>
        <w:t xml:space="preserve">Forensic audit logging</w:t>
      </w:r>
    </w:p>
    <w:p w:rsidR="00000000" w:rsidDel="00000000" w:rsidP="00000000" w:rsidRDefault="00000000" w:rsidRPr="00000000" w14:paraId="000000C7">
      <w:pPr>
        <w:numPr>
          <w:ilvl w:val="0"/>
          <w:numId w:val="20"/>
        </w:numPr>
        <w:spacing w:after="0" w:afterAutospacing="0" w:before="0" w:beforeAutospacing="0" w:lineRule="auto"/>
        <w:ind w:left="720" w:hanging="360"/>
      </w:pPr>
      <w:r w:rsidDel="00000000" w:rsidR="00000000" w:rsidRPr="00000000">
        <w:rPr>
          <w:rtl w:val="0"/>
        </w:rPr>
        <w:t xml:space="preserve">Knowledge-gated access</w:t>
      </w:r>
    </w:p>
    <w:p w:rsidR="00000000" w:rsidDel="00000000" w:rsidP="00000000" w:rsidRDefault="00000000" w:rsidRPr="00000000" w14:paraId="000000C8">
      <w:pPr>
        <w:numPr>
          <w:ilvl w:val="0"/>
          <w:numId w:val="20"/>
        </w:numPr>
        <w:spacing w:after="240" w:before="0" w:beforeAutospacing="0" w:lineRule="auto"/>
        <w:ind w:left="720" w:hanging="360"/>
      </w:pPr>
      <w:r w:rsidDel="00000000" w:rsidR="00000000" w:rsidRPr="00000000">
        <w:rPr>
          <w:rtl w:val="0"/>
        </w:rPr>
        <w:t xml:space="preserve">Identity verification integrations (biometrics, time/geo constraints)</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4. Application Verticals</w:t>
      </w:r>
    </w:p>
    <w:p w:rsidR="00000000" w:rsidDel="00000000" w:rsidP="00000000" w:rsidRDefault="00000000" w:rsidRPr="00000000" w14:paraId="000000CA">
      <w:pPr>
        <w:numPr>
          <w:ilvl w:val="0"/>
          <w:numId w:val="26"/>
        </w:numPr>
        <w:spacing w:after="0" w:afterAutospacing="0" w:before="240" w:lineRule="auto"/>
        <w:ind w:left="720" w:hanging="360"/>
      </w:pPr>
      <w:r w:rsidDel="00000000" w:rsidR="00000000" w:rsidRPr="00000000">
        <w:rPr>
          <w:rtl w:val="0"/>
        </w:rPr>
        <w:t xml:space="preserve">AI containment &amp; behavior auditing</w:t>
      </w:r>
    </w:p>
    <w:p w:rsidR="00000000" w:rsidDel="00000000" w:rsidP="00000000" w:rsidRDefault="00000000" w:rsidRPr="00000000" w14:paraId="000000CB">
      <w:pPr>
        <w:numPr>
          <w:ilvl w:val="0"/>
          <w:numId w:val="26"/>
        </w:numPr>
        <w:spacing w:after="0" w:afterAutospacing="0" w:before="0" w:beforeAutospacing="0" w:lineRule="auto"/>
        <w:ind w:left="720" w:hanging="360"/>
      </w:pPr>
      <w:r w:rsidDel="00000000" w:rsidR="00000000" w:rsidRPr="00000000">
        <w:rPr>
          <w:rtl w:val="0"/>
        </w:rPr>
        <w:t xml:space="preserve">Healthcare logic for emergency data</w:t>
      </w:r>
    </w:p>
    <w:p w:rsidR="00000000" w:rsidDel="00000000" w:rsidP="00000000" w:rsidRDefault="00000000" w:rsidRPr="00000000" w14:paraId="000000CC">
      <w:pPr>
        <w:numPr>
          <w:ilvl w:val="0"/>
          <w:numId w:val="26"/>
        </w:numPr>
        <w:spacing w:after="0" w:afterAutospacing="0" w:before="0" w:beforeAutospacing="0" w:lineRule="auto"/>
        <w:ind w:left="720" w:hanging="360"/>
      </w:pPr>
      <w:r w:rsidDel="00000000" w:rsidR="00000000" w:rsidRPr="00000000">
        <w:rPr>
          <w:rtl w:val="0"/>
        </w:rPr>
        <w:t xml:space="preserve">Eco-triggered software licensing</w:t>
      </w:r>
    </w:p>
    <w:p w:rsidR="00000000" w:rsidDel="00000000" w:rsidP="00000000" w:rsidRDefault="00000000" w:rsidRPr="00000000" w14:paraId="000000CD">
      <w:pPr>
        <w:numPr>
          <w:ilvl w:val="0"/>
          <w:numId w:val="26"/>
        </w:numPr>
        <w:spacing w:after="0" w:afterAutospacing="0" w:before="0" w:beforeAutospacing="0" w:lineRule="auto"/>
        <w:ind w:left="720" w:hanging="360"/>
      </w:pPr>
      <w:r w:rsidDel="00000000" w:rsidR="00000000" w:rsidRPr="00000000">
        <w:rPr>
          <w:rtl w:val="0"/>
        </w:rPr>
        <w:t xml:space="preserve">Judicial &amp; legal logic engines</w:t>
      </w:r>
    </w:p>
    <w:p w:rsidR="00000000" w:rsidDel="00000000" w:rsidP="00000000" w:rsidRDefault="00000000" w:rsidRPr="00000000" w14:paraId="000000CE">
      <w:pPr>
        <w:numPr>
          <w:ilvl w:val="0"/>
          <w:numId w:val="26"/>
        </w:numPr>
        <w:spacing w:after="0" w:afterAutospacing="0" w:before="0" w:beforeAutospacing="0" w:lineRule="auto"/>
        <w:ind w:left="720" w:hanging="360"/>
      </w:pPr>
      <w:r w:rsidDel="00000000" w:rsidR="00000000" w:rsidRPr="00000000">
        <w:rPr>
          <w:rtl w:val="0"/>
        </w:rPr>
        <w:t xml:space="preserve">Military &amp; aerospace mission logic</w:t>
      </w:r>
    </w:p>
    <w:p w:rsidR="00000000" w:rsidDel="00000000" w:rsidP="00000000" w:rsidRDefault="00000000" w:rsidRPr="00000000" w14:paraId="000000CF">
      <w:pPr>
        <w:numPr>
          <w:ilvl w:val="0"/>
          <w:numId w:val="26"/>
        </w:numPr>
        <w:spacing w:after="240" w:before="0" w:beforeAutospacing="0" w:lineRule="auto"/>
        <w:ind w:left="720" w:hanging="360"/>
      </w:pPr>
      <w:r w:rsidDel="00000000" w:rsidR="00000000" w:rsidRPr="00000000">
        <w:rPr>
          <w:rtl w:val="0"/>
        </w:rPr>
        <w:t xml:space="preserve">Digital collectibles &amp; tokenized value anchors</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su94wd2wgrpw" w:id="29"/>
      <w:bookmarkEnd w:id="29"/>
      <w:r w:rsidDel="00000000" w:rsidR="00000000" w:rsidRPr="00000000">
        <w:rPr>
          <w:b w:val="1"/>
          <w:bCs w:val="1"/>
          <w:sz w:val="34"/>
          <w:szCs w:val="34"/>
          <w:rtl w:val="0"/>
        </w:rPr>
        <w:t xml:space="preserve">📘 Appendix: Claimed IP Glossary (Select Terms)</w:t>
      </w:r>
    </w:p>
    <w:p w:rsidR="00000000" w:rsidDel="00000000" w:rsidP="00000000" w:rsidRDefault="00000000" w:rsidRPr="00000000" w14:paraId="000000D2">
      <w:pPr>
        <w:numPr>
          <w:ilvl w:val="0"/>
          <w:numId w:val="17"/>
        </w:numPr>
        <w:spacing w:after="0" w:afterAutospacing="0" w:before="240" w:lineRule="auto"/>
        <w:ind w:left="720" w:hanging="360"/>
      </w:pPr>
      <w:r w:rsidDel="00000000" w:rsidR="00000000" w:rsidRPr="00000000">
        <w:rPr>
          <w:b w:val="1"/>
          <w:bCs w:val="1"/>
          <w:rtl w:val="0"/>
        </w:rPr>
        <w:t xml:space="preserve">Mint-to Logic™</w:t>
      </w:r>
      <w:r w:rsidDel="00000000" w:rsidR="00000000" w:rsidRPr="00000000">
        <w:rPr>
          <w:rtl w:val="0"/>
        </w:rPr>
        <w:t xml:space="preserve"> – Foundational sovereign logic infrastructure</w:t>
      </w:r>
    </w:p>
    <w:p w:rsidR="00000000" w:rsidDel="00000000" w:rsidP="00000000" w:rsidRDefault="00000000" w:rsidRPr="00000000" w14:paraId="000000D3">
      <w:pPr>
        <w:numPr>
          <w:ilvl w:val="0"/>
          <w:numId w:val="17"/>
        </w:numPr>
        <w:spacing w:after="0" w:afterAutospacing="0" w:before="0" w:beforeAutospacing="0" w:lineRule="auto"/>
        <w:ind w:left="720" w:hanging="360"/>
      </w:pPr>
      <w:r w:rsidDel="00000000" w:rsidR="00000000" w:rsidRPr="00000000">
        <w:rPr>
          <w:b w:val="1"/>
          <w:bCs w:val="1"/>
          <w:rtl w:val="0"/>
        </w:rPr>
        <w:t xml:space="preserve">Lifespan-Logic™</w:t>
      </w:r>
      <w:r w:rsidDel="00000000" w:rsidR="00000000" w:rsidRPr="00000000">
        <w:rPr>
          <w:rtl w:val="0"/>
        </w:rPr>
        <w:t xml:space="preserve"> – Conditional expiration and evolution of digital assets</w:t>
      </w:r>
    </w:p>
    <w:p w:rsidR="00000000" w:rsidDel="00000000" w:rsidP="00000000" w:rsidRDefault="00000000" w:rsidRPr="00000000" w14:paraId="000000D4">
      <w:pPr>
        <w:numPr>
          <w:ilvl w:val="0"/>
          <w:numId w:val="17"/>
        </w:numPr>
        <w:spacing w:after="0" w:afterAutospacing="0" w:before="0" w:beforeAutospacing="0" w:lineRule="auto"/>
        <w:ind w:left="720" w:hanging="360"/>
      </w:pPr>
      <w:r w:rsidDel="00000000" w:rsidR="00000000" w:rsidRPr="00000000">
        <w:rPr>
          <w:b w:val="1"/>
          <w:bCs w:val="1"/>
          <w:rtl w:val="0"/>
        </w:rPr>
        <w:t xml:space="preserve">Clockchain™</w:t>
      </w:r>
      <w:r w:rsidDel="00000000" w:rsidR="00000000" w:rsidRPr="00000000">
        <w:rPr>
          <w:rtl w:val="0"/>
        </w:rPr>
        <w:t xml:space="preserve"> – Offline-compatible logical timestamp sequencing</w:t>
      </w:r>
    </w:p>
    <w:p w:rsidR="00000000" w:rsidDel="00000000" w:rsidP="00000000" w:rsidRDefault="00000000" w:rsidRPr="00000000" w14:paraId="000000D5">
      <w:pPr>
        <w:numPr>
          <w:ilvl w:val="0"/>
          <w:numId w:val="17"/>
        </w:numPr>
        <w:spacing w:after="0" w:afterAutospacing="0" w:before="0" w:beforeAutospacing="0" w:lineRule="auto"/>
        <w:ind w:left="720" w:hanging="360"/>
      </w:pPr>
      <w:r w:rsidDel="00000000" w:rsidR="00000000" w:rsidRPr="00000000">
        <w:rPr>
          <w:b w:val="1"/>
          <w:bCs w:val="1"/>
          <w:rtl w:val="0"/>
        </w:rPr>
        <w:t xml:space="preserve">Reflex Logic™</w:t>
      </w:r>
      <w:r w:rsidDel="00000000" w:rsidR="00000000" w:rsidRPr="00000000">
        <w:rPr>
          <w:rtl w:val="0"/>
        </w:rPr>
        <w:t xml:space="preserve"> – Behavior triggered by environmental or contextual inputs</w:t>
      </w:r>
    </w:p>
    <w:p w:rsidR="00000000" w:rsidDel="00000000" w:rsidP="00000000" w:rsidRDefault="00000000" w:rsidRPr="00000000" w14:paraId="000000D6">
      <w:pPr>
        <w:numPr>
          <w:ilvl w:val="0"/>
          <w:numId w:val="17"/>
        </w:numPr>
        <w:spacing w:after="0" w:afterAutospacing="0" w:before="0" w:beforeAutospacing="0" w:lineRule="auto"/>
        <w:ind w:left="720" w:hanging="360"/>
      </w:pPr>
      <w:r w:rsidDel="00000000" w:rsidR="00000000" w:rsidRPr="00000000">
        <w:rPr>
          <w:b w:val="1"/>
          <w:bCs w:val="1"/>
          <w:rtl w:val="0"/>
        </w:rPr>
        <w:t xml:space="preserve">Knowledge-Gated Access™</w:t>
      </w:r>
      <w:r w:rsidDel="00000000" w:rsidR="00000000" w:rsidRPr="00000000">
        <w:rPr>
          <w:rtl w:val="0"/>
        </w:rPr>
        <w:t xml:space="preserve"> – Unlock conditions based on AI comprehension or user learning</w:t>
      </w:r>
    </w:p>
    <w:p w:rsidR="00000000" w:rsidDel="00000000" w:rsidP="00000000" w:rsidRDefault="00000000" w:rsidRPr="00000000" w14:paraId="000000D7">
      <w:pPr>
        <w:numPr>
          <w:ilvl w:val="0"/>
          <w:numId w:val="17"/>
        </w:numPr>
        <w:spacing w:after="0" w:afterAutospacing="0" w:before="0" w:beforeAutospacing="0" w:lineRule="auto"/>
        <w:ind w:left="720" w:hanging="360"/>
      </w:pPr>
      <w:r w:rsidDel="00000000" w:rsidR="00000000" w:rsidRPr="00000000">
        <w:rPr>
          <w:b w:val="1"/>
          <w:bCs w:val="1"/>
          <w:rtl w:val="0"/>
        </w:rPr>
        <w:t xml:space="preserve">Situational Sovereignty™</w:t>
      </w:r>
      <w:r w:rsidDel="00000000" w:rsidR="00000000" w:rsidRPr="00000000">
        <w:rPr>
          <w:rtl w:val="0"/>
        </w:rPr>
        <w:t xml:space="preserve"> – Logic adapting based on real-time environmental factors</w:t>
      </w:r>
    </w:p>
    <w:p w:rsidR="00000000" w:rsidDel="00000000" w:rsidP="00000000" w:rsidRDefault="00000000" w:rsidRPr="00000000" w14:paraId="000000D8">
      <w:pPr>
        <w:numPr>
          <w:ilvl w:val="0"/>
          <w:numId w:val="17"/>
        </w:numPr>
        <w:spacing w:after="0" w:afterAutospacing="0" w:before="0" w:beforeAutospacing="0" w:lineRule="auto"/>
        <w:ind w:left="720" w:hanging="360"/>
      </w:pPr>
      <w:r w:rsidDel="00000000" w:rsidR="00000000" w:rsidRPr="00000000">
        <w:rPr>
          <w:b w:val="1"/>
          <w:bCs w:val="1"/>
          <w:rtl w:val="0"/>
        </w:rPr>
        <w:t xml:space="preserve">Mint Units™</w:t>
      </w:r>
      <w:r w:rsidDel="00000000" w:rsidR="00000000" w:rsidRPr="00000000">
        <w:rPr>
          <w:rtl w:val="0"/>
        </w:rPr>
        <w:t xml:space="preserve"> – Sovereign digital validation containers</w:t>
      </w:r>
    </w:p>
    <w:p w:rsidR="00000000" w:rsidDel="00000000" w:rsidP="00000000" w:rsidRDefault="00000000" w:rsidRPr="00000000" w14:paraId="000000D9">
      <w:pPr>
        <w:numPr>
          <w:ilvl w:val="0"/>
          <w:numId w:val="17"/>
        </w:numPr>
        <w:spacing w:after="0" w:afterAutospacing="0" w:before="0" w:beforeAutospacing="0" w:lineRule="auto"/>
        <w:ind w:left="720" w:hanging="360"/>
      </w:pPr>
      <w:r w:rsidDel="00000000" w:rsidR="00000000" w:rsidRPr="00000000">
        <w:rPr>
          <w:b w:val="1"/>
          <w:bCs w:val="1"/>
          <w:rtl w:val="0"/>
        </w:rPr>
        <w:t xml:space="preserve">Logic-Bound Object™</w:t>
      </w:r>
      <w:r w:rsidDel="00000000" w:rsidR="00000000" w:rsidRPr="00000000">
        <w:rPr>
          <w:rtl w:val="0"/>
        </w:rPr>
        <w:t xml:space="preserve"> – Data entities with enforced internal rules and triggers</w:t>
      </w:r>
    </w:p>
    <w:p w:rsidR="00000000" w:rsidDel="00000000" w:rsidP="00000000" w:rsidRDefault="00000000" w:rsidRPr="00000000" w14:paraId="000000DA">
      <w:pPr>
        <w:numPr>
          <w:ilvl w:val="0"/>
          <w:numId w:val="17"/>
        </w:numPr>
        <w:spacing w:after="240" w:before="0" w:beforeAutospacing="0" w:lineRule="auto"/>
        <w:ind w:left="720" w:hanging="360"/>
      </w:pPr>
      <w:r w:rsidDel="00000000" w:rsidR="00000000" w:rsidRPr="00000000">
        <w:rPr>
          <w:b w:val="1"/>
          <w:bCs w:val="1"/>
          <w:rtl w:val="0"/>
        </w:rPr>
        <w:t xml:space="preserve">Data Termination Reflex™</w:t>
      </w:r>
      <w:r w:rsidDel="00000000" w:rsidR="00000000" w:rsidRPr="00000000">
        <w:rPr>
          <w:rtl w:val="0"/>
        </w:rPr>
        <w:t xml:space="preserve"> – Auto-deletion or mutation in response to threats</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9rzq5quv7ko1" w:id="30"/>
      <w:bookmarkEnd w:id="30"/>
      <w:r w:rsidDel="00000000" w:rsidR="00000000" w:rsidRPr="00000000">
        <w:rPr>
          <w:b w:val="1"/>
          <w:bCs w:val="1"/>
          <w:sz w:val="34"/>
          <w:szCs w:val="34"/>
          <w:rtl w:val="0"/>
        </w:rPr>
        <w:t xml:space="preserve">📣 Strategic Call to Action</w:t>
      </w:r>
    </w:p>
    <w:p w:rsidR="00000000" w:rsidDel="00000000" w:rsidP="00000000" w:rsidRDefault="00000000" w:rsidRPr="00000000" w14:paraId="000000DD">
      <w:pPr>
        <w:spacing w:after="240" w:before="240" w:lineRule="auto"/>
        <w:rPr/>
      </w:pPr>
      <w:r w:rsidDel="00000000" w:rsidR="00000000" w:rsidRPr="00000000">
        <w:rPr>
          <w:rtl w:val="0"/>
        </w:rPr>
        <w:t xml:space="preserve">Mint-to Logic™ is ready for partnership, funding, and sovereign licensing activation.</w:t>
      </w:r>
    </w:p>
    <w:p w:rsidR="00000000" w:rsidDel="00000000" w:rsidP="00000000" w:rsidRDefault="00000000" w:rsidRPr="00000000" w14:paraId="000000DE">
      <w:pPr>
        <w:spacing w:after="240" w:before="240" w:lineRule="auto"/>
        <w:rPr/>
      </w:pPr>
      <w:r w:rsidDel="00000000" w:rsidR="00000000" w:rsidRPr="00000000">
        <w:rPr>
          <w:rtl w:val="0"/>
        </w:rPr>
        <w:t xml:space="preserve">We seek aligned visionaries across:</w:t>
      </w:r>
    </w:p>
    <w:p w:rsidR="00000000" w:rsidDel="00000000" w:rsidP="00000000" w:rsidRDefault="00000000" w:rsidRPr="00000000" w14:paraId="000000DF">
      <w:pPr>
        <w:numPr>
          <w:ilvl w:val="0"/>
          <w:numId w:val="25"/>
        </w:numPr>
        <w:spacing w:after="0" w:afterAutospacing="0" w:before="240" w:lineRule="auto"/>
        <w:ind w:left="720" w:hanging="360"/>
      </w:pPr>
      <w:r w:rsidDel="00000000" w:rsidR="00000000" w:rsidRPr="00000000">
        <w:rPr>
          <w:rtl w:val="0"/>
        </w:rPr>
        <w:t xml:space="preserve">Government &amp; defense</w:t>
      </w:r>
    </w:p>
    <w:p w:rsidR="00000000" w:rsidDel="00000000" w:rsidP="00000000" w:rsidRDefault="00000000" w:rsidRPr="00000000" w14:paraId="000000E0">
      <w:pPr>
        <w:numPr>
          <w:ilvl w:val="0"/>
          <w:numId w:val="25"/>
        </w:numPr>
        <w:spacing w:after="0" w:afterAutospacing="0" w:before="0" w:beforeAutospacing="0" w:lineRule="auto"/>
        <w:ind w:left="720" w:hanging="360"/>
      </w:pPr>
      <w:r w:rsidDel="00000000" w:rsidR="00000000" w:rsidRPr="00000000">
        <w:rPr>
          <w:rtl w:val="0"/>
        </w:rPr>
        <w:t xml:space="preserve">AI ethics boards</w:t>
      </w:r>
    </w:p>
    <w:p w:rsidR="00000000" w:rsidDel="00000000" w:rsidP="00000000" w:rsidRDefault="00000000" w:rsidRPr="00000000" w14:paraId="000000E1">
      <w:pPr>
        <w:numPr>
          <w:ilvl w:val="0"/>
          <w:numId w:val="25"/>
        </w:numPr>
        <w:spacing w:after="0" w:afterAutospacing="0" w:before="0" w:beforeAutospacing="0" w:lineRule="auto"/>
        <w:ind w:left="720" w:hanging="360"/>
      </w:pPr>
      <w:r w:rsidDel="00000000" w:rsidR="00000000" w:rsidRPr="00000000">
        <w:rPr>
          <w:rtl w:val="0"/>
        </w:rPr>
        <w:t xml:space="preserve">Institutional investors</w:t>
      </w:r>
    </w:p>
    <w:p w:rsidR="00000000" w:rsidDel="00000000" w:rsidP="00000000" w:rsidRDefault="00000000" w:rsidRPr="00000000" w14:paraId="000000E2">
      <w:pPr>
        <w:numPr>
          <w:ilvl w:val="0"/>
          <w:numId w:val="25"/>
        </w:numPr>
        <w:spacing w:after="240" w:before="0" w:beforeAutospacing="0" w:lineRule="auto"/>
        <w:ind w:left="720" w:hanging="360"/>
      </w:pPr>
      <w:r w:rsidDel="00000000" w:rsidR="00000000" w:rsidRPr="00000000">
        <w:rPr>
          <w:rtl w:val="0"/>
        </w:rPr>
        <w:t xml:space="preserve">Web3 displacement leaders</w:t>
      </w:r>
    </w:p>
    <w:p w:rsidR="00000000" w:rsidDel="00000000" w:rsidP="00000000" w:rsidRDefault="00000000" w:rsidRPr="00000000" w14:paraId="000000E3">
      <w:pPr>
        <w:spacing w:after="240" w:before="240" w:lineRule="auto"/>
        <w:rPr/>
      </w:pPr>
      <w:r w:rsidDel="00000000" w:rsidR="00000000" w:rsidRPr="00000000">
        <w:rPr>
          <w:rtl w:val="0"/>
        </w:rPr>
        <w:t xml:space="preserve">All participation must respect IP integrity and enter through the official licensing pathway.</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t xml:space="preserve">No system today combines:</w:t>
      </w:r>
    </w:p>
    <w:p w:rsidR="00000000" w:rsidDel="00000000" w:rsidP="00000000" w:rsidRDefault="00000000" w:rsidRPr="00000000" w14:paraId="000000E6">
      <w:pPr>
        <w:numPr>
          <w:ilvl w:val="0"/>
          <w:numId w:val="18"/>
        </w:numPr>
        <w:spacing w:after="0" w:afterAutospacing="0" w:before="240" w:lineRule="auto"/>
        <w:ind w:left="720" w:hanging="360"/>
      </w:pPr>
      <w:r w:rsidDel="00000000" w:rsidR="00000000" w:rsidRPr="00000000">
        <w:rPr>
          <w:rtl w:val="0"/>
        </w:rPr>
        <w:t xml:space="preserve">Autonomous object behavior</w:t>
      </w:r>
    </w:p>
    <w:p w:rsidR="00000000" w:rsidDel="00000000" w:rsidP="00000000" w:rsidRDefault="00000000" w:rsidRPr="00000000" w14:paraId="000000E7">
      <w:pPr>
        <w:numPr>
          <w:ilvl w:val="0"/>
          <w:numId w:val="18"/>
        </w:numPr>
        <w:spacing w:after="0" w:afterAutospacing="0" w:before="0" w:beforeAutospacing="0" w:lineRule="auto"/>
        <w:ind w:left="720" w:hanging="360"/>
      </w:pPr>
      <w:r w:rsidDel="00000000" w:rsidR="00000000" w:rsidRPr="00000000">
        <w:rPr>
          <w:rtl w:val="0"/>
        </w:rPr>
        <w:t xml:space="preserve">Expiration + reflex logic</w:t>
      </w:r>
    </w:p>
    <w:p w:rsidR="00000000" w:rsidDel="00000000" w:rsidP="00000000" w:rsidRDefault="00000000" w:rsidRPr="00000000" w14:paraId="000000E8">
      <w:pPr>
        <w:numPr>
          <w:ilvl w:val="0"/>
          <w:numId w:val="18"/>
        </w:numPr>
        <w:spacing w:after="0" w:afterAutospacing="0" w:before="0" w:beforeAutospacing="0" w:lineRule="auto"/>
        <w:ind w:left="720" w:hanging="360"/>
      </w:pPr>
      <w:r w:rsidDel="00000000" w:rsidR="00000000" w:rsidRPr="00000000">
        <w:rPr>
          <w:rtl w:val="0"/>
        </w:rPr>
        <w:t xml:space="preserve">Evolution through context</w:t>
      </w:r>
    </w:p>
    <w:p w:rsidR="00000000" w:rsidDel="00000000" w:rsidP="00000000" w:rsidRDefault="00000000" w:rsidRPr="00000000" w14:paraId="000000E9">
      <w:pPr>
        <w:numPr>
          <w:ilvl w:val="0"/>
          <w:numId w:val="18"/>
        </w:numPr>
        <w:spacing w:after="240" w:before="0" w:beforeAutospacing="0" w:lineRule="auto"/>
        <w:ind w:left="720" w:hanging="360"/>
      </w:pPr>
      <w:r w:rsidDel="00000000" w:rsidR="00000000" w:rsidRPr="00000000">
        <w:rPr>
          <w:rtl w:val="0"/>
        </w:rPr>
        <w:t xml:space="preserve">Sovereign access infrastructure</w:t>
      </w:r>
    </w:p>
    <w:p w:rsidR="00000000" w:rsidDel="00000000" w:rsidP="00000000" w:rsidRDefault="00000000" w:rsidRPr="00000000" w14:paraId="000000EA">
      <w:pPr>
        <w:spacing w:after="240" w:before="240" w:lineRule="auto"/>
        <w:rPr/>
      </w:pPr>
      <w:r w:rsidDel="00000000" w:rsidR="00000000" w:rsidRPr="00000000">
        <w:rPr>
          <w:rtl w:val="0"/>
        </w:rPr>
        <w:t xml:space="preserve">...like </w:t>
      </w:r>
      <w:r w:rsidDel="00000000" w:rsidR="00000000" w:rsidRPr="00000000">
        <w:rPr>
          <w:b w:val="1"/>
          <w:bCs w:val="1"/>
          <w:rtl w:val="0"/>
        </w:rPr>
        <w:t xml:space="preserve">Mint-to Logic™</w:t>
      </w:r>
      <w:r w:rsidDel="00000000" w:rsidR="00000000" w:rsidRPr="00000000">
        <w:rPr>
          <w:rtl w:val="0"/>
        </w:rPr>
        <w:t xml:space="preserve">.</w:t>
      </w:r>
    </w:p>
    <w:p w:rsidR="00000000" w:rsidDel="00000000" w:rsidP="00000000" w:rsidRDefault="00000000" w:rsidRPr="00000000" w14:paraId="000000EB">
      <w:pPr>
        <w:spacing w:after="240" w:before="240" w:lineRule="auto"/>
        <w:rPr/>
      </w:pPr>
      <w:r w:rsidDel="00000000" w:rsidR="00000000" w:rsidRPr="00000000">
        <w:rPr>
          <w:rtl w:val="0"/>
        </w:rPr>
        <w:t xml:space="preserve">It’s not just more advanced — it’s a </w:t>
      </w:r>
      <w:r w:rsidDel="00000000" w:rsidR="00000000" w:rsidRPr="00000000">
        <w:rPr>
          <w:b w:val="1"/>
          <w:bCs w:val="1"/>
          <w:rtl w:val="0"/>
        </w:rPr>
        <w:t xml:space="preserve">fundamentally different architecture</w:t>
      </w:r>
      <w:r w:rsidDel="00000000" w:rsidR="00000000" w:rsidRPr="00000000">
        <w:rPr>
          <w:rtl w:val="0"/>
        </w:rPr>
        <w:t xml:space="preserve"> built from the ground up for:</w:t>
      </w:r>
    </w:p>
    <w:p w:rsidR="00000000" w:rsidDel="00000000" w:rsidP="00000000" w:rsidRDefault="00000000" w:rsidRPr="00000000" w14:paraId="000000EC">
      <w:pPr>
        <w:numPr>
          <w:ilvl w:val="0"/>
          <w:numId w:val="3"/>
        </w:numPr>
        <w:spacing w:after="0" w:afterAutospacing="0" w:before="240" w:lineRule="auto"/>
        <w:ind w:left="720" w:hanging="360"/>
      </w:pPr>
      <w:r w:rsidDel="00000000" w:rsidR="00000000" w:rsidRPr="00000000">
        <w:rPr>
          <w:rtl w:val="0"/>
        </w:rPr>
        <w:t xml:space="preserve">Digital sovereignty</w:t>
      </w:r>
    </w:p>
    <w:p w:rsidR="00000000" w:rsidDel="00000000" w:rsidP="00000000" w:rsidRDefault="00000000" w:rsidRPr="00000000" w14:paraId="000000ED">
      <w:pPr>
        <w:numPr>
          <w:ilvl w:val="0"/>
          <w:numId w:val="3"/>
        </w:numPr>
        <w:spacing w:after="0" w:afterAutospacing="0" w:before="0" w:beforeAutospacing="0" w:lineRule="auto"/>
        <w:ind w:left="720" w:hanging="360"/>
      </w:pPr>
      <w:r w:rsidDel="00000000" w:rsidR="00000000" w:rsidRPr="00000000">
        <w:rPr>
          <w:rtl w:val="0"/>
        </w:rPr>
        <w:t xml:space="preserve">Autonomous validation</w:t>
      </w:r>
    </w:p>
    <w:p w:rsidR="00000000" w:rsidDel="00000000" w:rsidP="00000000" w:rsidRDefault="00000000" w:rsidRPr="00000000" w14:paraId="000000EE">
      <w:pPr>
        <w:numPr>
          <w:ilvl w:val="0"/>
          <w:numId w:val="3"/>
        </w:numPr>
        <w:spacing w:after="240" w:before="0" w:beforeAutospacing="0" w:lineRule="auto"/>
        <w:ind w:left="720" w:hanging="360"/>
      </w:pPr>
      <w:r w:rsidDel="00000000" w:rsidR="00000000" w:rsidRPr="00000000">
        <w:rPr>
          <w:rtl w:val="0"/>
        </w:rPr>
        <w:t xml:space="preserve">Self-regulating data intelligence</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Mint-to Logic™ is the only framework capable of powering the next generation of adaptive, secure, and ethical digital infrastructure.</w:t>
      </w:r>
    </w:p>
    <w:p w:rsidR="00000000" w:rsidDel="00000000" w:rsidP="00000000" w:rsidRDefault="00000000" w:rsidRPr="00000000" w14:paraId="000000F0">
      <w:pPr>
        <w:spacing w:after="240" w:before="240" w:lineRule="auto"/>
        <w:rPr>
          <w:i w:val="1"/>
          <w:iCs w:val="1"/>
        </w:rPr>
      </w:pPr>
      <w:r w:rsidDel="00000000" w:rsidR="00000000" w:rsidRPr="00000000">
        <w:rPr>
          <w:i w:val="1"/>
          <w:iCs w:val="1"/>
          <w:rtl w:val="0"/>
        </w:rPr>
        <w:t xml:space="preserve">All terminology and frameworks described in this document are the intellectual property of Spencer Southern.</w:t>
      </w:r>
    </w:p>
    <w:p w:rsidR="00000000" w:rsidDel="00000000" w:rsidP="00000000" w:rsidRDefault="00000000" w:rsidRPr="00000000" w14:paraId="000000F1">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rPr/>
    </w:pPr>
    <w:r w:rsidDel="00000000" w:rsidR="00000000" w:rsidRPr="00000000">
      <w:rPr/>
      <w:pict>
        <v:shape id="WordPictureWatermark1" style="position:absolute;width:364.0449438202247pt;height:648.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