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E73624">
        <w:rPr>
          <w:rFonts w:ascii="Arial" w:hAnsi="Arial" w:cs="Arial"/>
          <w:b/>
          <w:bCs/>
          <w:color w:val="000000"/>
          <w:sz w:val="72"/>
          <w:szCs w:val="72"/>
        </w:rPr>
        <w:t>PowerPoint</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40068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w:t>
      </w:r>
      <w:r w:rsidR="0095158E">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400686">
        <w:rPr>
          <w:rFonts w:ascii="Times New Roman" w:hAnsi="Times New Roman" w:cs="Times New Roman"/>
          <w:color w:val="000000"/>
          <w:sz w:val="20"/>
          <w:szCs w:val="20"/>
        </w:rPr>
        <w:t>September</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 xml:space="preserve">Addin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Tookit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to a specific use-case</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to</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Let’s quickly look at each are that requires 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Pr>
          <w:rFonts w:ascii="Times New Roman" w:hAnsi="Times New Roman" w:cs="Times New Roman"/>
          <w:color w:val="000000"/>
          <w:sz w:val="24"/>
          <w:szCs w:val="24"/>
        </w:rPr>
        <w:t>the HTTP Server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Author directory for the Sample application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.msi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regedit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HKEY_CURRENT_USER/MarkLogicAddinConfiguration/PowerPoint/Auth</w:t>
      </w: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Pr="000D5F4C"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w:t>
      </w:r>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w:t>
      </w:r>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files,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w:t>
      </w:r>
      <w:r w:rsidR="00824541">
        <w:rPr>
          <w:rFonts w:ascii="Times New Roman" w:hAnsi="Times New Roman" w:cs="Times New Roman"/>
          <w:bCs/>
          <w:color w:val="000000"/>
          <w:sz w:val="24"/>
          <w:szCs w:val="24"/>
        </w:rPr>
        <w:t>x-a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Pr="008115DA" w:rsidRDefault="00271E5B" w:rsidP="00271E5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Tags</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javascript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0"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1"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95775" cy="3505200"/>
            <wp:effectExtent l="19050" t="0" r="9525" b="0"/>
            <wp:docPr id="3" name="Picture 2" descr="ta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3.PNG"/>
                    <pic:cNvPicPr/>
                  </pic:nvPicPr>
                  <pic:blipFill>
                    <a:blip r:embed="rId12" cstate="print"/>
                    <a:stretch>
                      <a:fillRect/>
                    </a:stretch>
                  </pic:blipFill>
                  <pic:spPr>
                    <a:xfrm>
                      <a:off x="0" y="0"/>
                      <a:ext cx="4295775" cy="3505200"/>
                    </a:xfrm>
                    <a:prstGeom prst="rect">
                      <a:avLst/>
                    </a:prstGeom>
                  </pic:spPr>
                </pic:pic>
              </a:graphicData>
            </a:graphic>
          </wp:inline>
        </w:drawing>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red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3"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Add Tags to :</w:t>
      </w:r>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r w:rsidR="005378D1" w:rsidRPr="005378D1">
        <w:rPr>
          <w:rFonts w:ascii="Times New Roman" w:hAnsi="Times New Roman" w:cs="Times New Roman"/>
          <w:bCs/>
          <w:sz w:val="24"/>
          <w:szCs w:val="24"/>
        </w:rPr>
        <w:t xml:space="preserve">,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 xml:space="preserve">shape, </w:t>
      </w:r>
      <w:r w:rsidR="005378D1">
        <w:rPr>
          <w:rFonts w:ascii="Times New Roman" w:hAnsi="Times New Roman" w:cs="Times New Roman"/>
          <w:bCs/>
          <w:sz w:val="24"/>
          <w:szCs w:val="24"/>
        </w:rPr>
        <w:t>identifying which tag pallete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r w:rsidRPr="00C32639">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r w:rsidR="005378D1">
        <w:rPr>
          <w:rFonts w:ascii="Times New Roman" w:hAnsi="Times New Roman" w:cs="Times New Roman"/>
          <w:bCs/>
          <w:color w:val="1F497D" w:themeColor="text2"/>
          <w:sz w:val="24"/>
          <w:szCs w:val="24"/>
        </w:rPr>
        <w:t>name</w:t>
      </w:r>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value</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red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r w:rsidR="00671C3C">
        <w:rPr>
          <w:rFonts w:ascii="Times New Roman" w:hAnsi="Times New Roman" w:cs="Times New Roman"/>
          <w:bCs/>
          <w:color w:val="000000"/>
          <w:sz w:val="24"/>
          <w:szCs w:val="24"/>
        </w:rPr>
        <w:t>pptx</w:t>
      </w:r>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4"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5"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r>
        <w:rPr>
          <w:rFonts w:ascii="Times New Roman" w:hAnsi="Times New Roman" w:cs="Times New Roman"/>
          <w:bCs/>
          <w:color w:val="1F497D" w:themeColor="text2"/>
          <w:sz w:val="24"/>
          <w:szCs w:val="24"/>
        </w:rPr>
        <w:t>dc</w:t>
      </w:r>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 xml:space="preserve">identifier </w:t>
      </w:r>
      <w:r>
        <w:rPr>
          <w:rFonts w:ascii="Times New Roman" w:hAnsi="Times New Roman" w:cs="Times New Roman"/>
          <w:bCs/>
          <w:sz w:val="24"/>
          <w:szCs w:val="24"/>
        </w:rPr>
        <w:t xml:space="preserve">and </w:t>
      </w:r>
      <w:r>
        <w:rPr>
          <w:rFonts w:ascii="Times New Roman" w:hAnsi="Times New Roman" w:cs="Times New Roman"/>
          <w:bCs/>
          <w:color w:val="1F497D" w:themeColor="text2"/>
          <w:sz w:val="24"/>
          <w:szCs w:val="24"/>
        </w:rPr>
        <w:t xml:space="preserve">dc:description </w:t>
      </w:r>
      <w:r>
        <w:rPr>
          <w:rFonts w:ascii="Times New Roman" w:hAnsi="Times New Roman" w:cs="Times New Roman"/>
          <w:bCs/>
          <w:sz w:val="24"/>
          <w:szCs w:val="24"/>
        </w:rPr>
        <w:t>elements in each form will not be displayed or accessible to users. We use those 2 elements internally with our application for associating the metadata part with a tag as well as supporting the roundtripping of saved slide components.</w:t>
      </w:r>
    </w:p>
    <w:p w:rsidR="00287EBA" w:rsidRPr="00287EBA" w:rsidRDefault="00287EBA" w:rsidP="00B75FAB">
      <w:pPr>
        <w:autoSpaceDE w:val="0"/>
        <w:autoSpaceDN w:val="0"/>
        <w:adjustRightInd w:val="0"/>
        <w:spacing w:after="0" w:line="240" w:lineRule="auto"/>
        <w:rPr>
          <w:sz w:val="24"/>
          <w:szCs w:val="24"/>
        </w:rPr>
      </w:pPr>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6"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Again, if we were to change the slide we were looking at in the presentation, the tag lists would update to display tags associated with those slides.  Also, when we select component, as we click through the components on the active slide, the tags associated with those components will be displayed. Selecting a tag from the list will display it’s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r w:rsidR="00175A04">
        <w:rPr>
          <w:rFonts w:ascii="Times New Roman" w:hAnsi="Times New Roman" w:cs="Times New Roman"/>
          <w:bCs/>
          <w:sz w:val="24"/>
          <w:szCs w:val="24"/>
        </w:rPr>
        <w:t>pptx</w:t>
      </w:r>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17"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18"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485807">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Search</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.pptx in MarkLogic is displayed.</w:t>
      </w:r>
      <w:r w:rsidR="000407A8">
        <w:rPr>
          <w:rFonts w:ascii="Times New Roman" w:hAnsi="Times New Roman" w:cs="Times New Roman"/>
          <w:bCs/>
          <w:color w:val="000000"/>
          <w:sz w:val="24"/>
          <w:szCs w:val="24"/>
        </w:rPr>
        <w:t xml:space="preserve">  Clicking on the title will open the presentation.</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.pptx package.</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DA3E07"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4"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9" cstate="print"/>
                    <a:stretch>
                      <a:fillRect/>
                    </a:stretch>
                  </pic:blipFill>
                  <pic:spPr>
                    <a:xfrm>
                      <a:off x="0" y="0"/>
                      <a:ext cx="4286250" cy="2867025"/>
                    </a:xfrm>
                    <a:prstGeom prst="rect">
                      <a:avLst/>
                    </a:prstGeom>
                  </pic:spPr>
                </pic:pic>
              </a:graphicData>
            </a:graphic>
          </wp:inline>
        </w:drawing>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0407A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6C449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Slide Search:</w:t>
      </w:r>
    </w:p>
    <w:p w:rsidR="006C449D" w:rsidRDefault="006C449D"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0D5F4C"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6"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20" cstate="print"/>
                    <a:stretch>
                      <a:fillRect/>
                    </a:stretch>
                  </pic:blipFill>
                  <pic:spPr>
                    <a:xfrm>
                      <a:off x="0" y="0"/>
                      <a:ext cx="4276725" cy="5781675"/>
                    </a:xfrm>
                    <a:prstGeom prst="rect">
                      <a:avLst/>
                    </a:prstGeom>
                  </pic:spPr>
                </pic:pic>
              </a:graphicData>
            </a:graphic>
          </wp:inline>
        </w:drawing>
      </w:r>
    </w:p>
    <w:p w:rsidR="000407A8" w:rsidRDefault="000407A8" w:rsidP="001E6C72">
      <w:pPr>
        <w:autoSpaceDE w:val="0"/>
        <w:autoSpaceDN w:val="0"/>
        <w:adjustRightInd w:val="0"/>
        <w:spacing w:after="0" w:line="240" w:lineRule="auto"/>
        <w:rPr>
          <w:rFonts w:ascii="Arial" w:hAnsi="Arial" w:cs="Arial"/>
          <w:b/>
          <w:color w:val="0000FF"/>
          <w:sz w:val="20"/>
          <w:szCs w:val="20"/>
          <w:u w:val="single"/>
        </w:rPr>
      </w:pPr>
    </w:p>
    <w:p w:rsidR="000407A8" w:rsidRDefault="000407A8" w:rsidP="001E6C72">
      <w:pPr>
        <w:autoSpaceDE w:val="0"/>
        <w:autoSpaceDN w:val="0"/>
        <w:adjustRightInd w:val="0"/>
        <w:spacing w:after="0" w:line="240" w:lineRule="auto"/>
        <w:rPr>
          <w:rFonts w:ascii="Arial" w:hAnsi="Arial" w:cs="Arial"/>
          <w:b/>
          <w:color w:val="0000FF"/>
          <w:sz w:val="20"/>
          <w:szCs w:val="20"/>
          <w:u w:val="single"/>
        </w:rPr>
      </w:pP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.pptx currently being authored.</w:t>
      </w: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undo button will remove the inserted slide as well as any custom XML parts that were added to the pptx package.</w:t>
      </w: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895A84"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you save to MarkLogic from the Office button </w:t>
      </w:r>
      <w:r w:rsidR="00DB03D2">
        <w:rPr>
          <w:rFonts w:ascii="Times New Roman" w:hAnsi="Times New Roman" w:cs="Times New Roman"/>
          <w:bCs/>
          <w:color w:val="000000"/>
          <w:sz w:val="24"/>
          <w:szCs w:val="24"/>
        </w:rPr>
        <w:t>with</w:t>
      </w:r>
      <w:r>
        <w:rPr>
          <w:rFonts w:ascii="Times New Roman" w:hAnsi="Times New Roman" w:cs="Times New Roman"/>
          <w:bCs/>
          <w:color w:val="000000"/>
          <w:sz w:val="24"/>
          <w:szCs w:val="24"/>
        </w:rPr>
        <w:t xml:space="preserve">in PowerPoint, the .pptx as well as images </w:t>
      </w:r>
      <w:r w:rsidR="00DB03D2">
        <w:rPr>
          <w:rFonts w:ascii="Times New Roman" w:hAnsi="Times New Roman" w:cs="Times New Roman"/>
          <w:bCs/>
          <w:color w:val="000000"/>
          <w:sz w:val="24"/>
          <w:szCs w:val="24"/>
        </w:rPr>
        <w:t>for each slide in</w:t>
      </w:r>
      <w:r>
        <w:rPr>
          <w:rFonts w:ascii="Times New Roman" w:hAnsi="Times New Roman" w:cs="Times New Roman"/>
          <w:bCs/>
          <w:color w:val="000000"/>
          <w:sz w:val="24"/>
          <w:szCs w:val="24"/>
        </w:rPr>
        <w:t xml:space="preserve"> the .pptx are saved to MarkLogic.</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Component Search:</w:t>
      </w:r>
    </w:p>
    <w:p w:rsidR="00895A84" w:rsidRDefault="00895A84" w:rsidP="001E6C72">
      <w:pPr>
        <w:autoSpaceDE w:val="0"/>
        <w:autoSpaceDN w:val="0"/>
        <w:adjustRightInd w:val="0"/>
        <w:spacing w:after="0" w:line="240" w:lineRule="auto"/>
        <w:rPr>
          <w:rFonts w:ascii="Times New Roman" w:hAnsi="Times New Roman" w:cs="Times New Roman"/>
          <w:bCs/>
          <w:color w:val="000000"/>
          <w:sz w:val="24"/>
          <w:szCs w:val="24"/>
        </w:rPr>
      </w:pPr>
    </w:p>
    <w:p w:rsidR="00895A84" w:rsidRDefault="00895A84"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95775" cy="5800725"/>
            <wp:effectExtent l="19050" t="0" r="9525" b="0"/>
            <wp:docPr id="8"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1" cstate="print"/>
                    <a:stretch>
                      <a:fillRect/>
                    </a:stretch>
                  </pic:blipFill>
                  <pic:spPr>
                    <a:xfrm>
                      <a:off x="0" y="0"/>
                      <a:ext cx="4295775" cy="5800725"/>
                    </a:xfrm>
                    <a:prstGeom prst="rect">
                      <a:avLst/>
                    </a:prstGeom>
                  </pic:spPr>
                </pic:pic>
              </a:graphicData>
            </a:graphic>
          </wp:inline>
        </w:drawing>
      </w:r>
    </w:p>
    <w:p w:rsidR="006C449D" w:rsidRDefault="006C449D" w:rsidP="001E6C72">
      <w:pPr>
        <w:autoSpaceDE w:val="0"/>
        <w:autoSpaceDN w:val="0"/>
        <w:adjustRightInd w:val="0"/>
        <w:spacing w:after="0" w:line="240" w:lineRule="auto"/>
        <w:rPr>
          <w:rFonts w:ascii="Arial" w:hAnsi="Arial" w:cs="Arial"/>
          <w:b/>
          <w:color w:val="0000FF"/>
          <w:sz w:val="20"/>
          <w:szCs w:val="20"/>
          <w:u w:val="single"/>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windowSelectionChange</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windowBeforeRightClick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windowBeforeDoubleClick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presentationClose</w:t>
      </w:r>
      <w:r w:rsidR="00577DB7">
        <w:rPr>
          <w:rFonts w:ascii="Times New Roman" w:hAnsi="Times New Roman" w:cs="Times New Roman"/>
          <w:bCs/>
          <w:color w:val="000000"/>
          <w:sz w:val="24"/>
          <w:szCs w:val="24"/>
        </w:rPr>
        <w: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presentationOpen()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newPresentation()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presentationNewSlide()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windowActivate()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windowDeactivate()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slideShowBegin()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slideShowNextBuild()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slideShowEnd()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presentationPrint()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slideSelectionChanged()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colorSchemeChanged()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presentationBeforeSave()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slideShowNextClick()</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r w:rsidR="00E27720">
        <w:rPr>
          <w:rFonts w:ascii="Times New Roman" w:hAnsi="Times New Roman" w:cs="Times New Roman"/>
          <w:bCs/>
          <w:color w:val="000000"/>
          <w:sz w:val="24"/>
          <w:szCs w:val="24"/>
        </w:rPr>
        <w:t xml:space="preserve">windowSelectionChange() and slideSelectionChange()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/Author/config</w:t>
      </w: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This file is of interest as it generates the HTML for everything for everything that is configurable, and for controls the associated javascript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BE2" w:rsidRDefault="00C55BE2" w:rsidP="001E6C72">
      <w:pPr>
        <w:spacing w:after="0" w:line="240" w:lineRule="auto"/>
      </w:pPr>
      <w:r>
        <w:separator/>
      </w:r>
    </w:p>
  </w:endnote>
  <w:endnote w:type="continuationSeparator" w:id="0">
    <w:p w:rsidR="00C55BE2" w:rsidRDefault="00C55BE2"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BE2" w:rsidRDefault="00C55BE2" w:rsidP="001E6C72">
      <w:pPr>
        <w:spacing w:after="0" w:line="240" w:lineRule="auto"/>
      </w:pPr>
      <w:r>
        <w:separator/>
      </w:r>
    </w:p>
  </w:footnote>
  <w:footnote w:type="continuationSeparator" w:id="0">
    <w:p w:rsidR="00C55BE2" w:rsidRDefault="00C55BE2"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65538"/>
  </w:hdrShapeDefaults>
  <w:footnotePr>
    <w:footnote w:id="-1"/>
    <w:footnote w:id="0"/>
  </w:footnotePr>
  <w:endnotePr>
    <w:endnote w:id="-1"/>
    <w:endnote w:id="0"/>
  </w:endnotePr>
  <w:compat/>
  <w:rsids>
    <w:rsidRoot w:val="001E6C72"/>
    <w:rsid w:val="00004ECC"/>
    <w:rsid w:val="00017935"/>
    <w:rsid w:val="00023BF8"/>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87DE1"/>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00686"/>
    <w:rsid w:val="00404190"/>
    <w:rsid w:val="00410605"/>
    <w:rsid w:val="00423E07"/>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4768"/>
    <w:rsid w:val="0052678D"/>
    <w:rsid w:val="00532CA2"/>
    <w:rsid w:val="005339E2"/>
    <w:rsid w:val="005369E9"/>
    <w:rsid w:val="005378D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541"/>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2001C"/>
    <w:rsid w:val="00B22120"/>
    <w:rsid w:val="00B262F0"/>
    <w:rsid w:val="00B263D0"/>
    <w:rsid w:val="00B302BD"/>
    <w:rsid w:val="00B36FE6"/>
    <w:rsid w:val="00B37E7C"/>
    <w:rsid w:val="00B4422B"/>
    <w:rsid w:val="00B508D8"/>
    <w:rsid w:val="00B51B4A"/>
    <w:rsid w:val="00B6186B"/>
    <w:rsid w:val="00B64287"/>
    <w:rsid w:val="00B7120C"/>
    <w:rsid w:val="00B75540"/>
    <w:rsid w:val="00B75FAB"/>
    <w:rsid w:val="00B82CD4"/>
    <w:rsid w:val="00B9182B"/>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55BE2"/>
    <w:rsid w:val="00C66047"/>
    <w:rsid w:val="00C73140"/>
    <w:rsid w:val="00C7453B"/>
    <w:rsid w:val="00C74897"/>
    <w:rsid w:val="00C74CF2"/>
    <w:rsid w:val="00C76FA7"/>
    <w:rsid w:val="00C779C9"/>
    <w:rsid w:val="00C77DD0"/>
    <w:rsid w:val="00C81620"/>
    <w:rsid w:val="00C81C7C"/>
    <w:rsid w:val="00C87345"/>
    <w:rsid w:val="00C873AD"/>
    <w:rsid w:val="00C91504"/>
    <w:rsid w:val="00C92774"/>
    <w:rsid w:val="00CA4DC7"/>
    <w:rsid w:val="00CB7FD1"/>
    <w:rsid w:val="00CD151F"/>
    <w:rsid w:val="00CD26E3"/>
    <w:rsid w:val="00CD445E"/>
    <w:rsid w:val="00CE1234"/>
    <w:rsid w:val="00CF20AF"/>
    <w:rsid w:val="00CF5AAC"/>
    <w:rsid w:val="00D036B5"/>
    <w:rsid w:val="00D075CB"/>
    <w:rsid w:val="00D12037"/>
    <w:rsid w:val="00D23BCE"/>
    <w:rsid w:val="00D25461"/>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pptAutho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ublincore.org/documents/dc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ocalhost:8000/pptAuthor"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05245-12C9-41E0-9470-A95D38B2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18</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191</cp:revision>
  <cp:lastPrinted>2009-09-24T16:33:00Z</cp:lastPrinted>
  <dcterms:created xsi:type="dcterms:W3CDTF">2010-05-17T21:59:00Z</dcterms:created>
  <dcterms:modified xsi:type="dcterms:W3CDTF">2010-09-30T00:57:00Z</dcterms:modified>
</cp:coreProperties>
</file>