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84164" w14:textId="77777777" w:rsidR="0081226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666666"/>
          <w:sz w:val="30"/>
          <w:szCs w:val="30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746150EC" w14:textId="77777777" w:rsidR="0081226A" w:rsidRDefault="00000000">
      <w:pPr>
        <w:pStyle w:val="Subttulo"/>
      </w:pPr>
      <w:bookmarkStart w:id="1" w:name="_heading=h.30j0zll" w:colFirst="0" w:colLast="0"/>
      <w:bookmarkEnd w:id="1"/>
      <w:r>
        <w:t>Descrição das Características</w:t>
      </w:r>
    </w:p>
    <w:tbl>
      <w:tblPr>
        <w:tblStyle w:val="a1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714"/>
        <w:gridCol w:w="6974"/>
      </w:tblGrid>
      <w:tr w:rsidR="0081226A" w14:paraId="753F940F" w14:textId="77777777" w:rsidTr="005F4721">
        <w:trPr>
          <w:trHeight w:val="380"/>
        </w:trPr>
        <w:tc>
          <w:tcPr>
            <w:tcW w:w="55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6565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71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B0AE" w14:textId="77777777" w:rsidR="0081226A" w:rsidRDefault="0000000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C6A5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1226A" w14:paraId="127660BE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07C6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513B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Cadastro de Itens:</w:t>
            </w:r>
          </w:p>
          <w:p w14:paraId="1ED70861" w14:textId="1546E0BC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AAF0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Registro de informações detalhadas sobre livros, revistas e outros materiais, incluindo título, autor, editora, ISBN, ano de publicação, gênero e descrição.</w:t>
            </w:r>
          </w:p>
          <w:p w14:paraId="713ED4CB" w14:textId="571A877D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Suporte para importação em massa de informações a partir de bases de dados externas, como registros de bibliotecas anteriores.</w:t>
            </w:r>
          </w:p>
        </w:tc>
      </w:tr>
      <w:tr w:rsidR="0081226A" w14:paraId="202871BB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0933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5383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Gestão de Usuários:</w:t>
            </w:r>
          </w:p>
          <w:p w14:paraId="18EFE1DD" w14:textId="571B7535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78EB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Cadastro de alunos, professores e funcionários da escola.</w:t>
            </w:r>
          </w:p>
          <w:p w14:paraId="1D25D5CB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Associação de cada usuário a um código de identificação único.</w:t>
            </w:r>
          </w:p>
          <w:p w14:paraId="132F7F04" w14:textId="4F87A17D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Acompanhamento do histórico de empréstimos de cada usuário.</w:t>
            </w:r>
          </w:p>
        </w:tc>
      </w:tr>
      <w:tr w:rsidR="0081226A" w14:paraId="395566CD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CC07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74AB" w14:textId="449FC3A7" w:rsidR="005F4721" w:rsidRPr="005F4721" w:rsidRDefault="005F4721" w:rsidP="005F4721">
            <w:pPr>
              <w:spacing w:after="160" w:line="259" w:lineRule="auto"/>
              <w:rPr>
                <w:b/>
                <w:bCs/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 xml:space="preserve">Empréstimo </w:t>
            </w:r>
            <w:r>
              <w:rPr>
                <w:b/>
                <w:bCs/>
                <w:sz w:val="36"/>
                <w:szCs w:val="36"/>
                <w:vertAlign w:val="subscript"/>
              </w:rPr>
              <w:t xml:space="preserve">e </w:t>
            </w:r>
            <w:r w:rsidRPr="00CE377E">
              <w:rPr>
                <w:b/>
                <w:bCs/>
                <w:sz w:val="36"/>
                <w:szCs w:val="36"/>
                <w:vertAlign w:val="subscript"/>
              </w:rPr>
              <w:t>Devolução:</w:t>
            </w:r>
          </w:p>
          <w:p w14:paraId="6F63121D" w14:textId="06D36B98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ACFA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Registro de empréstimos, permitindo ao usuário levar um número definido de itens por um período específico.</w:t>
            </w:r>
          </w:p>
          <w:p w14:paraId="7353CE74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Notificações automáticas de itens devidos para devolução.</w:t>
            </w:r>
          </w:p>
          <w:p w14:paraId="370AEDE6" w14:textId="71243DF6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Renovação online dos empréstimos, se não houver lista de espera.</w:t>
            </w:r>
          </w:p>
        </w:tc>
      </w:tr>
      <w:tr w:rsidR="0081226A" w14:paraId="1F4F7175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880A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795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Pesquisa e Consulta:</w:t>
            </w:r>
          </w:p>
          <w:p w14:paraId="185098A3" w14:textId="70B4F19C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A6EF" w14:textId="77777777" w:rsidR="005F4721" w:rsidRDefault="005F4721" w:rsidP="005F4721">
            <w:pPr>
              <w:widowControl w:val="0"/>
              <w:spacing w:after="200" w:line="240" w:lineRule="auto"/>
              <w:jc w:val="both"/>
            </w:pPr>
            <w:r>
              <w:t>•</w:t>
            </w:r>
            <w:r>
              <w:tab/>
              <w:t>Mecanismo de busca avançada por título, autor, palavra-chave e gênero.</w:t>
            </w:r>
          </w:p>
          <w:p w14:paraId="042BCC76" w14:textId="05DAE7E2" w:rsidR="0081226A" w:rsidRDefault="005F4721" w:rsidP="005F4721">
            <w:pPr>
              <w:widowControl w:val="0"/>
              <w:spacing w:after="200" w:line="240" w:lineRule="auto"/>
              <w:jc w:val="both"/>
            </w:pPr>
            <w:r>
              <w:t>•</w:t>
            </w:r>
            <w:r>
              <w:tab/>
              <w:t>Visualização da disponibilidade e localização física dos itens na biblioteca.</w:t>
            </w:r>
          </w:p>
        </w:tc>
      </w:tr>
      <w:tr w:rsidR="0081226A" w14:paraId="6304C46C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DE2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A4D7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Reservas e Lista de Espera:</w:t>
            </w:r>
          </w:p>
          <w:p w14:paraId="7FDE92C5" w14:textId="40501FF3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96E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Opção para reservar itens que já estão emprestados.</w:t>
            </w:r>
          </w:p>
          <w:p w14:paraId="3CB40EB4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Notificações quando os itens reservados estão disponíveis.</w:t>
            </w:r>
          </w:p>
          <w:p w14:paraId="4DD79891" w14:textId="62A4DCA4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Gerenciamento automático de lista de espera para itens populares.</w:t>
            </w:r>
          </w:p>
        </w:tc>
      </w:tr>
      <w:tr w:rsidR="0081226A" w14:paraId="4C2D869D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4398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50BA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Relatórios e Estatísticas:</w:t>
            </w:r>
          </w:p>
          <w:p w14:paraId="445DE853" w14:textId="0FC99EE1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34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Geração de relatórios sobre empréstimos, devoluções, itens mais populares, etc.</w:t>
            </w:r>
          </w:p>
          <w:p w14:paraId="61A68447" w14:textId="1F34C3E3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Análise das estatísticas para otimizar o gerenciamento do acervo.</w:t>
            </w:r>
          </w:p>
        </w:tc>
      </w:tr>
      <w:tr w:rsidR="0081226A" w14:paraId="4CA150B8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0151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9E2A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Gestão de Multas e Avisos:</w:t>
            </w:r>
          </w:p>
          <w:p w14:paraId="41493074" w14:textId="0195C7D6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F314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Cálculo automático de multas por atraso na devolução.</w:t>
            </w:r>
          </w:p>
          <w:p w14:paraId="51127863" w14:textId="1FD513D2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Envio de lembretes automáticos para usuários com empréstimos vencidos.</w:t>
            </w:r>
          </w:p>
        </w:tc>
      </w:tr>
      <w:tr w:rsidR="0081226A" w14:paraId="5967ECDD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1E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DB02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Integração com Catálogo Online:</w:t>
            </w:r>
          </w:p>
          <w:p w14:paraId="6DE63C9A" w14:textId="6A3185B3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EA6" w14:textId="77777777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Disponibilização do catálogo da biblioteca online para consulta remota.</w:t>
            </w:r>
          </w:p>
          <w:p w14:paraId="34AFDAC1" w14:textId="6B05D696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•</w:t>
            </w:r>
            <w:r>
              <w:tab/>
              <w:t>Possibilidade de fazer reservas e renovar empréstimos por meio do catálogo online.</w:t>
            </w:r>
          </w:p>
        </w:tc>
      </w:tr>
      <w:tr w:rsidR="0081226A" w14:paraId="767C7D4A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B075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3A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Administração do Sistema:</w:t>
            </w:r>
          </w:p>
          <w:p w14:paraId="4CDC27A2" w14:textId="6049873A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F239" w14:textId="77777777" w:rsidR="005F4721" w:rsidRDefault="005F4721" w:rsidP="005F4721">
            <w:pPr>
              <w:spacing w:after="160" w:line="259" w:lineRule="auto"/>
            </w:pPr>
            <w:r>
              <w:t>•</w:t>
            </w:r>
            <w:r>
              <w:tab/>
              <w:t>Acesso restrito a administradores para configurar parâmetros do sistema.</w:t>
            </w:r>
          </w:p>
          <w:p w14:paraId="34E9555C" w14:textId="317419D6" w:rsidR="0081226A" w:rsidRDefault="005F4721" w:rsidP="005F4721">
            <w:pPr>
              <w:spacing w:after="160" w:line="259" w:lineRule="auto"/>
            </w:pPr>
            <w:r>
              <w:t>•</w:t>
            </w:r>
            <w:r>
              <w:tab/>
              <w:t>Controle de permissões de usuários e níveis de acesso.</w:t>
            </w:r>
          </w:p>
        </w:tc>
      </w:tr>
      <w:tr w:rsidR="0081226A" w14:paraId="6CEB6AF8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7C0B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C1AB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Notificações e Comunicação:</w:t>
            </w:r>
          </w:p>
          <w:p w14:paraId="38A664B9" w14:textId="7FD59F6C" w:rsidR="0081226A" w:rsidRDefault="0081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BF68" w14:textId="77777777" w:rsidR="005F4721" w:rsidRDefault="005F4721" w:rsidP="005F4721">
            <w:pPr>
              <w:widowControl w:val="0"/>
              <w:spacing w:after="200" w:line="240" w:lineRule="auto"/>
              <w:jc w:val="both"/>
            </w:pPr>
            <w:r>
              <w:t>•</w:t>
            </w:r>
            <w:r>
              <w:tab/>
              <w:t>Envio de notificações para os usuários sobre itens disponíveis, devoluções pendentes e multas.</w:t>
            </w:r>
          </w:p>
          <w:p w14:paraId="6272E5EC" w14:textId="1214C6A3" w:rsidR="0081226A" w:rsidRDefault="005F4721" w:rsidP="005F4721">
            <w:pPr>
              <w:widowControl w:val="0"/>
              <w:spacing w:after="200" w:line="240" w:lineRule="auto"/>
              <w:jc w:val="both"/>
            </w:pPr>
            <w:r>
              <w:t>•</w:t>
            </w:r>
            <w:r>
              <w:tab/>
              <w:t>Comunicação interna entre a equipe da biblioteca e os usuários por meio do sistema.</w:t>
            </w:r>
          </w:p>
        </w:tc>
      </w:tr>
      <w:tr w:rsidR="0081226A" w14:paraId="181F934D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9CF0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ADB7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Histórico de Itens:</w:t>
            </w:r>
          </w:p>
          <w:p w14:paraId="54586BF1" w14:textId="5060DAC6" w:rsidR="0081226A" w:rsidRDefault="0081226A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4B3" w14:textId="14C5A021" w:rsidR="0081226A" w:rsidRDefault="005F4721">
            <w:pPr>
              <w:widowControl w:val="0"/>
              <w:spacing w:after="200" w:line="240" w:lineRule="auto"/>
              <w:jc w:val="both"/>
            </w:pPr>
            <w:r w:rsidRPr="005F4721">
              <w:t>•</w:t>
            </w:r>
            <w:r w:rsidRPr="005F4721">
              <w:tab/>
              <w:t>Manutenção de um histórico completo de todas as atividades relacionadas a cada item, incluindo empréstimos, devoluções e reservas.</w:t>
            </w:r>
          </w:p>
        </w:tc>
      </w:tr>
      <w:tr w:rsidR="0081226A" w14:paraId="544AA10B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B682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8AD8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Suporte Móvel:</w:t>
            </w:r>
          </w:p>
          <w:p w14:paraId="7C006247" w14:textId="03AC8048" w:rsidR="0081226A" w:rsidRDefault="0081226A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0D1B" w14:textId="725325B4" w:rsidR="0081226A" w:rsidRDefault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5F4721">
              <w:t>•</w:t>
            </w:r>
            <w:r w:rsidRPr="005F4721">
              <w:tab/>
              <w:t>Acesso ao sistema por meio de dispositivos móveis para conveniência dos usuários e da equipe da biblioteca.</w:t>
            </w:r>
          </w:p>
        </w:tc>
      </w:tr>
      <w:tr w:rsidR="0081226A" w14:paraId="30D5F395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13D6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D8A8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Gerenciamento de Eventos:</w:t>
            </w:r>
          </w:p>
          <w:p w14:paraId="0032E7B7" w14:textId="762D8A30" w:rsidR="0081226A" w:rsidRDefault="0081226A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8A93" w14:textId="4DA20F1B" w:rsidR="0081226A" w:rsidRDefault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5F4721">
              <w:t>•</w:t>
            </w:r>
            <w:r w:rsidRPr="005F4721">
              <w:tab/>
              <w:t>Possibilidade de agendar eventos, como palestras ou workshops, na biblioteca e associá-los ao acervo de materiais.</w:t>
            </w:r>
          </w:p>
        </w:tc>
      </w:tr>
      <w:tr w:rsidR="0081226A" w14:paraId="35A93906" w14:textId="77777777" w:rsidTr="005F4721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6E3A" w14:textId="77777777" w:rsidR="008122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3E35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Catálogo de Recursos Digitais:</w:t>
            </w:r>
          </w:p>
          <w:p w14:paraId="48076B68" w14:textId="353610C1" w:rsidR="0081226A" w:rsidRDefault="0081226A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AA76" w14:textId="6AE39FD1" w:rsidR="0081226A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5F4721">
              <w:t>•</w:t>
            </w:r>
            <w:r w:rsidRPr="005F4721">
              <w:tab/>
              <w:t>Inclusão e gerenciamento de recursos digitais, como e-books e periódicos eletrônicos, no sistema.</w:t>
            </w:r>
          </w:p>
        </w:tc>
      </w:tr>
      <w:tr w:rsidR="005F4721" w14:paraId="0CA514D3" w14:textId="77777777" w:rsidTr="005F4721">
        <w:tc>
          <w:tcPr>
            <w:tcW w:w="555" w:type="dxa"/>
            <w:tcBorders>
              <w:right w:val="single" w:sz="4" w:space="0" w:color="F79646" w:themeColor="accent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BBA" w14:textId="27A66323" w:rsidR="005F4721" w:rsidRDefault="005F472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715" w:type="dxa"/>
            <w:tcBorders>
              <w:left w:val="single" w:sz="4" w:space="0" w:color="F79646" w:themeColor="accent6"/>
            </w:tcBorders>
            <w:shd w:val="clear" w:color="auto" w:fill="auto"/>
          </w:tcPr>
          <w:p w14:paraId="7B68B2F3" w14:textId="77777777" w:rsidR="005F4721" w:rsidRPr="00CE377E" w:rsidRDefault="005F4721" w:rsidP="005F4721">
            <w:pPr>
              <w:spacing w:after="160" w:line="259" w:lineRule="auto"/>
              <w:rPr>
                <w:sz w:val="36"/>
                <w:szCs w:val="36"/>
                <w:vertAlign w:val="subscript"/>
              </w:rPr>
            </w:pPr>
            <w:r w:rsidRPr="00CE377E">
              <w:rPr>
                <w:b/>
                <w:bCs/>
                <w:sz w:val="36"/>
                <w:szCs w:val="36"/>
                <w:vertAlign w:val="subscript"/>
              </w:rPr>
              <w:t>Integração com Sistemas de Automação Bibliotecária (ILS):</w:t>
            </w:r>
          </w:p>
          <w:p w14:paraId="7124CEC6" w14:textId="400187A5" w:rsidR="005F4721" w:rsidRDefault="005F4721" w:rsidP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F2D8" w14:textId="72F4DE6F" w:rsidR="005F4721" w:rsidRDefault="005F4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 w:rsidRPr="005F4721">
              <w:t>•</w:t>
            </w:r>
            <w:r w:rsidRPr="005F4721">
              <w:tab/>
              <w:t>Integração com sistemas de gerenciamento de bibliotecas (ILS) para garantir a consistência dos dados e simplificar as operações.</w:t>
            </w:r>
          </w:p>
        </w:tc>
      </w:tr>
    </w:tbl>
    <w:p w14:paraId="1F052F15" w14:textId="77777777" w:rsidR="0081226A" w:rsidRDefault="0081226A"/>
    <w:p w14:paraId="24EBF120" w14:textId="77777777" w:rsidR="0081226A" w:rsidRDefault="0081226A"/>
    <w:sectPr w:rsidR="0081226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957"/>
    <w:multiLevelType w:val="multilevel"/>
    <w:tmpl w:val="510CB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033AC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93B2A"/>
    <w:multiLevelType w:val="multilevel"/>
    <w:tmpl w:val="FE9C2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1E0476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A12E0"/>
    <w:multiLevelType w:val="multilevel"/>
    <w:tmpl w:val="90B4B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3D759B"/>
    <w:multiLevelType w:val="multilevel"/>
    <w:tmpl w:val="101AF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4549461">
    <w:abstractNumId w:val="0"/>
  </w:num>
  <w:num w:numId="2" w16cid:durableId="1065880450">
    <w:abstractNumId w:val="4"/>
  </w:num>
  <w:num w:numId="3" w16cid:durableId="1767117639">
    <w:abstractNumId w:val="2"/>
  </w:num>
  <w:num w:numId="4" w16cid:durableId="1578590588">
    <w:abstractNumId w:val="5"/>
  </w:num>
  <w:num w:numId="5" w16cid:durableId="993948920">
    <w:abstractNumId w:val="3"/>
  </w:num>
  <w:num w:numId="6" w16cid:durableId="5374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6A"/>
    <w:rsid w:val="003B2D8C"/>
    <w:rsid w:val="005F4721"/>
    <w:rsid w:val="006C4E57"/>
    <w:rsid w:val="008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93C0"/>
  <w15:docId w15:val="{99D589F2-A238-4D0B-8EFA-1A22902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8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88D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F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2ZZzdO5JVmsg4IB/3msKZGXrCA==">CgMxLjAyCGguZ2pkZ3hzMgloLjMwajB6bGw4AHIhMUJiRlQ1dEZGaEZPYVhyOFRQYWZaYWZjdmVjZjVLZUEy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460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5</cp:revision>
  <dcterms:created xsi:type="dcterms:W3CDTF">2020-10-16T11:25:00Z</dcterms:created>
  <dcterms:modified xsi:type="dcterms:W3CDTF">2023-11-06T11:06:00Z</dcterms:modified>
</cp:coreProperties>
</file>