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F6" w:rsidRDefault="00F032F6" w:rsidP="00F032F6">
      <w:pPr>
        <w:pStyle w:val="Heading1"/>
        <w:rPr>
          <w:b/>
        </w:rPr>
      </w:pPr>
      <w:r>
        <w:rPr>
          <w:b/>
        </w:rPr>
        <w:t>FULLY EXPANDED SCHEMAS DIAGRAM</w:t>
      </w:r>
      <w:r w:rsidR="0023321B">
        <w:rPr>
          <w:b/>
        </w:rPr>
        <w:t xml:space="preserve"> of  CAP-au 3.0</w:t>
      </w:r>
      <w:bookmarkStart w:id="0" w:name="_GoBack"/>
      <w:bookmarkEnd w:id="0"/>
    </w:p>
    <w:p w:rsidR="0027343B" w:rsidRPr="0027343B" w:rsidRDefault="0027343B" w:rsidP="0027343B">
      <w:r>
        <w:rPr>
          <w:noProof/>
          <w:lang w:eastAsia="en-AU"/>
        </w:rPr>
        <w:drawing>
          <wp:inline distT="0" distB="0" distL="0" distR="0">
            <wp:extent cx="5730240" cy="7804298"/>
            <wp:effectExtent l="0" t="0" r="3810" b="6350"/>
            <wp:docPr id="7" name="Picture 7" descr="E:\CAP-au\xsd\derivedDoc\fullyExpandedSchemasDiag-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P-au\xsd\derivedDoc\fullyExpandedSchemasDiag-u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08" cy="78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F0" w:rsidRDefault="006502F0" w:rsidP="006502F0">
      <w:pPr>
        <w:pStyle w:val="NormalWeb"/>
      </w:pPr>
      <w:r>
        <w:rPr>
          <w:noProof/>
        </w:rPr>
        <w:t xml:space="preserve">ref: </w:t>
      </w:r>
      <w:r>
        <w:t xml:space="preserve">https://data.gov.au/dataset/cap-au-std/resource/137e98ce-f069-48ca-a420-274afc4ad78c </w:t>
      </w:r>
    </w:p>
    <w:p w:rsidR="00D81C3F" w:rsidRDefault="002353A2">
      <w:r>
        <w:rPr>
          <w:noProof/>
          <w:lang w:eastAsia="en-AU"/>
        </w:rPr>
        <w:lastRenderedPageBreak/>
        <w:drawing>
          <wp:inline distT="0" distB="0" distL="0" distR="0">
            <wp:extent cx="5730616" cy="8750595"/>
            <wp:effectExtent l="0" t="0" r="3810" b="0"/>
            <wp:docPr id="1" name="Picture 1" descr="E:\CAP-au\xsd\derivedDoc\fullyExpandedSchemasDiag-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-au\xsd\derivedDoc\fullyExpandedSchemasDiag-l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27" cy="87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FF" w:rsidRPr="00F032F6" w:rsidRDefault="00C554FF" w:rsidP="00C554FF">
      <w:pPr>
        <w:pStyle w:val="Heading1"/>
        <w:rPr>
          <w:b/>
        </w:rPr>
      </w:pPr>
      <w:r>
        <w:rPr>
          <w:b/>
        </w:rPr>
        <w:lastRenderedPageBreak/>
        <w:t>Enumerated ARTIFACTS</w:t>
      </w:r>
    </w:p>
    <w:p w:rsidR="00C554FF" w:rsidRDefault="003555C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eastAsia="en-AU"/>
        </w:rPr>
        <w:drawing>
          <wp:inline distT="0" distB="0" distL="0" distR="0">
            <wp:extent cx="5730434" cy="8304028"/>
            <wp:effectExtent l="0" t="0" r="3810" b="1905"/>
            <wp:docPr id="2" name="Picture 2" descr="E:\CAP-au\xsd\derivedDoc\enum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-au\xsd\derivedDoc\enumerat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05" cy="831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54" w:rsidRPr="00F032F6" w:rsidRDefault="00F032F6" w:rsidP="00F032F6">
      <w:pPr>
        <w:pStyle w:val="Heading1"/>
        <w:rPr>
          <w:b/>
        </w:rPr>
      </w:pPr>
      <w:r w:rsidRPr="00F032F6">
        <w:rPr>
          <w:b/>
        </w:rPr>
        <w:lastRenderedPageBreak/>
        <w:t xml:space="preserve">VERSION COMPATIBILITY MATRIX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642"/>
      </w:tblGrid>
      <w:tr w:rsidR="00B82954" w:rsidTr="00281D16">
        <w:trPr>
          <w:trHeight w:val="427"/>
          <w:jc w:val="center"/>
        </w:trPr>
        <w:tc>
          <w:tcPr>
            <w:tcW w:w="2124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CAP-AU-STD version</w:t>
            </w:r>
          </w:p>
        </w:tc>
        <w:tc>
          <w:tcPr>
            <w:tcW w:w="2125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XSD CAP-AU</w:t>
            </w:r>
          </w:p>
        </w:tc>
        <w:tc>
          <w:tcPr>
            <w:tcW w:w="2125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CAP version</w:t>
            </w:r>
          </w:p>
        </w:tc>
        <w:tc>
          <w:tcPr>
            <w:tcW w:w="2642" w:type="dxa"/>
            <w:shd w:val="clear" w:color="auto" w:fill="9CC2E5" w:themeFill="accent1" w:themeFillTint="99"/>
            <w:vAlign w:val="center"/>
          </w:tcPr>
          <w:p w:rsidR="00B82954" w:rsidRPr="00B82954" w:rsidRDefault="00B82954" w:rsidP="00B82954">
            <w:pPr>
              <w:pStyle w:val="NormalWeb"/>
              <w:jc w:val="center"/>
              <w:rPr>
                <w:b/>
              </w:rPr>
            </w:pPr>
            <w:r w:rsidRPr="00B82954">
              <w:rPr>
                <w:b/>
                <w:sz w:val="20"/>
                <w:szCs w:val="20"/>
              </w:rPr>
              <w:t>Backwards compatibility</w:t>
            </w: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NormalWeb"/>
              <w:jc w:val="center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Pre-release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B82954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2125" w:type="dxa"/>
            <w:tcBorders>
              <w:bottom w:val="single" w:sz="12" w:space="0" w:color="auto"/>
            </w:tcBorders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281D16" w:rsidP="00281D16">
            <w:pPr>
              <w:pStyle w:val="NormalWeb"/>
            </w:pPr>
            <w:r w:rsidRPr="00B405A6">
              <w:rPr>
                <w:sz w:val="20"/>
                <w:szCs w:val="20"/>
              </w:rPr>
              <w:t>CAP-AU-STD (pre-release)</w:t>
            </w:r>
            <w:r w:rsidRPr="00B405A6">
              <w:t xml:space="preserve"> </w:t>
            </w: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2125" w:type="dxa"/>
            <w:tcBorders>
              <w:top w:val="single" w:sz="12" w:space="0" w:color="auto"/>
            </w:tcBorders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281D16" w:rsidP="00281D16">
            <w:pPr>
              <w:pStyle w:val="NormalWeb"/>
            </w:pPr>
            <w:r w:rsidRPr="00B405A6">
              <w:rPr>
                <w:sz w:val="20"/>
                <w:szCs w:val="20"/>
              </w:rPr>
              <w:t>CAP-AU-STD 1.0 </w:t>
            </w:r>
            <w:r w:rsidRPr="00B405A6">
              <w:t xml:space="preserve"> </w:t>
            </w:r>
          </w:p>
        </w:tc>
      </w:tr>
      <w:tr w:rsidR="00B82954" w:rsidTr="00281D16">
        <w:trPr>
          <w:jc w:val="center"/>
        </w:trPr>
        <w:tc>
          <w:tcPr>
            <w:tcW w:w="2124" w:type="dxa"/>
            <w:vAlign w:val="center"/>
          </w:tcPr>
          <w:p w:rsidR="00B82954" w:rsidRPr="00281D1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281D16">
              <w:rPr>
                <w:color w:val="000000" w:themeColor="text1"/>
                <w:sz w:val="22"/>
                <w:szCs w:val="22"/>
              </w:rPr>
              <w:t>3.0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637E9A">
            <w:pPr>
              <w:pStyle w:val="NormalWeb"/>
              <w:jc w:val="center"/>
            </w:pPr>
            <w:r w:rsidRPr="00B405A6">
              <w:rPr>
                <w:sz w:val="20"/>
                <w:szCs w:val="20"/>
              </w:rPr>
              <w:t>3.0 (this XSD)</w:t>
            </w:r>
          </w:p>
        </w:tc>
        <w:tc>
          <w:tcPr>
            <w:tcW w:w="2125" w:type="dxa"/>
            <w:vAlign w:val="center"/>
          </w:tcPr>
          <w:p w:rsidR="00B82954" w:rsidRPr="00B405A6" w:rsidRDefault="00281D16" w:rsidP="00281D16">
            <w:pPr>
              <w:pStyle w:val="Heading1"/>
              <w:jc w:val="center"/>
              <w:outlineLvl w:val="0"/>
              <w:rPr>
                <w:color w:val="000000" w:themeColor="text1"/>
                <w:sz w:val="22"/>
                <w:szCs w:val="22"/>
              </w:rPr>
            </w:pPr>
            <w:r w:rsidRPr="00B405A6"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2642" w:type="dxa"/>
            <w:vAlign w:val="center"/>
          </w:tcPr>
          <w:p w:rsidR="00B82954" w:rsidRPr="00B405A6" w:rsidRDefault="00281D16" w:rsidP="00281D16">
            <w:pPr>
              <w:pStyle w:val="NormalWeb"/>
            </w:pPr>
            <w:r w:rsidRPr="00B405A6">
              <w:rPr>
                <w:sz w:val="20"/>
                <w:szCs w:val="20"/>
              </w:rPr>
              <w:t>CAP-AU-STD 2.0</w:t>
            </w:r>
            <w:r w:rsidRPr="00B405A6">
              <w:t xml:space="preserve"> </w:t>
            </w:r>
          </w:p>
        </w:tc>
      </w:tr>
    </w:tbl>
    <w:p w:rsidR="00F032F6" w:rsidRPr="00F032F6" w:rsidRDefault="00F032F6" w:rsidP="00F032F6">
      <w:pPr>
        <w:pStyle w:val="Heading1"/>
        <w:rPr>
          <w:b/>
        </w:rPr>
      </w:pPr>
    </w:p>
    <w:p w:rsidR="00827742" w:rsidRDefault="00827742"/>
    <w:sectPr w:rsidR="00827742" w:rsidSect="006D209E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C3F" w:rsidRDefault="00D81C3F" w:rsidP="00D81C3F">
      <w:pPr>
        <w:spacing w:after="0" w:line="240" w:lineRule="auto"/>
      </w:pPr>
      <w:r>
        <w:separator/>
      </w:r>
    </w:p>
  </w:endnote>
  <w:endnote w:type="continuationSeparator" w:id="0">
    <w:p w:rsidR="00D81C3F" w:rsidRDefault="00D81C3F" w:rsidP="00D8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496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E6E" w:rsidRDefault="002C4E6E">
        <w:pPr>
          <w:pStyle w:val="Footer"/>
          <w:jc w:val="center"/>
          <w:rPr>
            <w:noProof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05"/>
          <w:gridCol w:w="3005"/>
          <w:gridCol w:w="3006"/>
        </w:tblGrid>
        <w:tr w:rsidR="002C4E6E" w:rsidTr="002C4E6E">
          <w:tc>
            <w:tcPr>
              <w:tcW w:w="3005" w:type="dxa"/>
            </w:tcPr>
            <w:p w:rsidR="002C4E6E" w:rsidRDefault="002C4E6E" w:rsidP="002C4E6E">
              <w:pPr>
                <w:pStyle w:val="Footer"/>
              </w:pPr>
              <w:r>
                <w:t>27/03/2018</w:t>
              </w:r>
            </w:p>
          </w:tc>
          <w:tc>
            <w:tcPr>
              <w:tcW w:w="3005" w:type="dxa"/>
            </w:tcPr>
            <w:p w:rsidR="002C4E6E" w:rsidRDefault="002C4E6E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3321B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006" w:type="dxa"/>
            </w:tcPr>
            <w:p w:rsidR="002C4E6E" w:rsidRDefault="002C4E6E" w:rsidP="002C4E6E">
              <w:pPr>
                <w:pStyle w:val="Footer"/>
                <w:jc w:val="right"/>
              </w:pPr>
              <w:r>
                <w:t>prepared by Spenser Kao</w:t>
              </w:r>
            </w:p>
          </w:tc>
        </w:tr>
      </w:tbl>
      <w:p w:rsidR="00D81C3F" w:rsidRDefault="0023321B">
        <w:pPr>
          <w:pStyle w:val="Footer"/>
          <w:jc w:val="center"/>
        </w:pPr>
      </w:p>
    </w:sdtContent>
  </w:sdt>
  <w:p w:rsidR="00D81C3F" w:rsidRDefault="00D81C3F" w:rsidP="00D81C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C3F" w:rsidRDefault="00D81C3F" w:rsidP="00D81C3F">
      <w:pPr>
        <w:spacing w:after="0" w:line="240" w:lineRule="auto"/>
      </w:pPr>
      <w:r>
        <w:separator/>
      </w:r>
    </w:p>
  </w:footnote>
  <w:footnote w:type="continuationSeparator" w:id="0">
    <w:p w:rsidR="00D81C3F" w:rsidRDefault="00D81C3F" w:rsidP="00D8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C3F" w:rsidRDefault="005A2A8D" w:rsidP="00D81C3F">
    <w:pPr>
      <w:pStyle w:val="Header"/>
      <w:jc w:val="center"/>
    </w:pPr>
    <w:r>
      <w:rPr>
        <w:rFonts w:ascii="Arial" w:hAnsi="Arial" w:cs="Arial"/>
        <w:color w:val="000000"/>
        <w:sz w:val="20"/>
        <w:szCs w:val="20"/>
      </w:rPr>
      <w:t>CAP-au Schemas Exploration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3F"/>
    <w:rsid w:val="001251D3"/>
    <w:rsid w:val="0023321B"/>
    <w:rsid w:val="002353A2"/>
    <w:rsid w:val="00246112"/>
    <w:rsid w:val="0027188A"/>
    <w:rsid w:val="0027343B"/>
    <w:rsid w:val="00281D16"/>
    <w:rsid w:val="002C4E6E"/>
    <w:rsid w:val="003555CE"/>
    <w:rsid w:val="00492CFE"/>
    <w:rsid w:val="004C2235"/>
    <w:rsid w:val="005027DB"/>
    <w:rsid w:val="0050634D"/>
    <w:rsid w:val="005A2A8D"/>
    <w:rsid w:val="00637E9A"/>
    <w:rsid w:val="006502F0"/>
    <w:rsid w:val="006D209E"/>
    <w:rsid w:val="00827742"/>
    <w:rsid w:val="00847FAB"/>
    <w:rsid w:val="00851E37"/>
    <w:rsid w:val="00904892"/>
    <w:rsid w:val="00B405A6"/>
    <w:rsid w:val="00B82954"/>
    <w:rsid w:val="00C554FF"/>
    <w:rsid w:val="00D00AFB"/>
    <w:rsid w:val="00D577E1"/>
    <w:rsid w:val="00D81C3F"/>
    <w:rsid w:val="00DE21B9"/>
    <w:rsid w:val="00EC008D"/>
    <w:rsid w:val="00F032F6"/>
    <w:rsid w:val="00F3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9DF8"/>
  <w15:chartTrackingRefBased/>
  <w15:docId w15:val="{56824858-CB11-4F1F-AC3A-21FD792A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3F"/>
  </w:style>
  <w:style w:type="paragraph" w:styleId="Footer">
    <w:name w:val="footer"/>
    <w:basedOn w:val="Normal"/>
    <w:link w:val="FooterChar"/>
    <w:uiPriority w:val="99"/>
    <w:unhideWhenUsed/>
    <w:rsid w:val="00D81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C3F"/>
  </w:style>
  <w:style w:type="paragraph" w:styleId="NormalWeb">
    <w:name w:val="Normal (Web)"/>
    <w:basedOn w:val="Normal"/>
    <w:uiPriority w:val="99"/>
    <w:unhideWhenUsed/>
    <w:rsid w:val="0065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03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Spenser Kao</dc:creator>
  <cp:keywords/>
  <dc:description/>
  <cp:lastModifiedBy>Spenser Kao</cp:lastModifiedBy>
  <cp:revision>28</cp:revision>
  <cp:lastPrinted>2018-03-27T02:43:00Z</cp:lastPrinted>
  <dcterms:created xsi:type="dcterms:W3CDTF">2018-03-27T00:42:00Z</dcterms:created>
  <dcterms:modified xsi:type="dcterms:W3CDTF">2018-04-11T21:00:00Z</dcterms:modified>
</cp:coreProperties>
</file>