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15E8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380" w:lineRule="exact"/>
        <w:jc w:val="center"/>
        <w:textAlignment w:val="auto"/>
        <w:rPr>
          <w:rStyle w:val="10"/>
          <w:rFonts w:hint="eastAsia" w:ascii="微软雅黑 Light" w:hAnsi="微软雅黑 Light" w:eastAsia="微软雅黑 Light" w:cs="微软雅黑 Light"/>
          <w:b w:val="0"/>
          <w:bCs w:val="0"/>
          <w:sz w:val="28"/>
          <w:szCs w:val="28"/>
          <w:lang w:val="en-US" w:eastAsia="zh-CN"/>
        </w:rPr>
      </w:pPr>
      <w:r>
        <w:rPr>
          <w:rStyle w:val="10"/>
          <w:rFonts w:hint="eastAsia" w:ascii="微软雅黑 Light" w:hAnsi="微软雅黑 Light" w:eastAsia="微软雅黑 Light" w:cs="微软雅黑 Light"/>
          <w:b w:val="0"/>
          <w:bCs w:val="0"/>
          <w:sz w:val="28"/>
          <w:szCs w:val="28"/>
          <w:lang w:val="en-US" w:eastAsia="zh-CN"/>
        </w:rPr>
        <w:t>抽象代数综合练习题</w:t>
      </w:r>
    </w:p>
    <w:p w14:paraId="7A78DA9A">
      <w:pPr>
        <w:spacing w:line="360" w:lineRule="exact"/>
        <w:rPr>
          <w:rFonts w:hint="eastAsia" w:ascii="微软雅黑 Light" w:hAnsi="微软雅黑 Light" w:eastAsia="微软雅黑 Light" w:cs="微软雅黑 Light"/>
          <w:szCs w:val="21"/>
        </w:rPr>
      </w:pPr>
    </w:p>
    <w:p w14:paraId="39C6DF34">
      <w:pPr>
        <w:spacing w:line="360" w:lineRule="exact"/>
        <w:rPr>
          <w:rFonts w:hint="eastAsia"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szCs w:val="21"/>
        </w:rPr>
        <w:t>T1群G的任何元素是否均可以生成群G的子群？</w:t>
      </w:r>
    </w:p>
    <w:p w14:paraId="5314920F">
      <w:pPr>
        <w:spacing w:line="360" w:lineRule="exact"/>
        <w:rPr>
          <w:rFonts w:hint="eastAsia"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szCs w:val="21"/>
        </w:rPr>
        <w:t>T2有限群G中的任何元素a的阶可整除|G|.</w:t>
      </w:r>
    </w:p>
    <w:p w14:paraId="63FE5A5D">
      <w:pPr>
        <w:spacing w:line="360" w:lineRule="exact"/>
        <w:rPr>
          <w:rFonts w:hint="eastAsia"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szCs w:val="21"/>
        </w:rPr>
        <w:t>T3质数阶的群G没有非平凡子群(G除外)，且为循环群.</w:t>
      </w:r>
    </w:p>
    <w:p w14:paraId="5C751DEC">
      <w:pPr>
        <w:spacing w:line="360" w:lineRule="exact"/>
        <w:rPr>
          <w:rFonts w:hint="eastAsia"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szCs w:val="21"/>
        </w:rPr>
        <w:t>T4设G和H分别是m阶与n阶群，若G到H存在单同态，则m|n.</w:t>
      </w:r>
    </w:p>
    <w:p w14:paraId="27912CFB">
      <w:pPr>
        <w:spacing w:line="360" w:lineRule="exact"/>
        <w:rPr>
          <w:rFonts w:hint="eastAsia" w:ascii="微软雅黑 Light" w:hAnsi="微软雅黑 Light" w:eastAsia="微软雅黑 Light" w:cs="微软雅黑 Light"/>
          <w:color w:val="0000FF"/>
          <w:szCs w:val="21"/>
        </w:rPr>
      </w:pP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提示：上述几个问题可以参考抽象代数部分书面作业之参考解答.</w:t>
      </w:r>
    </w:p>
    <w:p w14:paraId="6D991C6B">
      <w:pPr>
        <w:spacing w:line="360" w:lineRule="exact"/>
        <w:rPr>
          <w:rFonts w:hint="eastAsia" w:ascii="微软雅黑 Light" w:hAnsi="微软雅黑 Light" w:eastAsia="微软雅黑 Light" w:cs="微软雅黑 Light"/>
          <w:szCs w:val="21"/>
          <w:lang w:eastAsia="zh-CN"/>
        </w:rPr>
      </w:pPr>
      <w:r>
        <w:rPr>
          <w:rFonts w:hint="eastAsia" w:ascii="微软雅黑 Light" w:hAnsi="微软雅黑 Light" w:eastAsia="微软雅黑 Light" w:cs="微软雅黑 Light"/>
          <w:szCs w:val="21"/>
        </w:rPr>
        <w:t>T5试分别构造1、2、3、4阶群.</w:t>
      </w:r>
    </w:p>
    <w:p w14:paraId="5A04D85F">
      <w:pPr>
        <w:spacing w:line="360" w:lineRule="exact"/>
        <w:rPr>
          <w:rFonts w:hint="eastAsia"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提示：需要定义基本集合，并给出运算表.</w:t>
      </w:r>
    </w:p>
    <w:p w14:paraId="000CB892">
      <w:pPr>
        <w:spacing w:line="360" w:lineRule="exact"/>
        <w:rPr>
          <w:rFonts w:hint="eastAsia"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szCs w:val="21"/>
          <w:lang w:val="en-US" w:eastAsia="zh-CN"/>
        </w:rPr>
        <w:t>T6</w:t>
      </w:r>
      <w:r>
        <w:rPr>
          <w:rFonts w:hint="default" w:ascii="微软雅黑 Light" w:hAnsi="微软雅黑 Light" w:eastAsia="微软雅黑 Light" w:cs="微软雅黑 Light"/>
          <w:szCs w:val="21"/>
        </w:rPr>
        <w:t>设G＝</w:t>
      </w:r>
      <w:r>
        <w:rPr>
          <w:rFonts w:hint="eastAsia" w:ascii="微软雅黑 Light" w:hAnsi="微软雅黑 Light" w:eastAsia="微软雅黑 Light" w:cs="微软雅黑 Light"/>
          <w:szCs w:val="21"/>
          <w:lang w:val="en-US" w:eastAsia="zh-CN"/>
        </w:rPr>
        <w:t>&lt;R</w:t>
      </w:r>
      <w:r>
        <w:rPr>
          <w:rFonts w:hint="eastAsia" w:ascii="微软雅黑 Light" w:hAnsi="微软雅黑 Light" w:eastAsia="微软雅黑 Light" w:cs="微软雅黑 Light"/>
          <w:szCs w:val="21"/>
          <w:vertAlign w:val="superscript"/>
          <w:lang w:val="en-US" w:eastAsia="zh-CN"/>
        </w:rPr>
        <w:t>+</w:t>
      </w:r>
      <w:r>
        <w:rPr>
          <w:rFonts w:hint="eastAsia" w:ascii="微软雅黑 Light" w:hAnsi="微软雅黑 Light" w:eastAsia="微软雅黑 Light" w:cs="微软雅黑 Light"/>
          <w:szCs w:val="21"/>
          <w:lang w:val="en-US" w:eastAsia="zh-CN"/>
        </w:rPr>
        <w:t>;*&gt;</w:t>
      </w:r>
      <w:r>
        <w:rPr>
          <w:rFonts w:hint="default" w:ascii="微软雅黑 Light" w:hAnsi="微软雅黑 Light" w:eastAsia="微软雅黑 Light" w:cs="微软雅黑 Light"/>
          <w:szCs w:val="21"/>
        </w:rPr>
        <w:t>，H＝</w:t>
      </w:r>
      <w:r>
        <w:rPr>
          <w:rFonts w:hint="eastAsia" w:ascii="微软雅黑 Light" w:hAnsi="微软雅黑 Light" w:eastAsia="微软雅黑 Light" w:cs="微软雅黑 Light"/>
          <w:szCs w:val="21"/>
          <w:lang w:val="en-US" w:eastAsia="zh-CN"/>
        </w:rPr>
        <w:t>&lt;R;+&gt;,*、+为一般的乘法与加法发</w:t>
      </w:r>
      <w:r>
        <w:rPr>
          <w:rFonts w:hint="default" w:ascii="微软雅黑 Light" w:hAnsi="微软雅黑 Light" w:eastAsia="微软雅黑 Light" w:cs="微软雅黑 Light"/>
          <w:szCs w:val="21"/>
        </w:rPr>
        <w:t>。定义f:G→H为f(x)＝lnx。</w:t>
      </w:r>
      <w:r>
        <w:rPr>
          <w:rFonts w:hint="default" w:ascii="微软雅黑 Light" w:hAnsi="微软雅黑 Light" w:eastAsia="微软雅黑 Light" w:cs="微软雅黑 Light"/>
          <w:szCs w:val="21"/>
        </w:rPr>
        <w:br w:type="textWrapping"/>
      </w:r>
      <w:r>
        <w:rPr>
          <w:rFonts w:hint="default" w:ascii="微软雅黑 Light" w:hAnsi="微软雅黑 Light" w:eastAsia="微软雅黑 Light" w:cs="微软雅黑 Light"/>
          <w:szCs w:val="21"/>
        </w:rPr>
        <w:t>(a)证明f同构</w:t>
      </w:r>
      <w:r>
        <w:rPr>
          <w:rFonts w:hint="eastAsia" w:ascii="微软雅黑 Light" w:hAnsi="微软雅黑 Light" w:eastAsia="微软雅黑 Light" w:cs="微软雅黑 Light"/>
          <w:szCs w:val="21"/>
          <w:lang w:val="en-US" w:eastAsia="zh-CN"/>
        </w:rPr>
        <w:t>映射</w:t>
      </w:r>
      <w:r>
        <w:rPr>
          <w:rFonts w:hint="default" w:ascii="微软雅黑 Light" w:hAnsi="微软雅黑 Light" w:eastAsia="微软雅黑 Light" w:cs="微软雅黑 Light"/>
          <w:szCs w:val="21"/>
        </w:rPr>
        <w:t>。</w:t>
      </w:r>
      <w:r>
        <w:rPr>
          <w:rFonts w:hint="default" w:ascii="微软雅黑 Light" w:hAnsi="微软雅黑 Light" w:eastAsia="微软雅黑 Light" w:cs="微软雅黑 Light"/>
          <w:szCs w:val="21"/>
        </w:rPr>
        <w:br w:type="textWrapping"/>
      </w:r>
      <w:r>
        <w:rPr>
          <w:rFonts w:hint="default" w:ascii="微软雅黑 Light" w:hAnsi="微软雅黑 Light" w:eastAsia="微软雅黑 Light" w:cs="微软雅黑 Light"/>
          <w:szCs w:val="21"/>
        </w:rPr>
        <w:t>(b)利用此同构，将方程x³＝8在G中的求解转化为H中的线性方程并求解。</w:t>
      </w:r>
    </w:p>
    <w:p w14:paraId="51A43F62">
      <w:pPr>
        <w:spacing w:line="360" w:lineRule="exact"/>
        <w:rPr>
          <w:rFonts w:hint="default" w:ascii="微软雅黑 Light" w:hAnsi="微软雅黑 Light" w:eastAsia="微软雅黑 Light" w:cs="微软雅黑 Light"/>
          <w:color w:val="0000FF"/>
          <w:szCs w:val="21"/>
        </w:rPr>
      </w:pPr>
      <w:r>
        <w:rPr>
          <w:rFonts w:hint="default" w:ascii="微软雅黑 Light" w:hAnsi="微软雅黑 Light" w:eastAsia="微软雅黑 Light" w:cs="微软雅黑 Light"/>
          <w:color w:val="0000FF"/>
          <w:szCs w:val="21"/>
        </w:rPr>
        <w:t>f(x)＝lnx:(</w:t>
      </w:r>
      <w:r>
        <w:rPr>
          <w:rFonts w:hint="eastAsia" w:ascii="微软雅黑 Light" w:hAnsi="微软雅黑 Light" w:eastAsia="微软雅黑 Light" w:cs="微软雅黑 Light"/>
          <w:color w:val="0000FF"/>
          <w:szCs w:val="21"/>
          <w:lang w:val="en-US" w:eastAsia="zh-CN"/>
        </w:rPr>
        <w:t>R</w:t>
      </w:r>
      <w:r>
        <w:rPr>
          <w:rFonts w:hint="eastAsia" w:ascii="微软雅黑 Light" w:hAnsi="微软雅黑 Light" w:eastAsia="微软雅黑 Light" w:cs="微软雅黑 Light"/>
          <w:color w:val="0000FF"/>
          <w:szCs w:val="21"/>
          <w:vertAlign w:val="superscript"/>
          <w:lang w:val="en-US" w:eastAsia="zh-CN"/>
        </w:rPr>
        <w:t>+</w:t>
      </w:r>
      <w:r>
        <w:rPr>
          <w:rFonts w:hint="eastAsia" w:ascii="微软雅黑 Light" w:hAnsi="微软雅黑 Light" w:eastAsia="微软雅黑 Light" w:cs="微软雅黑 Light"/>
          <w:color w:val="0000FF"/>
          <w:szCs w:val="21"/>
          <w:lang w:eastAsia="zh-CN"/>
        </w:rPr>
        <w:t>；</w:t>
      </w:r>
      <w:r>
        <w:rPr>
          <w:rFonts w:hint="eastAsia" w:ascii="微软雅黑 Light" w:hAnsi="微软雅黑 Light" w:eastAsia="微软雅黑 Light" w:cs="微软雅黑 Light"/>
          <w:color w:val="0000FF"/>
          <w:szCs w:val="21"/>
          <w:lang w:val="en-US" w:eastAsia="zh-CN"/>
        </w:rPr>
        <w:t>*</w:t>
      </w:r>
      <w:r>
        <w:rPr>
          <w:rFonts w:hint="default" w:ascii="微软雅黑 Light" w:hAnsi="微软雅黑 Light" w:eastAsia="微软雅黑 Light" w:cs="微软雅黑 Light"/>
          <w:color w:val="0000FF"/>
          <w:szCs w:val="21"/>
        </w:rPr>
        <w:t>)→(</w:t>
      </w:r>
      <w:r>
        <w:rPr>
          <w:rFonts w:hint="eastAsia" w:ascii="微软雅黑 Light" w:hAnsi="微软雅黑 Light" w:eastAsia="微软雅黑 Light" w:cs="微软雅黑 Light"/>
          <w:color w:val="0000FF"/>
          <w:szCs w:val="21"/>
          <w:lang w:val="en-US" w:eastAsia="zh-CN"/>
        </w:rPr>
        <w:t>R</w:t>
      </w:r>
      <w:r>
        <w:rPr>
          <w:rFonts w:hint="eastAsia" w:ascii="微软雅黑 Light" w:hAnsi="微软雅黑 Light" w:eastAsia="微软雅黑 Light" w:cs="微软雅黑 Light"/>
          <w:color w:val="0000FF"/>
          <w:szCs w:val="21"/>
          <w:lang w:eastAsia="zh-CN"/>
        </w:rPr>
        <w:t>；</w:t>
      </w:r>
      <w:r>
        <w:rPr>
          <w:rFonts w:hint="default" w:ascii="微软雅黑 Light" w:hAnsi="微软雅黑 Light" w:eastAsia="微软雅黑 Light" w:cs="微软雅黑 Light"/>
          <w:color w:val="0000FF"/>
          <w:szCs w:val="21"/>
        </w:rPr>
        <w:t>＋)</w:t>
      </w:r>
    </w:p>
    <w:p w14:paraId="753BB199">
      <w:pPr>
        <w:spacing w:line="360" w:lineRule="exact"/>
        <w:rPr>
          <w:rFonts w:hint="eastAsia" w:ascii="微软雅黑 Light" w:hAnsi="微软雅黑 Light" w:eastAsia="微软雅黑 Light" w:cs="微软雅黑 Light"/>
          <w:color w:val="0000FF"/>
          <w:szCs w:val="21"/>
          <w:lang w:eastAsia="zh-CN"/>
        </w:rPr>
      </w:pPr>
      <w:r>
        <w:rPr>
          <w:rFonts w:hint="default" w:ascii="微软雅黑 Light" w:hAnsi="微软雅黑 Light" w:eastAsia="微软雅黑 Light" w:cs="微软雅黑 Light"/>
          <w:color w:val="0000FF"/>
          <w:szCs w:val="21"/>
        </w:rPr>
        <w:t>(a)</w:t>
      </w:r>
    </w:p>
    <w:p w14:paraId="676DE0EA">
      <w:pPr>
        <w:spacing w:line="360" w:lineRule="exact"/>
        <w:rPr>
          <w:rFonts w:hint="default" w:ascii="微软雅黑 Light" w:hAnsi="微软雅黑 Light" w:eastAsia="微软雅黑 Light" w:cs="微软雅黑 Light"/>
          <w:color w:val="0000FF"/>
          <w:szCs w:val="21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color w:val="0000FF"/>
          <w:szCs w:val="21"/>
          <w:lang w:val="en-US" w:eastAsia="zh-CN"/>
        </w:rPr>
        <w:t>显然G、H同型,</w:t>
      </w:r>
    </w:p>
    <w:p w14:paraId="04C43C03">
      <w:pPr>
        <w:spacing w:line="360" w:lineRule="exact"/>
        <w:rPr>
          <w:rFonts w:hint="default" w:ascii="微软雅黑 Light" w:hAnsi="微软雅黑 Light" w:eastAsia="微软雅黑 Light" w:cs="微软雅黑 Light"/>
          <w:color w:val="0000FF"/>
          <w:szCs w:val="21"/>
        </w:rPr>
      </w:pPr>
      <w:r>
        <w:rPr>
          <w:rFonts w:hint="default" w:ascii="微软雅黑 Light" w:hAnsi="微软雅黑 Light" w:eastAsia="微软雅黑 Light" w:cs="微软雅黑 Light"/>
          <w:color w:val="0000FF"/>
          <w:szCs w:val="21"/>
        </w:rPr>
        <w:t>单射：lnx＝lny⇒x＝y</w:t>
      </w:r>
      <w:r>
        <w:rPr>
          <w:rFonts w:hint="default" w:ascii="微软雅黑 Light" w:hAnsi="微软雅黑 Light" w:eastAsia="微软雅黑 Light" w:cs="微软雅黑 Light"/>
          <w:color w:val="0000FF"/>
          <w:szCs w:val="21"/>
        </w:rPr>
        <w:br w:type="textWrapping"/>
      </w:r>
      <w:r>
        <w:rPr>
          <w:rFonts w:hint="default" w:ascii="微软雅黑 Light" w:hAnsi="微软雅黑 Light" w:eastAsia="微软雅黑 Light" w:cs="微软雅黑 Light"/>
          <w:color w:val="0000FF"/>
          <w:szCs w:val="21"/>
        </w:rPr>
        <w:t>满射：∀y∈</w:t>
      </w:r>
      <w:r>
        <w:rPr>
          <w:rFonts w:hint="eastAsia" w:ascii="微软雅黑 Light" w:hAnsi="微软雅黑 Light" w:eastAsia="微软雅黑 Light" w:cs="微软雅黑 Light"/>
          <w:color w:val="0000FF"/>
          <w:szCs w:val="21"/>
          <w:lang w:val="en-US" w:eastAsia="zh-CN"/>
        </w:rPr>
        <w:t>R</w:t>
      </w:r>
      <w:r>
        <w:rPr>
          <w:rFonts w:hint="default" w:ascii="微软雅黑 Light" w:hAnsi="微软雅黑 Light" w:eastAsia="微软雅黑 Light" w:cs="微软雅黑 Light"/>
          <w:color w:val="0000FF"/>
          <w:szCs w:val="21"/>
        </w:rPr>
        <w:t>，取x＝eʸ＞0，则f(x)＝y</w:t>
      </w:r>
      <w:r>
        <w:rPr>
          <w:rFonts w:hint="default" w:ascii="微软雅黑 Light" w:hAnsi="微软雅黑 Light" w:eastAsia="微软雅黑 Light" w:cs="微软雅黑 Light"/>
          <w:color w:val="0000FF"/>
          <w:szCs w:val="21"/>
        </w:rPr>
        <w:br w:type="textWrapping"/>
      </w:r>
      <w:r>
        <w:rPr>
          <w:rFonts w:hint="default" w:ascii="微软雅黑 Light" w:hAnsi="微软雅黑 Light" w:eastAsia="微软雅黑 Light" w:cs="微软雅黑 Light"/>
          <w:color w:val="0000FF"/>
          <w:szCs w:val="21"/>
        </w:rPr>
        <w:t>同态：f(xy)＝ln(xy)＝lnx＋lny＝f(x)＋f(y)</w:t>
      </w:r>
      <w:r>
        <w:rPr>
          <w:rFonts w:hint="default" w:ascii="微软雅黑 Light" w:hAnsi="微软雅黑 Light" w:eastAsia="微软雅黑 Light" w:cs="微软雅黑 Light"/>
          <w:color w:val="0000FF"/>
          <w:szCs w:val="21"/>
        </w:rPr>
        <w:br w:type="textWrapping"/>
      </w:r>
      <w:r>
        <w:rPr>
          <w:rFonts w:hint="eastAsia" w:ascii="微软雅黑 Light" w:hAnsi="微软雅黑 Light" w:eastAsia="微软雅黑 Light" w:cs="微软雅黑 Light"/>
          <w:color w:val="0000FF"/>
          <w:szCs w:val="21"/>
          <w:lang w:val="en-US" w:eastAsia="zh-CN"/>
        </w:rPr>
        <w:t>因此，f是同构映射</w:t>
      </w:r>
      <w:r>
        <w:rPr>
          <w:rFonts w:hint="default" w:ascii="微软雅黑 Light" w:hAnsi="微软雅黑 Light" w:eastAsia="微软雅黑 Light" w:cs="微软雅黑 Light"/>
          <w:color w:val="0000FF"/>
          <w:szCs w:val="21"/>
        </w:rPr>
        <w:t>。</w:t>
      </w:r>
    </w:p>
    <w:p w14:paraId="57C744D2">
      <w:pPr>
        <w:spacing w:line="360" w:lineRule="exact"/>
        <w:rPr>
          <w:rFonts w:hint="default" w:ascii="微软雅黑 Light" w:hAnsi="微软雅黑 Light" w:eastAsia="微软雅黑 Light" w:cs="微软雅黑 Light"/>
          <w:color w:val="0000FF"/>
          <w:szCs w:val="21"/>
        </w:rPr>
      </w:pPr>
      <w:r>
        <w:rPr>
          <w:rFonts w:hint="default" w:ascii="微软雅黑 Light" w:hAnsi="微软雅黑 Light" w:eastAsia="微软雅黑 Light" w:cs="微软雅黑 Light"/>
          <w:color w:val="0000FF"/>
          <w:szCs w:val="21"/>
        </w:rPr>
        <w:t>(b)</w:t>
      </w:r>
      <w:r>
        <w:rPr>
          <w:rFonts w:hint="eastAsia" w:ascii="微软雅黑 Light" w:hAnsi="微软雅黑 Light" w:eastAsia="微软雅黑 Light" w:cs="微软雅黑 Light"/>
          <w:color w:val="0000FF"/>
          <w:szCs w:val="21"/>
          <w:lang w:val="en-US" w:eastAsia="zh-CN"/>
        </w:rPr>
        <w:t xml:space="preserve"> </w:t>
      </w:r>
      <w:r>
        <w:rPr>
          <w:rFonts w:hint="default" w:ascii="微软雅黑 Light" w:hAnsi="微软雅黑 Light" w:eastAsia="微软雅黑 Light" w:cs="微软雅黑 Light"/>
          <w:color w:val="0000FF"/>
          <w:szCs w:val="21"/>
        </w:rPr>
        <w:t>x³＝8</w:t>
      </w:r>
    </w:p>
    <w:p w14:paraId="2DB7BCED">
      <w:pPr>
        <w:spacing w:line="360" w:lineRule="exact"/>
        <w:rPr>
          <w:rFonts w:hint="default" w:ascii="微软雅黑 Light" w:hAnsi="微软雅黑 Light" w:eastAsia="微软雅黑 Light" w:cs="微软雅黑 Light"/>
          <w:color w:val="0000FF"/>
          <w:szCs w:val="21"/>
        </w:rPr>
      </w:pPr>
      <w:r>
        <w:rPr>
          <w:rFonts w:hint="default" w:ascii="微软雅黑 Light" w:hAnsi="微软雅黑 Light" w:eastAsia="微软雅黑 Light" w:cs="微软雅黑 Light"/>
          <w:color w:val="0000FF"/>
          <w:szCs w:val="21"/>
        </w:rPr>
        <w:t>⇒f(x³)＝f(8)</w:t>
      </w:r>
    </w:p>
    <w:p w14:paraId="132DBB8F">
      <w:pPr>
        <w:spacing w:line="360" w:lineRule="exact"/>
        <w:rPr>
          <w:rFonts w:hint="default" w:ascii="微软雅黑 Light" w:hAnsi="微软雅黑 Light" w:eastAsia="微软雅黑 Light" w:cs="微软雅黑 Light"/>
          <w:color w:val="0000FF"/>
          <w:szCs w:val="21"/>
        </w:rPr>
      </w:pPr>
      <w:r>
        <w:rPr>
          <w:rFonts w:hint="default" w:ascii="微软雅黑 Light" w:hAnsi="微软雅黑 Light" w:eastAsia="微软雅黑 Light" w:cs="微软雅黑 Light"/>
          <w:color w:val="0000FF"/>
          <w:szCs w:val="21"/>
        </w:rPr>
        <w:t>⇒f(x</w:t>
      </w:r>
      <w:r>
        <w:rPr>
          <w:rFonts w:hint="eastAsia" w:ascii="微软雅黑 Light" w:hAnsi="微软雅黑 Light" w:eastAsia="微软雅黑 Light" w:cs="微软雅黑 Light"/>
          <w:color w:val="0000FF"/>
          <w:szCs w:val="21"/>
          <w:lang w:val="en-US" w:eastAsia="zh-CN"/>
        </w:rPr>
        <w:t>*x*x</w:t>
      </w:r>
      <w:r>
        <w:rPr>
          <w:rFonts w:hint="default" w:ascii="微软雅黑 Light" w:hAnsi="微软雅黑 Light" w:eastAsia="微软雅黑 Light" w:cs="微软雅黑 Light"/>
          <w:color w:val="0000FF"/>
          <w:szCs w:val="21"/>
        </w:rPr>
        <w:t>)</w:t>
      </w:r>
      <w:r>
        <w:rPr>
          <w:rFonts w:hint="eastAsia" w:ascii="微软雅黑 Light" w:hAnsi="微软雅黑 Light" w:eastAsia="微软雅黑 Light" w:cs="微软雅黑 Light"/>
          <w:color w:val="0000FF"/>
          <w:szCs w:val="21"/>
          <w:lang w:val="en-US" w:eastAsia="zh-CN"/>
        </w:rPr>
        <w:t>=f(x)+f(x)+(fx)=3f(x)</w:t>
      </w:r>
      <w:r>
        <w:rPr>
          <w:rFonts w:hint="default" w:ascii="微软雅黑 Light" w:hAnsi="微软雅黑 Light" w:eastAsia="微软雅黑 Light" w:cs="微软雅黑 Light"/>
          <w:color w:val="0000FF"/>
          <w:szCs w:val="21"/>
        </w:rPr>
        <w:t>＝ln8</w:t>
      </w:r>
    </w:p>
    <w:p w14:paraId="14861505">
      <w:pPr>
        <w:spacing w:line="360" w:lineRule="exact"/>
        <w:rPr>
          <w:rFonts w:hint="default" w:ascii="微软雅黑 Light" w:hAnsi="微软雅黑 Light" w:eastAsia="微软雅黑 Light" w:cs="微软雅黑 Light"/>
          <w:color w:val="0000FF"/>
          <w:szCs w:val="21"/>
        </w:rPr>
      </w:pPr>
      <w:r>
        <w:rPr>
          <w:rFonts w:hint="default" w:ascii="微软雅黑 Light" w:hAnsi="微软雅黑 Light" w:eastAsia="微软雅黑 Light" w:cs="微软雅黑 Light"/>
          <w:color w:val="0000FF"/>
          <w:szCs w:val="21"/>
        </w:rPr>
        <w:t>⇒f(x)＝(ln8)/3＝ln2</w:t>
      </w:r>
    </w:p>
    <w:p w14:paraId="223229F1">
      <w:pPr>
        <w:spacing w:line="360" w:lineRule="exact"/>
        <w:rPr>
          <w:rFonts w:hint="eastAsia" w:ascii="微软雅黑 Light" w:hAnsi="微软雅黑 Light" w:eastAsia="微软雅黑 Light" w:cs="微软雅黑 Light"/>
          <w:color w:val="0000FF"/>
          <w:szCs w:val="21"/>
          <w:lang w:val="en-US" w:eastAsia="zh-CN"/>
        </w:rPr>
      </w:pPr>
      <w:r>
        <w:rPr>
          <w:rFonts w:hint="default" w:ascii="微软雅黑 Light" w:hAnsi="微软雅黑 Light" w:eastAsia="微软雅黑 Light" w:cs="微软雅黑 Light"/>
          <w:color w:val="0000FF"/>
          <w:szCs w:val="21"/>
        </w:rPr>
        <w:t>⇒</w:t>
      </w:r>
      <w:r>
        <w:rPr>
          <w:rFonts w:hint="eastAsia" w:ascii="微软雅黑 Light" w:hAnsi="微软雅黑 Light" w:eastAsia="微软雅黑 Light" w:cs="微软雅黑 Light"/>
          <w:color w:val="0000FF"/>
          <w:szCs w:val="21"/>
          <w:lang w:val="en-US" w:eastAsia="zh-CN"/>
        </w:rPr>
        <w:t>f(x)=ln(x)=ln2</w:t>
      </w:r>
    </w:p>
    <w:p w14:paraId="1BEE37B9">
      <w:pPr>
        <w:spacing w:line="360" w:lineRule="exact"/>
        <w:rPr>
          <w:rFonts w:hint="eastAsia" w:ascii="微软雅黑 Light" w:hAnsi="微软雅黑 Light" w:eastAsia="微软雅黑 Light" w:cs="微软雅黑 Light"/>
          <w:color w:val="0000FF"/>
          <w:szCs w:val="21"/>
        </w:rPr>
      </w:pPr>
      <w:r>
        <w:rPr>
          <w:rFonts w:hint="default" w:ascii="微软雅黑 Light" w:hAnsi="微软雅黑 Light" w:eastAsia="微软雅黑 Light" w:cs="微软雅黑 Light"/>
          <w:color w:val="0000FF"/>
          <w:szCs w:val="21"/>
        </w:rPr>
        <w:t>⇒x＝e</w:t>
      </w:r>
      <w:r>
        <w:rPr>
          <w:rFonts w:hint="default" w:ascii="微软雅黑 Light" w:hAnsi="微软雅黑 Light" w:eastAsia="微软雅黑 Light" w:cs="微软雅黑 Light"/>
          <w:color w:val="0000FF"/>
          <w:szCs w:val="21"/>
          <w:vertAlign w:val="superscript"/>
        </w:rPr>
        <w:t>ln2</w:t>
      </w:r>
      <w:r>
        <w:rPr>
          <w:rFonts w:hint="default" w:ascii="微软雅黑 Light" w:hAnsi="微软雅黑 Light" w:eastAsia="微软雅黑 Light" w:cs="微软雅黑 Light"/>
          <w:color w:val="0000FF"/>
          <w:szCs w:val="21"/>
        </w:rPr>
        <w:t>＝2</w:t>
      </w:r>
      <w:r>
        <w:rPr>
          <w:rFonts w:hint="eastAsia" w:ascii="微软雅黑 Light" w:hAnsi="微软雅黑 Light" w:eastAsia="微软雅黑 Light" w:cs="微软雅黑 Light"/>
          <w:color w:val="0000FF"/>
          <w:szCs w:val="21"/>
          <w:lang w:val="en-US" w:eastAsia="zh-CN"/>
        </w:rPr>
        <w:t>.</w:t>
      </w:r>
    </w:p>
    <w:p w14:paraId="5E9A0FF4">
      <w:pPr>
        <w:spacing w:line="360" w:lineRule="exact"/>
        <w:rPr>
          <w:rFonts w:hint="eastAsia"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szCs w:val="21"/>
        </w:rPr>
        <w:t>T</w:t>
      </w:r>
      <w:r>
        <w:rPr>
          <w:rFonts w:hint="eastAsia" w:ascii="微软雅黑 Light" w:hAnsi="微软雅黑 Light" w:eastAsia="微软雅黑 Light" w:cs="微软雅黑 Light"/>
          <w:szCs w:val="21"/>
          <w:lang w:val="en-US" w:eastAsia="zh-CN"/>
        </w:rPr>
        <w:t>7</w:t>
      </w:r>
      <w:r>
        <w:rPr>
          <w:rFonts w:hint="eastAsia" w:ascii="微软雅黑 Light" w:hAnsi="微软雅黑 Light" w:eastAsia="微软雅黑 Light" w:cs="微软雅黑 Light"/>
          <w:szCs w:val="21"/>
        </w:rPr>
        <w:t>任何群是否均可以同构于某个置换群？</w:t>
      </w:r>
    </w:p>
    <w:p w14:paraId="0467118E">
      <w:pPr>
        <w:spacing w:line="360" w:lineRule="exact"/>
        <w:rPr>
          <w:rFonts w:hint="eastAsia"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szCs w:val="21"/>
        </w:rPr>
        <w:t>T</w:t>
      </w:r>
      <w:r>
        <w:rPr>
          <w:rFonts w:hint="eastAsia" w:ascii="微软雅黑 Light" w:hAnsi="微软雅黑 Light" w:eastAsia="微软雅黑 Light" w:cs="微软雅黑 Light"/>
          <w:szCs w:val="21"/>
          <w:lang w:val="en-US" w:eastAsia="zh-CN"/>
        </w:rPr>
        <w:t xml:space="preserve">8 </w:t>
      </w:r>
      <w:r>
        <w:rPr>
          <w:rFonts w:hint="eastAsia" w:ascii="微软雅黑 Light" w:hAnsi="微软雅黑 Light" w:eastAsia="微软雅黑 Light" w:cs="微软雅黑 Light"/>
          <w:szCs w:val="21"/>
        </w:rPr>
        <w:t>G为3阶群，构造一个与之同构的置换群（需要给出具体的构造过程，并分析所构造对象是否为置换群，需要给出运算表）.</w:t>
      </w:r>
    </w:p>
    <w:p w14:paraId="2883DE70">
      <w:pPr>
        <w:spacing w:line="360" w:lineRule="exact"/>
        <w:rPr>
          <w:rFonts w:hint="eastAsia"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szCs w:val="21"/>
          <w:lang w:val="en-US" w:eastAsia="zh-CN"/>
        </w:rPr>
        <w:t>T9</w:t>
      </w:r>
      <w:r>
        <w:rPr>
          <w:rFonts w:hint="eastAsia" w:ascii="微软雅黑 Light" w:hAnsi="微软雅黑 Light" w:eastAsia="微软雅黑 Light" w:cs="微软雅黑 Light"/>
          <w:szCs w:val="21"/>
        </w:rPr>
        <w:t>设群G=</w:t>
      </w:r>
      <w:r>
        <w:rPr>
          <w:rFonts w:hint="default" w:ascii="微软雅黑 Light" w:hAnsi="微软雅黑 Light" w:eastAsia="微软雅黑 Light" w:cs="微软雅黑 Light"/>
          <w:szCs w:val="21"/>
        </w:rPr>
        <w:t>{e,a,b,c}的运算表如下（运算记为</w:t>
      </w:r>
      <w:r>
        <w:rPr>
          <w:rFonts w:hint="eastAsia" w:ascii="微软雅黑 Light" w:hAnsi="微软雅黑 Light" w:eastAsia="微软雅黑 Light" w:cs="微软雅黑 Light"/>
          <w:szCs w:val="21"/>
          <w:lang w:val="en-US" w:eastAsia="zh-CN"/>
        </w:rPr>
        <w:t>*</w:t>
      </w:r>
      <w:r>
        <w:rPr>
          <w:rFonts w:hint="default" w:ascii="微软雅黑 Light" w:hAnsi="微软雅黑 Light" w:eastAsia="微软雅黑 Light" w:cs="微软雅黑 Light"/>
          <w:szCs w:val="21"/>
        </w:rPr>
        <w:t>）：</w:t>
      </w:r>
    </w:p>
    <w:tbl>
      <w:tblPr>
        <w:tblStyle w:val="7"/>
        <w:tblW w:w="2680" w:type="dxa"/>
        <w:tblInd w:w="0" w:type="dxa"/>
        <w:tblBorders>
          <w:top w:val="none" w:color="auto" w:sz="0" w:space="0"/>
          <w:left w:val="single" w:color="auto" w:sz="2" w:space="0"/>
          <w:bottom w:val="none" w:color="auto" w:sz="0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6"/>
        <w:gridCol w:w="536"/>
        <w:gridCol w:w="536"/>
        <w:gridCol w:w="536"/>
        <w:gridCol w:w="536"/>
      </w:tblGrid>
      <w:tr w14:paraId="1FDDB59D">
        <w:tblPrEx>
          <w:tblBorders>
            <w:top w:val="none" w:color="auto" w:sz="0" w:space="0"/>
            <w:left w:val="single" w:color="auto" w:sz="2" w:space="0"/>
            <w:bottom w:val="none" w:color="auto" w:sz="0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23" w:hRule="atLeast"/>
        </w:trPr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1D8AC18">
            <w:pPr>
              <w:spacing w:line="360" w:lineRule="exact"/>
              <w:rPr>
                <w:rFonts w:hint="eastAsia" w:ascii="微软雅黑 Light" w:hAnsi="微软雅黑 Light" w:eastAsia="微软雅黑 Light" w:cs="微软雅黑 Light"/>
                <w:szCs w:val="21"/>
              </w:rPr>
            </w:pPr>
            <w:r>
              <w:rPr>
                <w:rFonts w:hint="eastAsia" w:ascii="微软雅黑 Light" w:hAnsi="微软雅黑 Light" w:eastAsia="微软雅黑 Light" w:cs="微软雅黑 Light"/>
                <w:szCs w:val="21"/>
                <w:lang w:val="en-US" w:eastAsia="zh-CN"/>
              </w:rPr>
              <w:t>*</w:t>
            </w:r>
          </w:p>
        </w:tc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7963991">
            <w:pPr>
              <w:spacing w:line="360" w:lineRule="exact"/>
              <w:rPr>
                <w:rFonts w:hint="default" w:ascii="微软雅黑 Light" w:hAnsi="微软雅黑 Light" w:eastAsia="微软雅黑 Light" w:cs="微软雅黑 Light"/>
                <w:szCs w:val="21"/>
              </w:rPr>
            </w:pPr>
            <w:r>
              <w:rPr>
                <w:rFonts w:hint="default" w:ascii="微软雅黑 Light" w:hAnsi="微软雅黑 Light" w:eastAsia="微软雅黑 Light" w:cs="微软雅黑 Light"/>
                <w:szCs w:val="21"/>
                <w:lang w:val="en-US" w:eastAsia="zh-CN"/>
              </w:rPr>
              <w:t>e</w:t>
            </w:r>
          </w:p>
        </w:tc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0207F87">
            <w:pPr>
              <w:spacing w:line="360" w:lineRule="exact"/>
              <w:rPr>
                <w:rFonts w:hint="default" w:ascii="微软雅黑 Light" w:hAnsi="微软雅黑 Light" w:eastAsia="微软雅黑 Light" w:cs="微软雅黑 Light"/>
                <w:szCs w:val="21"/>
              </w:rPr>
            </w:pPr>
            <w:r>
              <w:rPr>
                <w:rFonts w:hint="default" w:ascii="微软雅黑 Light" w:hAnsi="微软雅黑 Light" w:eastAsia="微软雅黑 Light" w:cs="微软雅黑 Light"/>
                <w:szCs w:val="21"/>
                <w:lang w:val="en-US" w:eastAsia="zh-CN"/>
              </w:rPr>
              <w:t>a</w:t>
            </w:r>
          </w:p>
        </w:tc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69B0F57">
            <w:pPr>
              <w:spacing w:line="360" w:lineRule="exact"/>
              <w:rPr>
                <w:rFonts w:hint="default" w:ascii="微软雅黑 Light" w:hAnsi="微软雅黑 Light" w:eastAsia="微软雅黑 Light" w:cs="微软雅黑 Light"/>
                <w:szCs w:val="21"/>
              </w:rPr>
            </w:pPr>
            <w:r>
              <w:rPr>
                <w:rFonts w:hint="default" w:ascii="微软雅黑 Light" w:hAnsi="微软雅黑 Light" w:eastAsia="微软雅黑 Light" w:cs="微软雅黑 Light"/>
                <w:szCs w:val="21"/>
                <w:lang w:val="en-US" w:eastAsia="zh-CN"/>
              </w:rPr>
              <w:t>b</w:t>
            </w:r>
          </w:p>
        </w:tc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0BE087E0">
            <w:pPr>
              <w:spacing w:line="360" w:lineRule="exact"/>
              <w:rPr>
                <w:rFonts w:hint="default" w:ascii="微软雅黑 Light" w:hAnsi="微软雅黑 Light" w:eastAsia="微软雅黑 Light" w:cs="微软雅黑 Light"/>
                <w:szCs w:val="21"/>
              </w:rPr>
            </w:pPr>
            <w:r>
              <w:rPr>
                <w:rFonts w:hint="default" w:ascii="微软雅黑 Light" w:hAnsi="微软雅黑 Light" w:eastAsia="微软雅黑 Light" w:cs="微软雅黑 Light"/>
                <w:szCs w:val="21"/>
                <w:lang w:val="en-US" w:eastAsia="zh-CN"/>
              </w:rPr>
              <w:t>c</w:t>
            </w:r>
          </w:p>
        </w:tc>
      </w:tr>
      <w:tr w14:paraId="3807937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64" w:hRule="atLeast"/>
        </w:trPr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833591">
            <w:pPr>
              <w:spacing w:line="360" w:lineRule="exact"/>
              <w:rPr>
                <w:rFonts w:hint="default" w:ascii="微软雅黑 Light" w:hAnsi="微软雅黑 Light" w:eastAsia="微软雅黑 Light" w:cs="微软雅黑 Light"/>
                <w:szCs w:val="21"/>
              </w:rPr>
            </w:pPr>
            <w:r>
              <w:rPr>
                <w:rFonts w:hint="default" w:ascii="微软雅黑 Light" w:hAnsi="微软雅黑 Light" w:eastAsia="微软雅黑 Light" w:cs="微软雅黑 Light"/>
                <w:szCs w:val="21"/>
                <w:lang w:val="en-US" w:eastAsia="zh-CN"/>
              </w:rPr>
              <w:t>e</w:t>
            </w:r>
          </w:p>
        </w:tc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FF6C20">
            <w:pPr>
              <w:spacing w:line="360" w:lineRule="exact"/>
              <w:rPr>
                <w:rFonts w:hint="default" w:ascii="微软雅黑 Light" w:hAnsi="微软雅黑 Light" w:eastAsia="微软雅黑 Light" w:cs="微软雅黑 Light"/>
                <w:szCs w:val="21"/>
              </w:rPr>
            </w:pPr>
            <w:r>
              <w:rPr>
                <w:rFonts w:hint="default" w:ascii="微软雅黑 Light" w:hAnsi="微软雅黑 Light" w:eastAsia="微软雅黑 Light" w:cs="微软雅黑 Light"/>
                <w:szCs w:val="21"/>
                <w:lang w:val="en-US" w:eastAsia="zh-CN"/>
              </w:rPr>
              <w:t>e</w:t>
            </w:r>
          </w:p>
        </w:tc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BFDF18F">
            <w:pPr>
              <w:spacing w:line="360" w:lineRule="exact"/>
              <w:rPr>
                <w:rFonts w:hint="default" w:ascii="微软雅黑 Light" w:hAnsi="微软雅黑 Light" w:eastAsia="微软雅黑 Light" w:cs="微软雅黑 Light"/>
                <w:szCs w:val="21"/>
              </w:rPr>
            </w:pPr>
            <w:r>
              <w:rPr>
                <w:rFonts w:hint="default" w:ascii="微软雅黑 Light" w:hAnsi="微软雅黑 Light" w:eastAsia="微软雅黑 Light" w:cs="微软雅黑 Light"/>
                <w:szCs w:val="21"/>
                <w:lang w:val="en-US" w:eastAsia="zh-CN"/>
              </w:rPr>
              <w:t>a</w:t>
            </w:r>
          </w:p>
        </w:tc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3A38117">
            <w:pPr>
              <w:spacing w:line="360" w:lineRule="exact"/>
              <w:rPr>
                <w:rFonts w:hint="default" w:ascii="微软雅黑 Light" w:hAnsi="微软雅黑 Light" w:eastAsia="微软雅黑 Light" w:cs="微软雅黑 Light"/>
                <w:szCs w:val="21"/>
              </w:rPr>
            </w:pPr>
            <w:r>
              <w:rPr>
                <w:rFonts w:hint="default" w:ascii="微软雅黑 Light" w:hAnsi="微软雅黑 Light" w:eastAsia="微软雅黑 Light" w:cs="微软雅黑 Light"/>
                <w:szCs w:val="21"/>
                <w:lang w:val="en-US" w:eastAsia="zh-CN"/>
              </w:rPr>
              <w:t>b</w:t>
            </w:r>
          </w:p>
        </w:tc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A8562CE">
            <w:pPr>
              <w:spacing w:line="360" w:lineRule="exact"/>
              <w:rPr>
                <w:rFonts w:hint="default" w:ascii="微软雅黑 Light" w:hAnsi="微软雅黑 Light" w:eastAsia="微软雅黑 Light" w:cs="微软雅黑 Light"/>
                <w:szCs w:val="21"/>
              </w:rPr>
            </w:pPr>
            <w:r>
              <w:rPr>
                <w:rFonts w:hint="default" w:ascii="微软雅黑 Light" w:hAnsi="微软雅黑 Light" w:eastAsia="微软雅黑 Light" w:cs="微软雅黑 Light"/>
                <w:szCs w:val="21"/>
                <w:lang w:val="en-US" w:eastAsia="zh-CN"/>
              </w:rPr>
              <w:t>c</w:t>
            </w:r>
          </w:p>
        </w:tc>
      </w:tr>
      <w:tr w14:paraId="289E6A60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02" w:hRule="atLeast"/>
        </w:trPr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23BE3E7">
            <w:pPr>
              <w:spacing w:line="360" w:lineRule="exact"/>
              <w:rPr>
                <w:rFonts w:hint="default" w:ascii="微软雅黑 Light" w:hAnsi="微软雅黑 Light" w:eastAsia="微软雅黑 Light" w:cs="微软雅黑 Light"/>
                <w:szCs w:val="21"/>
              </w:rPr>
            </w:pPr>
            <w:r>
              <w:rPr>
                <w:rFonts w:hint="default" w:ascii="微软雅黑 Light" w:hAnsi="微软雅黑 Light" w:eastAsia="微软雅黑 Light" w:cs="微软雅黑 Light"/>
                <w:szCs w:val="21"/>
                <w:lang w:val="en-US" w:eastAsia="zh-CN"/>
              </w:rPr>
              <w:t>a</w:t>
            </w:r>
          </w:p>
        </w:tc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3C05A8A">
            <w:pPr>
              <w:spacing w:line="360" w:lineRule="exact"/>
              <w:rPr>
                <w:rFonts w:hint="default" w:ascii="微软雅黑 Light" w:hAnsi="微软雅黑 Light" w:eastAsia="微软雅黑 Light" w:cs="微软雅黑 Light"/>
                <w:szCs w:val="21"/>
              </w:rPr>
            </w:pPr>
            <w:r>
              <w:rPr>
                <w:rFonts w:hint="default" w:ascii="微软雅黑 Light" w:hAnsi="微软雅黑 Light" w:eastAsia="微软雅黑 Light" w:cs="微软雅黑 Light"/>
                <w:szCs w:val="21"/>
                <w:lang w:val="en-US" w:eastAsia="zh-CN"/>
              </w:rPr>
              <w:t>a</w:t>
            </w:r>
          </w:p>
        </w:tc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3890BB30">
            <w:pPr>
              <w:spacing w:line="360" w:lineRule="exact"/>
              <w:rPr>
                <w:rFonts w:hint="default" w:ascii="微软雅黑 Light" w:hAnsi="微软雅黑 Light" w:eastAsia="微软雅黑 Light" w:cs="微软雅黑 Light"/>
                <w:szCs w:val="21"/>
              </w:rPr>
            </w:pPr>
            <w:r>
              <w:rPr>
                <w:rFonts w:hint="default" w:ascii="微软雅黑 Light" w:hAnsi="微软雅黑 Light" w:eastAsia="微软雅黑 Light" w:cs="微软雅黑 Light"/>
                <w:szCs w:val="21"/>
                <w:lang w:val="en-US" w:eastAsia="zh-CN"/>
              </w:rPr>
              <w:t>b</w:t>
            </w:r>
          </w:p>
        </w:tc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8818786">
            <w:pPr>
              <w:spacing w:line="360" w:lineRule="exact"/>
              <w:rPr>
                <w:rFonts w:hint="default" w:ascii="微软雅黑 Light" w:hAnsi="微软雅黑 Light" w:eastAsia="微软雅黑 Light" w:cs="微软雅黑 Light"/>
                <w:szCs w:val="21"/>
              </w:rPr>
            </w:pPr>
            <w:r>
              <w:rPr>
                <w:rFonts w:hint="default" w:ascii="微软雅黑 Light" w:hAnsi="微软雅黑 Light" w:eastAsia="微软雅黑 Light" w:cs="微软雅黑 Light"/>
                <w:szCs w:val="21"/>
                <w:lang w:val="en-US" w:eastAsia="zh-CN"/>
              </w:rPr>
              <w:t>c</w:t>
            </w:r>
          </w:p>
        </w:tc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225425A8">
            <w:pPr>
              <w:spacing w:line="360" w:lineRule="exact"/>
              <w:rPr>
                <w:rFonts w:hint="default" w:ascii="微软雅黑 Light" w:hAnsi="微软雅黑 Light" w:eastAsia="微软雅黑 Light" w:cs="微软雅黑 Light"/>
                <w:szCs w:val="21"/>
              </w:rPr>
            </w:pPr>
            <w:r>
              <w:rPr>
                <w:rFonts w:hint="default" w:ascii="微软雅黑 Light" w:hAnsi="微软雅黑 Light" w:eastAsia="微软雅黑 Light" w:cs="微软雅黑 Light"/>
                <w:szCs w:val="21"/>
                <w:lang w:val="en-US" w:eastAsia="zh-CN"/>
              </w:rPr>
              <w:t>e</w:t>
            </w:r>
          </w:p>
        </w:tc>
      </w:tr>
      <w:tr w14:paraId="06D66F48">
        <w:tblPrEx>
          <w:tblBorders>
            <w:top w:val="single" w:color="auto" w:sz="4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93" w:hRule="atLeast"/>
        </w:trPr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539A914">
            <w:pPr>
              <w:spacing w:line="360" w:lineRule="exact"/>
              <w:rPr>
                <w:rFonts w:hint="default" w:ascii="微软雅黑 Light" w:hAnsi="微软雅黑 Light" w:eastAsia="微软雅黑 Light" w:cs="微软雅黑 Light"/>
                <w:szCs w:val="21"/>
              </w:rPr>
            </w:pPr>
            <w:r>
              <w:rPr>
                <w:rFonts w:hint="default" w:ascii="微软雅黑 Light" w:hAnsi="微软雅黑 Light" w:eastAsia="微软雅黑 Light" w:cs="微软雅黑 Light"/>
                <w:szCs w:val="21"/>
                <w:lang w:val="en-US" w:eastAsia="zh-CN"/>
              </w:rPr>
              <w:t>b</w:t>
            </w:r>
          </w:p>
        </w:tc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42F643B">
            <w:pPr>
              <w:spacing w:line="360" w:lineRule="exact"/>
              <w:rPr>
                <w:rFonts w:hint="default" w:ascii="微软雅黑 Light" w:hAnsi="微软雅黑 Light" w:eastAsia="微软雅黑 Light" w:cs="微软雅黑 Light"/>
                <w:szCs w:val="21"/>
              </w:rPr>
            </w:pPr>
            <w:r>
              <w:rPr>
                <w:rFonts w:hint="default" w:ascii="微软雅黑 Light" w:hAnsi="微软雅黑 Light" w:eastAsia="微软雅黑 Light" w:cs="微软雅黑 Light"/>
                <w:szCs w:val="21"/>
                <w:lang w:val="en-US" w:eastAsia="zh-CN"/>
              </w:rPr>
              <w:t>b</w:t>
            </w:r>
          </w:p>
        </w:tc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757A378">
            <w:pPr>
              <w:spacing w:line="360" w:lineRule="exact"/>
              <w:rPr>
                <w:rFonts w:hint="default" w:ascii="微软雅黑 Light" w:hAnsi="微软雅黑 Light" w:eastAsia="微软雅黑 Light" w:cs="微软雅黑 Light"/>
                <w:szCs w:val="21"/>
              </w:rPr>
            </w:pPr>
            <w:r>
              <w:rPr>
                <w:rFonts w:hint="default" w:ascii="微软雅黑 Light" w:hAnsi="微软雅黑 Light" w:eastAsia="微软雅黑 Light" w:cs="微软雅黑 Light"/>
                <w:szCs w:val="21"/>
                <w:lang w:val="en-US" w:eastAsia="zh-CN"/>
              </w:rPr>
              <w:t>c</w:t>
            </w:r>
          </w:p>
        </w:tc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D4A7DDA">
            <w:pPr>
              <w:spacing w:line="360" w:lineRule="exact"/>
              <w:rPr>
                <w:rFonts w:hint="default" w:ascii="微软雅黑 Light" w:hAnsi="微软雅黑 Light" w:eastAsia="微软雅黑 Light" w:cs="微软雅黑 Light"/>
                <w:szCs w:val="21"/>
              </w:rPr>
            </w:pPr>
            <w:r>
              <w:rPr>
                <w:rFonts w:hint="default" w:ascii="微软雅黑 Light" w:hAnsi="微软雅黑 Light" w:eastAsia="微软雅黑 Light" w:cs="微软雅黑 Light"/>
                <w:szCs w:val="21"/>
                <w:lang w:val="en-US" w:eastAsia="zh-CN"/>
              </w:rPr>
              <w:t>e</w:t>
            </w:r>
          </w:p>
        </w:tc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4D815439">
            <w:pPr>
              <w:spacing w:line="360" w:lineRule="exact"/>
              <w:rPr>
                <w:rFonts w:hint="default" w:ascii="微软雅黑 Light" w:hAnsi="微软雅黑 Light" w:eastAsia="微软雅黑 Light" w:cs="微软雅黑 Light"/>
                <w:szCs w:val="21"/>
              </w:rPr>
            </w:pPr>
            <w:r>
              <w:rPr>
                <w:rFonts w:hint="default" w:ascii="微软雅黑 Light" w:hAnsi="微软雅黑 Light" w:eastAsia="微软雅黑 Light" w:cs="微软雅黑 Light"/>
                <w:szCs w:val="21"/>
                <w:lang w:val="en-US" w:eastAsia="zh-CN"/>
              </w:rPr>
              <w:t>a</w:t>
            </w:r>
          </w:p>
        </w:tc>
      </w:tr>
      <w:tr w14:paraId="5A591907">
        <w:tblPrEx>
          <w:tblBorders>
            <w:top w:val="none" w:color="auto" w:sz="0" w:space="0"/>
            <w:left w:val="single" w:color="auto" w:sz="2" w:space="0"/>
            <w:bottom w:val="none" w:color="auto" w:sz="0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70" w:hRule="atLeast"/>
        </w:trPr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777A88F8">
            <w:pPr>
              <w:spacing w:line="360" w:lineRule="exact"/>
              <w:rPr>
                <w:rFonts w:hint="default" w:ascii="微软雅黑 Light" w:hAnsi="微软雅黑 Light" w:eastAsia="微软雅黑 Light" w:cs="微软雅黑 Light"/>
                <w:szCs w:val="21"/>
              </w:rPr>
            </w:pPr>
            <w:r>
              <w:rPr>
                <w:rFonts w:hint="default" w:ascii="微软雅黑 Light" w:hAnsi="微软雅黑 Light" w:eastAsia="微软雅黑 Light" w:cs="微软雅黑 Light"/>
                <w:szCs w:val="21"/>
                <w:lang w:val="en-US" w:eastAsia="zh-CN"/>
              </w:rPr>
              <w:t>c</w:t>
            </w:r>
          </w:p>
        </w:tc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CA27D0A">
            <w:pPr>
              <w:spacing w:line="360" w:lineRule="exact"/>
              <w:rPr>
                <w:rFonts w:hint="default" w:ascii="微软雅黑 Light" w:hAnsi="微软雅黑 Light" w:eastAsia="微软雅黑 Light" w:cs="微软雅黑 Light"/>
                <w:szCs w:val="21"/>
              </w:rPr>
            </w:pPr>
            <w:r>
              <w:rPr>
                <w:rFonts w:hint="default" w:ascii="微软雅黑 Light" w:hAnsi="微软雅黑 Light" w:eastAsia="微软雅黑 Light" w:cs="微软雅黑 Light"/>
                <w:szCs w:val="21"/>
                <w:lang w:val="en-US" w:eastAsia="zh-CN"/>
              </w:rPr>
              <w:t>c</w:t>
            </w:r>
          </w:p>
        </w:tc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618ED89C">
            <w:pPr>
              <w:spacing w:line="360" w:lineRule="exact"/>
              <w:rPr>
                <w:rFonts w:hint="default" w:ascii="微软雅黑 Light" w:hAnsi="微软雅黑 Light" w:eastAsia="微软雅黑 Light" w:cs="微软雅黑 Light"/>
                <w:szCs w:val="21"/>
              </w:rPr>
            </w:pPr>
            <w:r>
              <w:rPr>
                <w:rFonts w:hint="default" w:ascii="微软雅黑 Light" w:hAnsi="微软雅黑 Light" w:eastAsia="微软雅黑 Light" w:cs="微软雅黑 Light"/>
                <w:szCs w:val="21"/>
                <w:lang w:val="en-US" w:eastAsia="zh-CN"/>
              </w:rPr>
              <w:t>e</w:t>
            </w:r>
          </w:p>
        </w:tc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512186B8">
            <w:pPr>
              <w:spacing w:line="360" w:lineRule="exact"/>
              <w:rPr>
                <w:rFonts w:hint="default" w:ascii="微软雅黑 Light" w:hAnsi="微软雅黑 Light" w:eastAsia="微软雅黑 Light" w:cs="微软雅黑 Light"/>
                <w:szCs w:val="21"/>
              </w:rPr>
            </w:pPr>
            <w:r>
              <w:rPr>
                <w:rFonts w:hint="default" w:ascii="微软雅黑 Light" w:hAnsi="微软雅黑 Light" w:eastAsia="微软雅黑 Light" w:cs="微软雅黑 Light"/>
                <w:szCs w:val="21"/>
                <w:lang w:val="en-US" w:eastAsia="zh-CN"/>
              </w:rPr>
              <w:t>a</w:t>
            </w:r>
          </w:p>
        </w:tc>
        <w:tc>
          <w:tcPr>
            <w:tcW w:w="5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72" w:type="dxa"/>
              <w:left w:w="156" w:type="dxa"/>
              <w:bottom w:w="72" w:type="dxa"/>
              <w:right w:w="156" w:type="dxa"/>
            </w:tcMar>
            <w:vAlign w:val="center"/>
          </w:tcPr>
          <w:p w14:paraId="19640809">
            <w:pPr>
              <w:spacing w:line="360" w:lineRule="exact"/>
              <w:rPr>
                <w:rFonts w:hint="default" w:ascii="微软雅黑 Light" w:hAnsi="微软雅黑 Light" w:eastAsia="微软雅黑 Light" w:cs="微软雅黑 Light"/>
                <w:szCs w:val="21"/>
              </w:rPr>
            </w:pPr>
            <w:r>
              <w:rPr>
                <w:rFonts w:hint="default" w:ascii="微软雅黑 Light" w:hAnsi="微软雅黑 Light" w:eastAsia="微软雅黑 Light" w:cs="微软雅黑 Light"/>
                <w:szCs w:val="21"/>
                <w:lang w:val="en-US" w:eastAsia="zh-CN"/>
              </w:rPr>
              <w:t>b</w:t>
            </w:r>
          </w:p>
        </w:tc>
      </w:tr>
    </w:tbl>
    <w:p w14:paraId="466A80E9">
      <w:pPr>
        <w:spacing w:line="360" w:lineRule="exact"/>
        <w:rPr>
          <w:rFonts w:hint="default" w:ascii="微软雅黑 Light" w:hAnsi="微软雅黑 Light" w:eastAsia="微软雅黑 Light" w:cs="微软雅黑 Light"/>
          <w:szCs w:val="21"/>
        </w:rPr>
      </w:pPr>
    </w:p>
    <w:p w14:paraId="33D90DC2">
      <w:pPr>
        <w:spacing w:line="360" w:lineRule="exact"/>
        <w:rPr>
          <w:rFonts w:hint="eastAsia" w:ascii="微软雅黑 Light" w:hAnsi="微软雅黑 Light" w:eastAsia="微软雅黑 Light" w:cs="微软雅黑 Light"/>
          <w:szCs w:val="21"/>
        </w:rPr>
      </w:pPr>
      <w:r>
        <w:rPr>
          <w:rFonts w:hint="default" w:ascii="微软雅黑 Light" w:hAnsi="微软雅黑 Light" w:eastAsia="微软雅黑 Light" w:cs="微软雅黑 Light"/>
          <w:szCs w:val="21"/>
        </w:rPr>
        <w:t>对每个g∈G，定义映射λ</w:t>
      </w:r>
      <w:r>
        <w:rPr>
          <w:rFonts w:hint="eastAsia" w:ascii="微软雅黑 Light" w:hAnsi="微软雅黑 Light" w:eastAsia="微软雅黑 Light" w:cs="微软雅黑 Light"/>
          <w:szCs w:val="21"/>
          <w:vertAlign w:val="subscript"/>
          <w:lang w:val="en-US" w:eastAsia="zh-CN"/>
        </w:rPr>
        <w:t>g</w:t>
      </w:r>
      <w:r>
        <w:rPr>
          <w:rFonts w:hint="default" w:ascii="微软雅黑 Light" w:hAnsi="微软雅黑 Light" w:eastAsia="微软雅黑 Light" w:cs="微软雅黑 Light"/>
          <w:szCs w:val="21"/>
        </w:rPr>
        <w:t>:G→G为</w:t>
      </w:r>
      <w:r>
        <w:rPr>
          <w:rFonts w:hint="default" w:ascii="微软雅黑 Light" w:hAnsi="微软雅黑 Light" w:eastAsia="微软雅黑 Light" w:cs="微软雅黑 Light"/>
          <w:szCs w:val="21"/>
        </w:rPr>
        <w:br w:type="textWrapping"/>
      </w:r>
      <w:r>
        <w:rPr>
          <w:rFonts w:hint="default" w:ascii="微软雅黑 Light" w:hAnsi="微软雅黑 Light" w:eastAsia="微软雅黑 Light" w:cs="微软雅黑 Light"/>
          <w:szCs w:val="21"/>
        </w:rPr>
        <w:t>λ</w:t>
      </w:r>
      <w:r>
        <w:rPr>
          <w:rFonts w:hint="default" w:ascii="微软雅黑 Light" w:hAnsi="微软雅黑 Light" w:eastAsia="微软雅黑 Light" w:cs="微软雅黑 Light"/>
          <w:szCs w:val="21"/>
          <w:vertAlign w:val="subscript"/>
        </w:rPr>
        <w:t>g</w:t>
      </w:r>
      <w:r>
        <w:rPr>
          <w:rFonts w:hint="default" w:ascii="微软雅黑 Light" w:hAnsi="微软雅黑 Light" w:eastAsia="微软雅黑 Light" w:cs="微软雅黑 Light"/>
          <w:szCs w:val="21"/>
        </w:rPr>
        <w:t>(x)＝g</w:t>
      </w:r>
      <w:r>
        <w:rPr>
          <w:rFonts w:hint="eastAsia" w:ascii="微软雅黑 Light" w:hAnsi="微软雅黑 Light" w:eastAsia="微软雅黑 Light" w:cs="微软雅黑 Light"/>
          <w:szCs w:val="21"/>
          <w:lang w:val="en-US" w:eastAsia="zh-CN"/>
        </w:rPr>
        <w:t>*</w:t>
      </w:r>
      <w:r>
        <w:rPr>
          <w:rFonts w:hint="default" w:ascii="微软雅黑 Light" w:hAnsi="微软雅黑 Light" w:eastAsia="微软雅黑 Light" w:cs="微软雅黑 Light"/>
          <w:szCs w:val="21"/>
        </w:rPr>
        <w:t>x（按上表计算）。</w:t>
      </w:r>
    </w:p>
    <w:p w14:paraId="6C682598">
      <w:pPr>
        <w:spacing w:line="360" w:lineRule="exact"/>
        <w:rPr>
          <w:rFonts w:hint="default" w:ascii="微软雅黑 Light" w:hAnsi="微软雅黑 Light" w:eastAsia="微软雅黑 Light" w:cs="微软雅黑 Light"/>
          <w:szCs w:val="21"/>
        </w:rPr>
      </w:pPr>
      <w:r>
        <w:rPr>
          <w:rFonts w:hint="default" w:ascii="微软雅黑 Light" w:hAnsi="微软雅黑 Light" w:eastAsia="微软雅黑 Light" w:cs="微软雅黑 Light"/>
          <w:szCs w:val="21"/>
        </w:rPr>
        <w:t>(a)</w:t>
      </w:r>
      <w:r>
        <w:rPr>
          <w:rFonts w:hint="eastAsia" w:ascii="微软雅黑 Light" w:hAnsi="微软雅黑 Light" w:eastAsia="微软雅黑 Light" w:cs="微软雅黑 Light"/>
          <w:szCs w:val="21"/>
          <w:lang w:val="en-US" w:eastAsia="zh-CN"/>
        </w:rPr>
        <w:t>给出具体的</w:t>
      </w:r>
      <w:r>
        <w:rPr>
          <w:rFonts w:hint="default" w:ascii="微软雅黑 Light" w:hAnsi="微软雅黑 Light" w:eastAsia="微软雅黑 Light" w:cs="微软雅黑 Light"/>
          <w:szCs w:val="21"/>
        </w:rPr>
        <w:t>映射λₐ。</w:t>
      </w:r>
    </w:p>
    <w:p w14:paraId="0C93F356">
      <w:pPr>
        <w:spacing w:line="360" w:lineRule="exact"/>
        <w:rPr>
          <w:rFonts w:hint="default" w:ascii="微软雅黑 Light" w:hAnsi="微软雅黑 Light" w:eastAsia="微软雅黑 Light" w:cs="微软雅黑 Light"/>
          <w:szCs w:val="21"/>
        </w:rPr>
      </w:pPr>
      <w:r>
        <w:rPr>
          <w:rFonts w:hint="default" w:ascii="微软雅黑 Light" w:hAnsi="微软雅黑 Light" w:eastAsia="微软雅黑 Light" w:cs="微软雅黑 Light"/>
          <w:szCs w:val="21"/>
        </w:rPr>
        <w:t>(b)</w:t>
      </w:r>
      <w:r>
        <w:rPr>
          <w:rFonts w:hint="eastAsia" w:ascii="微软雅黑 Light" w:hAnsi="微软雅黑 Light" w:eastAsia="微软雅黑 Light" w:cs="微软雅黑 Light"/>
          <w:szCs w:val="21"/>
          <w:lang w:val="en-US" w:eastAsia="zh-CN"/>
        </w:rPr>
        <w:t>G</w:t>
      </w:r>
      <w:r>
        <w:rPr>
          <w:rFonts w:hint="default" w:ascii="微软雅黑 Light" w:hAnsi="微软雅黑 Light" w:eastAsia="微软雅黑 Light" w:cs="微软雅黑 Light"/>
          <w:szCs w:val="21"/>
          <w:lang w:val="en-US" w:eastAsia="zh-CN"/>
        </w:rPr>
        <w:t>’</w:t>
      </w:r>
      <w:r>
        <w:rPr>
          <w:rFonts w:hint="eastAsia" w:ascii="微软雅黑 Light" w:hAnsi="微软雅黑 Light" w:eastAsia="微软雅黑 Light" w:cs="微软雅黑 Light"/>
          <w:szCs w:val="21"/>
          <w:lang w:val="en-US" w:eastAsia="zh-CN"/>
        </w:rPr>
        <w:t>={</w:t>
      </w:r>
      <w:r>
        <w:rPr>
          <w:rFonts w:hint="default" w:ascii="微软雅黑 Light" w:hAnsi="微软雅黑 Light" w:eastAsia="微软雅黑 Light" w:cs="微软雅黑 Light"/>
          <w:szCs w:val="21"/>
        </w:rPr>
        <w:t>λ</w:t>
      </w:r>
      <w:r>
        <w:rPr>
          <w:rFonts w:hint="default" w:ascii="微软雅黑 Light" w:hAnsi="微软雅黑 Light" w:eastAsia="微软雅黑 Light" w:cs="微软雅黑 Light"/>
          <w:szCs w:val="21"/>
          <w:vertAlign w:val="subscript"/>
        </w:rPr>
        <w:t>g</w:t>
      </w:r>
      <w:r>
        <w:rPr>
          <w:rFonts w:hint="eastAsia" w:ascii="微软雅黑 Light" w:hAnsi="微软雅黑 Light" w:eastAsia="微软雅黑 Light" w:cs="微软雅黑 Light"/>
          <w:szCs w:val="21"/>
          <w:lang w:val="en-US" w:eastAsia="zh-CN"/>
        </w:rPr>
        <w:t>|</w:t>
      </w:r>
      <w:r>
        <w:rPr>
          <w:rFonts w:hint="default" w:ascii="微软雅黑 Light" w:hAnsi="微软雅黑 Light" w:eastAsia="微软雅黑 Light" w:cs="微软雅黑 Light"/>
          <w:szCs w:val="21"/>
        </w:rPr>
        <w:t>g∈G</w:t>
      </w:r>
      <w:r>
        <w:rPr>
          <w:rFonts w:hint="eastAsia" w:ascii="微软雅黑 Light" w:hAnsi="微软雅黑 Light" w:eastAsia="微软雅黑 Light" w:cs="微软雅黑 Light"/>
          <w:szCs w:val="21"/>
          <w:lang w:val="en-US" w:eastAsia="zh-CN"/>
        </w:rPr>
        <w:t>}，G</w:t>
      </w:r>
      <w:r>
        <w:rPr>
          <w:rFonts w:hint="default" w:ascii="微软雅黑 Light" w:hAnsi="微软雅黑 Light" w:eastAsia="微软雅黑 Light" w:cs="微软雅黑 Light"/>
          <w:szCs w:val="21"/>
          <w:lang w:val="en-US" w:eastAsia="zh-CN"/>
        </w:rPr>
        <w:t>’</w:t>
      </w:r>
      <w:r>
        <w:rPr>
          <w:rFonts w:hint="eastAsia" w:ascii="微软雅黑 Light" w:hAnsi="微软雅黑 Light" w:eastAsia="微软雅黑 Light" w:cs="微软雅黑 Light"/>
          <w:szCs w:val="21"/>
          <w:lang w:val="en-US" w:eastAsia="zh-CN"/>
        </w:rPr>
        <w:t>是否构成一个置换群，并</w:t>
      </w:r>
      <w:r>
        <w:rPr>
          <w:rFonts w:hint="default" w:ascii="微软雅黑 Light" w:hAnsi="微软雅黑 Light" w:eastAsia="微软雅黑 Light" w:cs="微软雅黑 Light"/>
          <w:szCs w:val="21"/>
        </w:rPr>
        <w:t>根据凯莱定理，指出它与原群G的关系。</w:t>
      </w:r>
    </w:p>
    <w:p w14:paraId="79A3244B">
      <w:pPr>
        <w:spacing w:line="360" w:lineRule="exact"/>
        <w:rPr>
          <w:rFonts w:hint="default" w:ascii="微软雅黑 Light" w:hAnsi="微软雅黑 Light" w:eastAsia="微软雅黑 Light" w:cs="微软雅黑 Light"/>
          <w:color w:val="0000EF"/>
          <w:szCs w:val="21"/>
        </w:rPr>
      </w:pPr>
      <w:r>
        <w:rPr>
          <w:rFonts w:hint="default" w:ascii="微软雅黑 Light" w:hAnsi="微软雅黑 Light" w:eastAsia="微软雅黑 Light" w:cs="微软雅黑 Light"/>
          <w:color w:val="0000EF"/>
          <w:szCs w:val="21"/>
        </w:rPr>
        <w:t>(a)</w:t>
      </w:r>
      <w:r>
        <w:rPr>
          <w:rFonts w:hint="default" w:ascii="微软雅黑 Light" w:hAnsi="微软雅黑 Light" w:eastAsia="微软雅黑 Light" w:cs="微软雅黑 Light"/>
          <w:color w:val="0000EF"/>
          <w:szCs w:val="21"/>
        </w:rPr>
        <w:br w:type="textWrapping"/>
      </w:r>
      <w:r>
        <w:rPr>
          <w:rFonts w:hint="default" w:ascii="微软雅黑 Light" w:hAnsi="微软雅黑 Light" w:eastAsia="微软雅黑 Light" w:cs="微软雅黑 Light"/>
          <w:color w:val="0000EF"/>
          <w:szCs w:val="21"/>
        </w:rPr>
        <w:t>λₐ(e)＝a</w:t>
      </w:r>
      <w:r>
        <w:rPr>
          <w:rFonts w:hint="default" w:ascii="微软雅黑 Light" w:hAnsi="微软雅黑 Light" w:eastAsia="微软雅黑 Light" w:cs="微软雅黑 Light"/>
          <w:color w:val="0000EF"/>
          <w:szCs w:val="21"/>
        </w:rPr>
        <w:br w:type="textWrapping"/>
      </w:r>
      <w:r>
        <w:rPr>
          <w:rFonts w:hint="default" w:ascii="微软雅黑 Light" w:hAnsi="微软雅黑 Light" w:eastAsia="微软雅黑 Light" w:cs="微软雅黑 Light"/>
          <w:color w:val="0000EF"/>
          <w:szCs w:val="21"/>
        </w:rPr>
        <w:t>λₐ(a)＝b</w:t>
      </w:r>
      <w:r>
        <w:rPr>
          <w:rFonts w:hint="default" w:ascii="微软雅黑 Light" w:hAnsi="微软雅黑 Light" w:eastAsia="微软雅黑 Light" w:cs="微软雅黑 Light"/>
          <w:color w:val="0000EF"/>
          <w:szCs w:val="21"/>
        </w:rPr>
        <w:br w:type="textWrapping"/>
      </w:r>
      <w:r>
        <w:rPr>
          <w:rFonts w:hint="default" w:ascii="微软雅黑 Light" w:hAnsi="微软雅黑 Light" w:eastAsia="微软雅黑 Light" w:cs="微软雅黑 Light"/>
          <w:color w:val="0000EF"/>
          <w:szCs w:val="21"/>
        </w:rPr>
        <w:t>λₐ(b)＝c</w:t>
      </w:r>
      <w:r>
        <w:rPr>
          <w:rFonts w:hint="default" w:ascii="微软雅黑 Light" w:hAnsi="微软雅黑 Light" w:eastAsia="微软雅黑 Light" w:cs="微软雅黑 Light"/>
          <w:color w:val="0000EF"/>
          <w:szCs w:val="21"/>
        </w:rPr>
        <w:br w:type="textWrapping"/>
      </w:r>
      <w:r>
        <w:rPr>
          <w:rFonts w:hint="default" w:ascii="微软雅黑 Light" w:hAnsi="微软雅黑 Light" w:eastAsia="微软雅黑 Light" w:cs="微软雅黑 Light"/>
          <w:color w:val="0000EF"/>
          <w:szCs w:val="21"/>
        </w:rPr>
        <w:t>λₐ(c)＝e</w:t>
      </w:r>
    </w:p>
    <w:p w14:paraId="464C299F">
      <w:pPr>
        <w:spacing w:line="360" w:lineRule="exact"/>
        <w:rPr>
          <w:rFonts w:hint="eastAsia" w:ascii="微软雅黑 Light" w:hAnsi="微软雅黑 Light" w:eastAsia="微软雅黑 Light" w:cs="微软雅黑 Light"/>
          <w:color w:val="0000EF"/>
          <w:szCs w:val="21"/>
          <w:lang w:eastAsia="zh-CN"/>
        </w:rPr>
      </w:pPr>
      <w:r>
        <w:rPr>
          <w:rFonts w:hint="default" w:ascii="微软雅黑 Light" w:hAnsi="微软雅黑 Light" w:eastAsia="微软雅黑 Light" w:cs="微软雅黑 Light"/>
          <w:color w:val="0000EF"/>
          <w:szCs w:val="21"/>
        </w:rPr>
        <w:t>(b)</w:t>
      </w:r>
      <w:r>
        <w:rPr>
          <w:rFonts w:hint="default" w:ascii="微软雅黑 Light" w:hAnsi="微软雅黑 Light" w:eastAsia="微软雅黑 Light" w:cs="微软雅黑 Light"/>
          <w:color w:val="0000EF"/>
          <w:szCs w:val="21"/>
        </w:rPr>
        <w:br w:type="textWrapping"/>
      </w:r>
      <w:r>
        <w:rPr>
          <w:rFonts w:hint="default" w:ascii="微软雅黑 Light" w:hAnsi="微软雅黑 Light" w:eastAsia="微软雅黑 Light" w:cs="微软雅黑 Light"/>
          <w:color w:val="0000EF"/>
          <w:szCs w:val="21"/>
        </w:rPr>
        <w:t>每个λ</w:t>
      </w:r>
      <w:r>
        <w:rPr>
          <w:rFonts w:hint="default" w:ascii="微软雅黑 Light" w:hAnsi="微软雅黑 Light" w:eastAsia="微软雅黑 Light" w:cs="微软雅黑 Light"/>
          <w:color w:val="0000EF"/>
          <w:szCs w:val="21"/>
          <w:vertAlign w:val="subscript"/>
        </w:rPr>
        <w:t>g</w:t>
      </w:r>
      <w:r>
        <w:rPr>
          <w:rFonts w:hint="default" w:ascii="微软雅黑 Light" w:hAnsi="微软雅黑 Light" w:eastAsia="微软雅黑 Light" w:cs="微软雅黑 Light"/>
          <w:color w:val="0000EF"/>
          <w:szCs w:val="21"/>
        </w:rPr>
        <w:t>是G上的双射，所有λ</w:t>
      </w:r>
      <w:r>
        <w:rPr>
          <w:rFonts w:hint="default" w:ascii="微软雅黑 Light" w:hAnsi="微软雅黑 Light" w:eastAsia="微软雅黑 Light" w:cs="微软雅黑 Light"/>
          <w:color w:val="0000EF"/>
          <w:szCs w:val="21"/>
          <w:vertAlign w:val="subscript"/>
        </w:rPr>
        <w:t>g</w:t>
      </w:r>
      <w:r>
        <w:rPr>
          <w:rFonts w:hint="default" w:ascii="微软雅黑 Light" w:hAnsi="微软雅黑 Light" w:eastAsia="微软雅黑 Light" w:cs="微软雅黑 Light"/>
          <w:color w:val="0000EF"/>
          <w:szCs w:val="21"/>
        </w:rPr>
        <w:t>在复合运算下封闭，包含单位元λₑ，且每个λ</w:t>
      </w:r>
      <w:r>
        <w:rPr>
          <w:rFonts w:hint="default" w:ascii="微软雅黑 Light" w:hAnsi="微软雅黑 Light" w:eastAsia="微软雅黑 Light" w:cs="微软雅黑 Light"/>
          <w:color w:val="0000EF"/>
          <w:szCs w:val="21"/>
          <w:vertAlign w:val="subscript"/>
        </w:rPr>
        <w:t>g</w:t>
      </w:r>
      <w:r>
        <w:rPr>
          <w:rFonts w:hint="default" w:ascii="微软雅黑 Light" w:hAnsi="微软雅黑 Light" w:eastAsia="微软雅黑 Light" w:cs="微软雅黑 Light"/>
          <w:color w:val="0000EF"/>
          <w:szCs w:val="21"/>
        </w:rPr>
        <w:t>有逆映射λ</w:t>
      </w:r>
      <w:r>
        <w:rPr>
          <w:rFonts w:hint="default" w:ascii="微软雅黑 Light" w:hAnsi="微软雅黑 Light" w:eastAsia="微软雅黑 Light" w:cs="微软雅黑 Light"/>
          <w:color w:val="0000EF"/>
          <w:szCs w:val="21"/>
          <w:vertAlign w:val="subscript"/>
        </w:rPr>
        <w:t>g</w:t>
      </w:r>
      <w:r>
        <w:rPr>
          <w:rFonts w:hint="eastAsia" w:ascii="微软雅黑 Light" w:hAnsi="微软雅黑 Light" w:eastAsia="微软雅黑 Light" w:cs="微软雅黑 Light"/>
          <w:color w:val="0000EF"/>
          <w:szCs w:val="21"/>
          <w:vertAlign w:val="superscript"/>
          <w:lang w:val="en-US" w:eastAsia="zh-CN"/>
        </w:rPr>
        <w:t>-1</w:t>
      </w:r>
      <w:r>
        <w:rPr>
          <w:rFonts w:hint="default" w:ascii="微软雅黑 Light" w:hAnsi="微软雅黑 Light" w:eastAsia="微软雅黑 Light" w:cs="微软雅黑 Light"/>
          <w:color w:val="0000EF"/>
          <w:szCs w:val="21"/>
        </w:rPr>
        <w:t>，因此</w:t>
      </w:r>
      <w:r>
        <w:rPr>
          <w:rFonts w:hint="eastAsia" w:ascii="微软雅黑 Light" w:hAnsi="微软雅黑 Light" w:eastAsia="微软雅黑 Light" w:cs="微软雅黑 Light"/>
          <w:szCs w:val="21"/>
          <w:lang w:val="en-US" w:eastAsia="zh-CN"/>
        </w:rPr>
        <w:t>G</w:t>
      </w:r>
      <w:r>
        <w:rPr>
          <w:rFonts w:hint="default" w:ascii="微软雅黑 Light" w:hAnsi="微软雅黑 Light" w:eastAsia="微软雅黑 Light" w:cs="微软雅黑 Light"/>
          <w:szCs w:val="21"/>
          <w:lang w:val="en-US" w:eastAsia="zh-CN"/>
        </w:rPr>
        <w:t>’</w:t>
      </w:r>
      <w:r>
        <w:rPr>
          <w:rFonts w:hint="default" w:ascii="微软雅黑 Light" w:hAnsi="微软雅黑 Light" w:eastAsia="微软雅黑 Light" w:cs="微软雅黑 Light"/>
          <w:color w:val="0000EF"/>
          <w:szCs w:val="21"/>
        </w:rPr>
        <w:t>构成一个</w:t>
      </w:r>
      <w:r>
        <w:rPr>
          <w:rFonts w:hint="eastAsia" w:ascii="微软雅黑 Light" w:hAnsi="微软雅黑 Light" w:eastAsia="微软雅黑 Light" w:cs="微软雅黑 Light"/>
          <w:color w:val="0000EF"/>
          <w:szCs w:val="21"/>
          <w:lang w:val="en-US" w:eastAsia="zh-CN"/>
        </w:rPr>
        <w:t>置换群.</w:t>
      </w:r>
      <w:r>
        <w:rPr>
          <w:rFonts w:hint="default" w:ascii="微软雅黑 Light" w:hAnsi="微软雅黑 Light" w:eastAsia="微软雅黑 Light" w:cs="微软雅黑 Light"/>
          <w:color w:val="0000EF"/>
          <w:szCs w:val="21"/>
        </w:rPr>
        <w:br w:type="textWrapping"/>
      </w:r>
      <w:r>
        <w:rPr>
          <w:rFonts w:hint="default" w:ascii="微软雅黑 Light" w:hAnsi="微软雅黑 Light" w:eastAsia="微软雅黑 Light" w:cs="微软雅黑 Light"/>
          <w:color w:val="0000EF"/>
          <w:szCs w:val="21"/>
        </w:rPr>
        <w:t>根据凯莱定理，群</w:t>
      </w:r>
      <w:r>
        <w:rPr>
          <w:rFonts w:hint="eastAsia" w:ascii="微软雅黑 Light" w:hAnsi="微软雅黑 Light" w:eastAsia="微软雅黑 Light" w:cs="微软雅黑 Light"/>
          <w:szCs w:val="21"/>
          <w:lang w:val="en-US" w:eastAsia="zh-CN"/>
        </w:rPr>
        <w:t>G</w:t>
      </w:r>
      <w:r>
        <w:rPr>
          <w:rFonts w:hint="default" w:ascii="微软雅黑 Light" w:hAnsi="微软雅黑 Light" w:eastAsia="微软雅黑 Light" w:cs="微软雅黑 Light"/>
          <w:szCs w:val="21"/>
          <w:lang w:val="en-US" w:eastAsia="zh-CN"/>
        </w:rPr>
        <w:t>’</w:t>
      </w:r>
      <w:r>
        <w:rPr>
          <w:rFonts w:hint="default" w:ascii="微软雅黑 Light" w:hAnsi="微软雅黑 Light" w:eastAsia="微软雅黑 Light" w:cs="微软雅黑 Light"/>
          <w:color w:val="0000EF"/>
          <w:szCs w:val="21"/>
        </w:rPr>
        <w:t>与原群G同构</w:t>
      </w:r>
      <w:r>
        <w:rPr>
          <w:rFonts w:hint="eastAsia" w:ascii="微软雅黑 Light" w:hAnsi="微软雅黑 Light" w:eastAsia="微软雅黑 Light" w:cs="微软雅黑 Light"/>
          <w:color w:val="0000EF"/>
          <w:szCs w:val="21"/>
          <w:lang w:val="en-US" w:eastAsia="zh-CN"/>
        </w:rPr>
        <w:t>.</w:t>
      </w:r>
    </w:p>
    <w:p w14:paraId="68A0206E">
      <w:pPr>
        <w:spacing w:line="360" w:lineRule="exact"/>
        <w:rPr>
          <w:rFonts w:hint="eastAsia" w:ascii="微软雅黑 Light" w:hAnsi="微软雅黑 Light" w:eastAsia="微软雅黑 Light" w:cs="微软雅黑 Light"/>
          <w:color w:val="0000EF"/>
          <w:szCs w:val="21"/>
        </w:rPr>
      </w:pP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上述</w:t>
      </w:r>
      <w:r>
        <w:rPr>
          <w:rFonts w:hint="eastAsia" w:ascii="微软雅黑 Light" w:hAnsi="微软雅黑 Light" w:eastAsia="微软雅黑 Light" w:cs="微软雅黑 Light"/>
          <w:color w:val="0000FF"/>
          <w:szCs w:val="21"/>
          <w:lang w:val="en-US" w:eastAsia="zh-CN"/>
        </w:rPr>
        <w:t>3</w:t>
      </w: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题均基于群论中的凯莱定理及其证明.</w:t>
      </w:r>
    </w:p>
    <w:p w14:paraId="24B863A1">
      <w:pPr>
        <w:spacing w:line="360" w:lineRule="exact"/>
        <w:rPr>
          <w:rFonts w:hint="eastAsia"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szCs w:val="21"/>
        </w:rPr>
        <w:t>T</w:t>
      </w:r>
      <w:r>
        <w:rPr>
          <w:rFonts w:hint="eastAsia" w:ascii="微软雅黑 Light" w:hAnsi="微软雅黑 Light" w:eastAsia="微软雅黑 Light" w:cs="微软雅黑 Light"/>
          <w:szCs w:val="21"/>
          <w:lang w:val="en-US" w:eastAsia="zh-CN"/>
        </w:rPr>
        <w:t>10</w:t>
      </w:r>
      <w:r>
        <w:rPr>
          <w:rFonts w:hint="eastAsia" w:ascii="微软雅黑 Light" w:hAnsi="微软雅黑 Light" w:eastAsia="微软雅黑 Light" w:cs="微软雅黑 Light"/>
          <w:szCs w:val="21"/>
        </w:rPr>
        <w:t>总结分析关于一般代数结构V到V</w:t>
      </w:r>
      <w:r>
        <w:rPr>
          <w:rFonts w:ascii="微软雅黑 Light" w:hAnsi="微软雅黑 Light" w:eastAsia="微软雅黑 Light" w:cs="微软雅黑 Light"/>
          <w:szCs w:val="21"/>
        </w:rPr>
        <w:t>’</w:t>
      </w:r>
      <w:r>
        <w:rPr>
          <w:rFonts w:hint="eastAsia" w:ascii="微软雅黑 Light" w:hAnsi="微软雅黑 Light" w:eastAsia="微软雅黑 Light" w:cs="微软雅黑 Light"/>
          <w:szCs w:val="21"/>
        </w:rPr>
        <w:t>的同态基本定理：如何构建V到V</w:t>
      </w:r>
      <w:r>
        <w:rPr>
          <w:rFonts w:ascii="微软雅黑 Light" w:hAnsi="微软雅黑 Light" w:eastAsia="微软雅黑 Light" w:cs="微软雅黑 Light"/>
          <w:szCs w:val="21"/>
        </w:rPr>
        <w:t>’</w:t>
      </w:r>
      <w:r>
        <w:rPr>
          <w:rFonts w:hint="eastAsia" w:ascii="微软雅黑 Light" w:hAnsi="微软雅黑 Light" w:eastAsia="微软雅黑 Light" w:cs="微软雅黑 Light"/>
          <w:szCs w:val="21"/>
        </w:rPr>
        <w:t>的满同态映射？如何定义并证明同余关系？如何得到商代数？如何证明商代数与V</w:t>
      </w:r>
      <w:r>
        <w:rPr>
          <w:rFonts w:ascii="微软雅黑 Light" w:hAnsi="微软雅黑 Light" w:eastAsia="微软雅黑 Light" w:cs="微软雅黑 Light"/>
          <w:szCs w:val="21"/>
        </w:rPr>
        <w:t>’</w:t>
      </w:r>
      <w:r>
        <w:rPr>
          <w:rFonts w:hint="eastAsia" w:ascii="微软雅黑 Light" w:hAnsi="微软雅黑 Light" w:eastAsia="微软雅黑 Light" w:cs="微软雅黑 Light"/>
          <w:szCs w:val="21"/>
        </w:rPr>
        <w:t>同构？</w:t>
      </w:r>
    </w:p>
    <w:p w14:paraId="6DDD58AB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  <w:lang w:val="en-US" w:eastAsia="zh-CN"/>
        </w:rPr>
        <w:t>T11考虑整数加法群Z与模4加法群Z</w:t>
      </w:r>
      <w:r>
        <w:rPr>
          <w:rFonts w:hint="eastAsia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  <w:vertAlign w:val="subscript"/>
          <w:lang w:val="en-US" w:eastAsia="zh-CN"/>
        </w:rPr>
        <w:t>4</w:t>
      </w:r>
    </w:p>
    <w:p w14:paraId="74F47FDA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</w:rPr>
      </w:pPr>
      <w:r>
        <w:rPr>
          <w:rFonts w:hint="eastAsia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</w:rPr>
        <w:t>(a)</w:t>
      </w:r>
      <w:r>
        <w:rPr>
          <w:rFonts w:hint="eastAsia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  <w:lang w:val="en-US" w:eastAsia="zh-CN"/>
        </w:rPr>
        <w:t>定义一个Z到Z</w:t>
      </w:r>
      <w:r>
        <w:rPr>
          <w:rFonts w:hint="eastAsia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  <w:vertAlign w:val="subscript"/>
          <w:lang w:val="en-US" w:eastAsia="zh-CN"/>
        </w:rPr>
        <w:t>4</w:t>
      </w:r>
      <w:r>
        <w:rPr>
          <w:rFonts w:hint="eastAsia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  <w:lang w:val="en-US" w:eastAsia="zh-CN"/>
        </w:rPr>
        <w:t>的同态映射，并验证之后。</w:t>
      </w:r>
    </w:p>
    <w:p w14:paraId="0965AA8E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</w:rPr>
      </w:pPr>
      <w:r>
        <w:rPr>
          <w:rFonts w:hint="eastAsia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</w:rPr>
        <w:t>(b)求该同态的核kerφ。</w:t>
      </w:r>
    </w:p>
    <w:p w14:paraId="60E50D00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</w:rPr>
      </w:pPr>
      <w:r>
        <w:rPr>
          <w:rFonts w:hint="eastAsia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</w:rPr>
        <w:t>(c)</w:t>
      </w:r>
      <w:r>
        <w:rPr>
          <w:rFonts w:hint="eastAsia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  <w:lang w:val="en-US" w:eastAsia="zh-CN"/>
        </w:rPr>
        <w:t>给出</w:t>
      </w:r>
      <w:r>
        <w:rPr>
          <w:rFonts w:hint="eastAsia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</w:rPr>
        <w:t>商群Z/kerφ。</w:t>
      </w:r>
      <w:r>
        <w:rPr>
          <w:rFonts w:hint="eastAsia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</w:rPr>
        <w:br w:type="textWrapping"/>
      </w:r>
      <w:r>
        <w:rPr>
          <w:rFonts w:hint="eastAsia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</w:rPr>
        <w:t>（商群由kerφ的所有</w:t>
      </w:r>
      <w:r>
        <w:rPr>
          <w:rFonts w:hint="eastAsia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  <w:lang w:val="en-US" w:eastAsia="zh-CN"/>
        </w:rPr>
        <w:t>左</w:t>
      </w:r>
      <w:r>
        <w:rPr>
          <w:rFonts w:hint="eastAsia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</w:rPr>
        <w:t>陪集</w:t>
      </w:r>
      <w:r>
        <w:rPr>
          <w:rFonts w:hint="eastAsia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  <w:lang w:val="en-US" w:eastAsia="zh-CN"/>
        </w:rPr>
        <w:t>或右陪集</w:t>
      </w:r>
      <w:r>
        <w:rPr>
          <w:rFonts w:hint="eastAsia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</w:rPr>
        <w:t>构成，此处即按模4同余分类的等价类。）</w:t>
      </w:r>
    </w:p>
    <w:p w14:paraId="79DEB572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</w:rPr>
      </w:pPr>
      <w:r>
        <w:rPr>
          <w:rFonts w:hint="eastAsia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</w:rPr>
        <w:t>(d)写出同态的像imφ。</w:t>
      </w:r>
    </w:p>
    <w:p w14:paraId="5E600055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</w:rPr>
      </w:pPr>
      <w:r>
        <w:rPr>
          <w:rFonts w:hint="eastAsia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</w:rPr>
        <w:t>(e)根据同态基本定理，Z/kerφ与imφ之间有什么关系？</w:t>
      </w:r>
    </w:p>
    <w:p w14:paraId="75E0BBCE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</w:pP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(a)定义映射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  <w:lang w:val="en-US" w:eastAsia="zh-CN"/>
        </w:rPr>
        <w:t>为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φ:Z→Z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  <w:vertAlign w:val="subscript"/>
          <w:lang w:val="en-US" w:eastAsia="zh-CN"/>
        </w:rPr>
        <w:t>4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br w:type="textWrapping"/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  φ(x)=xmod4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br w:type="textWrapping"/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对任意x,y∈Z，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br w:type="textWrapping"/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  φ(x+y)=(x+y)mod4=(xmod4+ymod4)mod4=φ(x)+φ(y)，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br w:type="textWrapping"/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  所以φ是群同态。</w:t>
      </w:r>
    </w:p>
    <w:p w14:paraId="49920A48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</w:pP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(b)kerφ={x∈Z|xmod4=0}=4Z</w:t>
      </w:r>
    </w:p>
    <w:p w14:paraId="36CDF6E1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(c)所有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  <w:lang w:val="en-US" w:eastAsia="zh-CN"/>
        </w:rPr>
        <w:t>左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陪集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  <w:lang w:val="en-US" w:eastAsia="zh-CN"/>
        </w:rPr>
        <w:t>构成商群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Z/kerφ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  <w:lang w:val="en-US" w:eastAsia="zh-CN"/>
        </w:rPr>
        <w:t>的基本集合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：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br w:type="textWrapping"/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  <w:lang w:val="en-US" w:eastAsia="zh-CN"/>
        </w:rPr>
        <w:t>{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0+4Z, 1+4Z, 2+4Z, 3+4Z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  <w:lang w:val="en-US" w:eastAsia="zh-CN"/>
        </w:rPr>
        <w:t>}</w:t>
      </w:r>
    </w:p>
    <w:p w14:paraId="4BED85CF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</w:pP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其群运算定义为：“两个陪集相加，等于它们代表元之和所在的陪集”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  <w:lang w:eastAsia="zh-CN"/>
        </w:rPr>
        <w:t>，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  <w:lang w:val="en-US" w:eastAsia="zh-CN"/>
        </w:rPr>
        <w:t>即：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br w:type="textWrapping"/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(a+4Z)+(b+4Z)=(a+b)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  <w:lang w:val="en-US" w:eastAsia="zh-CN"/>
        </w:rPr>
        <w:t>mod4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+4Z</w:t>
      </w:r>
    </w:p>
    <w:p w14:paraId="4AB1F87F">
      <w:pPr>
        <w:widowControl/>
        <w:spacing w:line="360" w:lineRule="exact"/>
        <w:jc w:val="left"/>
        <w:rPr>
          <w:rFonts w:hint="default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(d)imφ={0,1,2,3}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  <w:lang w:eastAsia="zh-CN"/>
        </w:rPr>
        <w:t>，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  <w:lang w:val="en-US" w:eastAsia="zh-CN"/>
        </w:rPr>
        <w:t>即Z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  <w:vertAlign w:val="subscript"/>
          <w:lang w:val="en-US" w:eastAsia="zh-CN"/>
        </w:rPr>
        <w:t>4</w:t>
      </w:r>
    </w:p>
    <w:p w14:paraId="3DCF6823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</w:pP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(e)Z/kerφ</w:t>
      </w:r>
      <w:r>
        <w:rPr>
          <w:rFonts w:hint="default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≌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imφ</w:t>
      </w:r>
    </w:p>
    <w:p w14:paraId="38B50239">
      <w:pPr>
        <w:spacing w:line="360" w:lineRule="exact"/>
        <w:rPr>
          <w:rFonts w:hint="eastAsia" w:ascii="微软雅黑 Light" w:hAnsi="微软雅黑 Light" w:eastAsia="微软雅黑 Light" w:cs="微软雅黑 Light"/>
          <w:szCs w:val="21"/>
        </w:rPr>
      </w:pPr>
    </w:p>
    <w:p w14:paraId="70A8673E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color w:val="0000FF"/>
          <w:szCs w:val="21"/>
        </w:rPr>
      </w:pP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提示：参考教材有关详细证明过程.</w:t>
      </w:r>
    </w:p>
    <w:p w14:paraId="53B108FA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szCs w:val="21"/>
        </w:rPr>
        <w:t>T</w:t>
      </w:r>
      <w:r>
        <w:rPr>
          <w:rFonts w:hint="eastAsia" w:ascii="微软雅黑 Light" w:hAnsi="微软雅黑 Light" w:eastAsia="微软雅黑 Light" w:cs="微软雅黑 Light"/>
          <w:szCs w:val="21"/>
          <w:lang w:val="en-US" w:eastAsia="zh-CN"/>
        </w:rPr>
        <w:t>12</w:t>
      </w:r>
      <w:r>
        <w:rPr>
          <w:rFonts w:hint="eastAsia" w:ascii="微软雅黑 Light" w:hAnsi="微软雅黑 Light" w:eastAsia="微软雅黑 Light" w:cs="微软雅黑 Light"/>
          <w:szCs w:val="21"/>
        </w:rPr>
        <w:t>构建</w:t>
      </w: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V=</w:t>
      </w:r>
      <w:r>
        <w:rPr>
          <w:rFonts w:hint="eastAsia" w:ascii="微软雅黑 Light" w:hAnsi="微软雅黑 Light" w:eastAsia="微软雅黑 Light" w:cs="微软雅黑 Light"/>
          <w:szCs w:val="21"/>
        </w:rPr>
        <w:t>&lt;Z;+&gt;到</w:t>
      </w: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V</w:t>
      </w:r>
      <w:r>
        <w:rPr>
          <w:rFonts w:ascii="微软雅黑 Light" w:hAnsi="微软雅黑 Light" w:eastAsia="微软雅黑 Light" w:cs="微软雅黑 Light"/>
          <w:color w:val="0000FF"/>
          <w:szCs w:val="21"/>
        </w:rPr>
        <w:t>’</w:t>
      </w: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=</w:t>
      </w:r>
      <w:r>
        <w:rPr>
          <w:rFonts w:hint="eastAsia" w:ascii="微软雅黑 Light" w:hAnsi="微软雅黑 Light" w:eastAsia="微软雅黑 Light" w:cs="微软雅黑 Light"/>
          <w:szCs w:val="21"/>
        </w:rPr>
        <w:t>&lt;Z</w:t>
      </w:r>
      <w:r>
        <w:rPr>
          <w:rFonts w:hint="eastAsia" w:ascii="微软雅黑 Light" w:hAnsi="微软雅黑 Light" w:eastAsia="微软雅黑 Light" w:cs="微软雅黑 Light"/>
          <w:szCs w:val="21"/>
          <w:vertAlign w:val="subscript"/>
        </w:rPr>
        <w:t>3</w:t>
      </w:r>
      <w:r>
        <w:rPr>
          <w:rFonts w:hint="eastAsia" w:ascii="微软雅黑 Light" w:hAnsi="微软雅黑 Light" w:eastAsia="微软雅黑 Light" w:cs="微软雅黑 Light"/>
          <w:szCs w:val="21"/>
        </w:rPr>
        <w:t>;+</w:t>
      </w:r>
      <w:r>
        <w:rPr>
          <w:rFonts w:hint="eastAsia" w:ascii="微软雅黑 Light" w:hAnsi="微软雅黑 Light" w:eastAsia="微软雅黑 Light" w:cs="微软雅黑 Light"/>
          <w:szCs w:val="21"/>
          <w:vertAlign w:val="subscript"/>
        </w:rPr>
        <w:t>3</w:t>
      </w:r>
      <w:r>
        <w:rPr>
          <w:rFonts w:hint="eastAsia" w:ascii="微软雅黑 Light" w:hAnsi="微软雅黑 Light" w:eastAsia="微软雅黑 Light" w:cs="微软雅黑 Light"/>
          <w:szCs w:val="21"/>
        </w:rPr>
        <w:t>&gt;的同态映射.</w:t>
      </w:r>
    </w:p>
    <w:p w14:paraId="7562D9E5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szCs w:val="21"/>
        </w:rPr>
        <w:t>T1</w:t>
      </w:r>
      <w:r>
        <w:rPr>
          <w:rFonts w:hint="eastAsia" w:ascii="微软雅黑 Light" w:hAnsi="微软雅黑 Light" w:eastAsia="微软雅黑 Light" w:cs="微软雅黑 Light"/>
          <w:szCs w:val="21"/>
          <w:lang w:val="en-US" w:eastAsia="zh-CN"/>
        </w:rPr>
        <w:t>3</w:t>
      </w:r>
      <w:r>
        <w:rPr>
          <w:rFonts w:hint="eastAsia" w:ascii="微软雅黑 Light" w:hAnsi="微软雅黑 Light" w:eastAsia="微软雅黑 Light" w:cs="微软雅黑 Light"/>
          <w:szCs w:val="21"/>
        </w:rPr>
        <w:t>请构建2</w:t>
      </w:r>
      <w:r>
        <w:rPr>
          <w:rFonts w:hint="eastAsia" w:ascii="微软雅黑 Light" w:hAnsi="微软雅黑 Light" w:eastAsia="微软雅黑 Light" w:cs="微软雅黑 Light"/>
          <w:color w:val="2C2C36"/>
          <w:spacing w:val="1"/>
          <w:szCs w:val="21"/>
          <w:shd w:val="clear" w:color="auto" w:fill="FFFFFF"/>
        </w:rPr>
        <w:t>x</w:t>
      </w:r>
      <w:r>
        <w:rPr>
          <w:rFonts w:hint="eastAsia" w:ascii="微软雅黑 Light" w:hAnsi="微软雅黑 Light" w:eastAsia="微软雅黑 Light" w:cs="微软雅黑 Light"/>
          <w:szCs w:val="21"/>
        </w:rPr>
        <w:t>2的可逆实数线性矩阵群</w:t>
      </w: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V=</w:t>
      </w:r>
      <w:r>
        <w:rPr>
          <w:rFonts w:hint="eastAsia" w:ascii="微软雅黑 Light" w:hAnsi="微软雅黑 Light" w:eastAsia="微软雅黑 Light" w:cs="微软雅黑 Light"/>
          <w:szCs w:val="21"/>
        </w:rPr>
        <w:t>&lt;GL</w:t>
      </w:r>
      <w:r>
        <w:rPr>
          <w:rFonts w:hint="eastAsia" w:ascii="微软雅黑 Light" w:hAnsi="微软雅黑 Light" w:eastAsia="微软雅黑 Light" w:cs="微软雅黑 Light"/>
          <w:szCs w:val="21"/>
          <w:vertAlign w:val="subscript"/>
        </w:rPr>
        <w:t>2</w:t>
      </w:r>
      <w:r>
        <w:rPr>
          <w:rFonts w:hint="eastAsia" w:ascii="微软雅黑 Light" w:hAnsi="微软雅黑 Light" w:eastAsia="微软雅黑 Light" w:cs="微软雅黑 Light"/>
          <w:szCs w:val="21"/>
        </w:rPr>
        <w:t>(R);∙&gt;到非零实数的乘法群</w:t>
      </w: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V</w:t>
      </w:r>
      <w:r>
        <w:rPr>
          <w:rFonts w:ascii="微软雅黑 Light" w:hAnsi="微软雅黑 Light" w:eastAsia="微软雅黑 Light" w:cs="微软雅黑 Light"/>
          <w:color w:val="0000FF"/>
          <w:szCs w:val="21"/>
        </w:rPr>
        <w:t>’</w:t>
      </w: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=</w:t>
      </w:r>
      <w:r>
        <w:rPr>
          <w:rFonts w:hint="eastAsia" w:ascii="微软雅黑 Light" w:hAnsi="微软雅黑 Light" w:eastAsia="微软雅黑 Light" w:cs="微软雅黑 Light"/>
          <w:szCs w:val="21"/>
        </w:rPr>
        <w:t>&lt;R</w:t>
      </w:r>
      <w:r>
        <w:rPr>
          <w:rFonts w:hint="eastAsia" w:ascii="微软雅黑 Light" w:hAnsi="微软雅黑 Light" w:eastAsia="微软雅黑 Light" w:cs="微软雅黑 Light"/>
          <w:szCs w:val="21"/>
          <w:vertAlign w:val="superscript"/>
        </w:rPr>
        <w:t>*</w:t>
      </w:r>
      <w:r>
        <w:rPr>
          <w:rFonts w:hint="eastAsia" w:ascii="微软雅黑 Light" w:hAnsi="微软雅黑 Light" w:eastAsia="微软雅黑 Light" w:cs="微软雅黑 Light"/>
          <w:szCs w:val="21"/>
        </w:rPr>
        <w:t>;*&gt;之间的同态映射,∙为矩阵间的乘法运算,*为实数间的乘法运算.</w:t>
      </w:r>
    </w:p>
    <w:p w14:paraId="5A0AEFC7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szCs w:val="21"/>
        </w:rPr>
      </w:pPr>
      <w:r>
        <w:rPr>
          <w:rFonts w:hint="eastAsia" w:ascii="微软雅黑 Light" w:hAnsi="微软雅黑 Light" w:eastAsia="微软雅黑 Light" w:cs="微软雅黑 Light"/>
          <w:szCs w:val="21"/>
        </w:rPr>
        <w:t>T1</w:t>
      </w:r>
      <w:r>
        <w:rPr>
          <w:rFonts w:hint="eastAsia" w:ascii="微软雅黑 Light" w:hAnsi="微软雅黑 Light" w:eastAsia="微软雅黑 Light" w:cs="微软雅黑 Light"/>
          <w:szCs w:val="21"/>
          <w:lang w:val="en-US" w:eastAsia="zh-CN"/>
        </w:rPr>
        <w:t>4</w:t>
      </w:r>
      <w:r>
        <w:rPr>
          <w:rFonts w:hint="eastAsia" w:ascii="微软雅黑 Light" w:hAnsi="微软雅黑 Light" w:eastAsia="微软雅黑 Light" w:cs="微软雅黑 Light"/>
          <w:szCs w:val="21"/>
        </w:rPr>
        <w:t>针对上述两个问题中的代数结构及其间的同态映射，讨论关于一般代数结构上的同态基本定理。</w:t>
      </w:r>
    </w:p>
    <w:p w14:paraId="7AF78393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color w:val="0000FF"/>
          <w:szCs w:val="21"/>
        </w:rPr>
      </w:pP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提示：</w:t>
      </w:r>
    </w:p>
    <w:p w14:paraId="5FAB1312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color w:val="0000FF"/>
          <w:szCs w:val="21"/>
          <w:lang w:eastAsia="zh-CN"/>
        </w:rPr>
      </w:pP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&lt;Z;+&gt;到&lt;Z</w:t>
      </w:r>
      <w:r>
        <w:rPr>
          <w:rFonts w:hint="eastAsia" w:ascii="微软雅黑 Light" w:hAnsi="微软雅黑 Light" w:eastAsia="微软雅黑 Light" w:cs="微软雅黑 Light"/>
          <w:color w:val="0000FF"/>
          <w:szCs w:val="21"/>
          <w:vertAlign w:val="subscript"/>
        </w:rPr>
        <w:t>3</w:t>
      </w: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;+</w:t>
      </w:r>
      <w:r>
        <w:rPr>
          <w:rFonts w:hint="eastAsia" w:ascii="微软雅黑 Light" w:hAnsi="微软雅黑 Light" w:eastAsia="微软雅黑 Light" w:cs="微软雅黑 Light"/>
          <w:color w:val="0000FF"/>
          <w:szCs w:val="21"/>
          <w:vertAlign w:val="subscript"/>
        </w:rPr>
        <w:t>3</w:t>
      </w: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&gt;的映射可以定义为：h(x)=x(mod3).容易证明为满同态映射.</w:t>
      </w:r>
    </w:p>
    <w:p w14:paraId="7EB78981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color w:val="0000FF"/>
          <w:szCs w:val="21"/>
          <w:lang w:eastAsia="zh-CN"/>
        </w:rPr>
      </w:pP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定义关系ρ：对于x,y∈Z，AρB当且仅当h(x)=h(y)，即x≡y (mod 3).为同余关系（也是数学上的同余关系），商集为Z/ρ={[0]</w:t>
      </w:r>
      <w:r>
        <w:rPr>
          <w:rFonts w:hint="eastAsia" w:ascii="微软雅黑 Light" w:hAnsi="微软雅黑 Light" w:eastAsia="微软雅黑 Light" w:cs="微软雅黑 Light"/>
          <w:color w:val="0000FF"/>
          <w:szCs w:val="21"/>
          <w:vertAlign w:val="subscript"/>
        </w:rPr>
        <w:t>ρ</w:t>
      </w: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,[1]</w:t>
      </w:r>
      <w:r>
        <w:rPr>
          <w:rFonts w:hint="eastAsia" w:ascii="微软雅黑 Light" w:hAnsi="微软雅黑 Light" w:eastAsia="微软雅黑 Light" w:cs="微软雅黑 Light"/>
          <w:color w:val="0000FF"/>
          <w:szCs w:val="21"/>
          <w:vertAlign w:val="subscript"/>
        </w:rPr>
        <w:t>ρ</w:t>
      </w: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,[2]</w:t>
      </w:r>
      <w:r>
        <w:rPr>
          <w:rFonts w:hint="eastAsia" w:ascii="微软雅黑 Light" w:hAnsi="微软雅黑 Light" w:eastAsia="微软雅黑 Light" w:cs="微软雅黑 Light"/>
          <w:color w:val="0000FF"/>
          <w:szCs w:val="21"/>
          <w:vertAlign w:val="subscript"/>
        </w:rPr>
        <w:t>ρ</w:t>
      </w: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}.</w:t>
      </w:r>
    </w:p>
    <w:p w14:paraId="54872E27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color w:val="0000FF"/>
          <w:szCs w:val="21"/>
        </w:rPr>
      </w:pP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定义商代数：V/ρ=&lt;Z/ρ;o&gt;，o定义为：[x]o[y]=[x+y].</w:t>
      </w:r>
    </w:p>
    <w:p w14:paraId="65D8CE6C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color w:val="0000FF"/>
          <w:szCs w:val="21"/>
        </w:rPr>
      </w:pP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定义f:Z→Z/ρ,f(x)=[x]</w:t>
      </w:r>
      <w:r>
        <w:rPr>
          <w:rFonts w:hint="eastAsia" w:ascii="微软雅黑 Light" w:hAnsi="微软雅黑 Light" w:eastAsia="微软雅黑 Light" w:cs="微软雅黑 Light"/>
          <w:color w:val="0000FF"/>
          <w:szCs w:val="21"/>
          <w:vertAlign w:val="subscript"/>
        </w:rPr>
        <w:t>ρ</w:t>
      </w: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，容易证明f为满射且满足同态方程，从而Z与Z/ρ存在满同态关系.</w:t>
      </w:r>
    </w:p>
    <w:p w14:paraId="476582D7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color w:val="0000FF"/>
        </w:rPr>
      </w:pP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定义ϕ:Z/ρ→Z</w:t>
      </w:r>
      <w:r>
        <w:rPr>
          <w:rFonts w:hint="eastAsia" w:ascii="微软雅黑 Light" w:hAnsi="微软雅黑 Light" w:eastAsia="微软雅黑 Light" w:cs="微软雅黑 Light"/>
          <w:color w:val="0000FF"/>
          <w:szCs w:val="21"/>
          <w:vertAlign w:val="subscript"/>
        </w:rPr>
        <w:t>3</w:t>
      </w: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，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ϕ([X]</w:t>
      </w:r>
      <w:r>
        <w:rPr>
          <w:rFonts w:hint="eastAsia" w:ascii="微软雅黑 Light" w:hAnsi="微软雅黑 Light" w:eastAsia="微软雅黑 Light" w:cs="微软雅黑 Light"/>
          <w:color w:val="0000FF"/>
          <w:szCs w:val="21"/>
          <w:vertAlign w:val="subscript"/>
        </w:rPr>
        <w:t>ρ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)=h(X)=</w:t>
      </w: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x(mod3)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.</w:t>
      </w: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ϕ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是双射是容易证明的.还需要证明</w:t>
      </w: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ϕ满足同态方程.从Z/ρ与Z</w:t>
      </w:r>
      <w:r>
        <w:rPr>
          <w:rFonts w:hint="eastAsia" w:ascii="微软雅黑 Light" w:hAnsi="微软雅黑 Light" w:eastAsia="微软雅黑 Light" w:cs="微软雅黑 Light"/>
          <w:color w:val="0000FF"/>
          <w:szCs w:val="21"/>
          <w:vertAlign w:val="subscript"/>
        </w:rPr>
        <w:t>3</w:t>
      </w: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同构.</w:t>
      </w:r>
    </w:p>
    <w:p w14:paraId="1F325B7B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color w:val="0000FF"/>
          <w:szCs w:val="21"/>
        </w:rPr>
      </w:pPr>
    </w:p>
    <w:p w14:paraId="266B63F4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</w:pP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定义关系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h:GL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  <w:vertAlign w:val="subscript"/>
        </w:rPr>
        <w:t>2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(R)→R</w:t>
      </w:r>
      <w:r>
        <w:rPr>
          <w:rFonts w:hint="eastAsia" w:ascii="微软雅黑 Light" w:hAnsi="微软雅黑 Light" w:eastAsia="微软雅黑 Light" w:cs="微软雅黑 Light"/>
          <w:color w:val="0000FF"/>
          <w:szCs w:val="21"/>
          <w:vertAlign w:val="superscript"/>
        </w:rPr>
        <w:t>∗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为h(A)=det(A)，容易证明h为同态映射.</w:t>
      </w:r>
    </w:p>
    <w:p w14:paraId="0C2060AD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color w:val="0000FF"/>
          <w:szCs w:val="21"/>
        </w:rPr>
      </w:pP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定义关系ρ：对于A,B∈GL</w:t>
      </w:r>
      <w:r>
        <w:rPr>
          <w:rFonts w:hint="eastAsia" w:ascii="微软雅黑 Light" w:hAnsi="微软雅黑 Light" w:eastAsia="微软雅黑 Light" w:cs="微软雅黑 Light"/>
          <w:color w:val="0000FF"/>
          <w:szCs w:val="21"/>
          <w:vertAlign w:val="subscript"/>
        </w:rPr>
        <w:t>2</w:t>
      </w: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(R)，AρB当且仅当h(A)=h(B)，也就是det(A)=det(B).接着，需要证明ρ为等价关系（自反性，对称性，传递性），ρ为同余关系（需要证明ρ满足代换性质）.</w:t>
      </w:r>
    </w:p>
    <w:p w14:paraId="69AAE0A6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color w:val="0000FF"/>
          <w:szCs w:val="21"/>
        </w:rPr>
      </w:pP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定义商代数：V/ρ=&lt;GL</w:t>
      </w:r>
      <w:r>
        <w:rPr>
          <w:rFonts w:hint="eastAsia" w:ascii="微软雅黑 Light" w:hAnsi="微软雅黑 Light" w:eastAsia="微软雅黑 Light" w:cs="微软雅黑 Light"/>
          <w:color w:val="0000FF"/>
          <w:szCs w:val="21"/>
          <w:vertAlign w:val="subscript"/>
        </w:rPr>
        <w:t>2</w:t>
      </w: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(R)/ρ;o&gt;，商集GL</w:t>
      </w:r>
      <w:r>
        <w:rPr>
          <w:rFonts w:hint="eastAsia" w:ascii="微软雅黑 Light" w:hAnsi="微软雅黑 Light" w:eastAsia="微软雅黑 Light" w:cs="微软雅黑 Light"/>
          <w:color w:val="0000FF"/>
          <w:szCs w:val="21"/>
          <w:vertAlign w:val="subscript"/>
        </w:rPr>
        <w:t>2</w:t>
      </w: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(R)/ρ中等价类[A]定义为{B|det(B)=det(A)，B∈GL</w:t>
      </w:r>
      <w:r>
        <w:rPr>
          <w:rFonts w:hint="eastAsia" w:ascii="微软雅黑 Light" w:hAnsi="微软雅黑 Light" w:eastAsia="微软雅黑 Light" w:cs="微软雅黑 Light"/>
          <w:color w:val="0000FF"/>
          <w:szCs w:val="21"/>
          <w:vertAlign w:val="subscript"/>
        </w:rPr>
        <w:t>2</w:t>
      </w: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(R)}，o定义为：[A]</w:t>
      </w:r>
      <w:r>
        <w:rPr>
          <w:rFonts w:hint="eastAsia" w:ascii="微软雅黑 Light" w:hAnsi="微软雅黑 Light" w:eastAsia="微软雅黑 Light" w:cs="微软雅黑 Light"/>
          <w:color w:val="0000FF"/>
          <w:szCs w:val="21"/>
          <w:vertAlign w:val="subscript"/>
        </w:rPr>
        <w:t>ρ</w:t>
      </w: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o[B]</w:t>
      </w:r>
      <w:r>
        <w:rPr>
          <w:rFonts w:hint="eastAsia" w:ascii="微软雅黑 Light" w:hAnsi="微软雅黑 Light" w:eastAsia="微软雅黑 Light" w:cs="微软雅黑 Light"/>
          <w:color w:val="0000FF"/>
          <w:szCs w:val="21"/>
          <w:vertAlign w:val="subscript"/>
        </w:rPr>
        <w:t>ρ</w:t>
      </w: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=[A∙B]</w:t>
      </w:r>
      <w:r>
        <w:rPr>
          <w:rFonts w:hint="eastAsia" w:ascii="微软雅黑 Light" w:hAnsi="微软雅黑 Light" w:eastAsia="微软雅黑 Light" w:cs="微软雅黑 Light"/>
          <w:color w:val="0000FF"/>
          <w:szCs w:val="21"/>
          <w:vertAlign w:val="subscript"/>
        </w:rPr>
        <w:t>ρ</w:t>
      </w: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.</w:t>
      </w:r>
    </w:p>
    <w:p w14:paraId="2B78F618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color w:val="0000FF"/>
          <w:szCs w:val="21"/>
        </w:rPr>
      </w:pP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定义f:GL</w:t>
      </w:r>
      <w:r>
        <w:rPr>
          <w:rFonts w:hint="eastAsia" w:ascii="微软雅黑 Light" w:hAnsi="微软雅黑 Light" w:eastAsia="微软雅黑 Light" w:cs="微软雅黑 Light"/>
          <w:color w:val="0000FF"/>
          <w:szCs w:val="21"/>
          <w:vertAlign w:val="subscript"/>
        </w:rPr>
        <w:t>2</w:t>
      </w: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(R)→GL</w:t>
      </w:r>
      <w:r>
        <w:rPr>
          <w:rFonts w:hint="eastAsia" w:ascii="微软雅黑 Light" w:hAnsi="微软雅黑 Light" w:eastAsia="微软雅黑 Light" w:cs="微软雅黑 Light"/>
          <w:color w:val="0000FF"/>
          <w:szCs w:val="21"/>
          <w:vertAlign w:val="subscript"/>
        </w:rPr>
        <w:t>2</w:t>
      </w: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(R)/ρ,f(A)=[A]</w:t>
      </w:r>
      <w:r>
        <w:rPr>
          <w:rFonts w:hint="eastAsia" w:ascii="微软雅黑 Light" w:hAnsi="微软雅黑 Light" w:eastAsia="微软雅黑 Light" w:cs="微软雅黑 Light"/>
          <w:color w:val="0000FF"/>
          <w:szCs w:val="21"/>
          <w:vertAlign w:val="subscript"/>
        </w:rPr>
        <w:t>ρ</w:t>
      </w: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，容易证明f为满射且满足同态方程，从而GL</w:t>
      </w:r>
      <w:r>
        <w:rPr>
          <w:rFonts w:hint="eastAsia" w:ascii="微软雅黑 Light" w:hAnsi="微软雅黑 Light" w:eastAsia="微软雅黑 Light" w:cs="微软雅黑 Light"/>
          <w:color w:val="0000FF"/>
          <w:szCs w:val="21"/>
          <w:vertAlign w:val="subscript"/>
        </w:rPr>
        <w:t>2</w:t>
      </w: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(R)与GL</w:t>
      </w:r>
      <w:r>
        <w:rPr>
          <w:rFonts w:hint="eastAsia" w:ascii="微软雅黑 Light" w:hAnsi="微软雅黑 Light" w:eastAsia="微软雅黑 Light" w:cs="微软雅黑 Light"/>
          <w:color w:val="0000FF"/>
          <w:szCs w:val="21"/>
          <w:vertAlign w:val="subscript"/>
        </w:rPr>
        <w:t>2</w:t>
      </w: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(R)/ρ存在满同态关系.</w:t>
      </w:r>
    </w:p>
    <w:p w14:paraId="38D442D8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color w:val="0000FF"/>
          <w:szCs w:val="21"/>
        </w:rPr>
      </w:pP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定义ϕ:GL</w:t>
      </w:r>
      <w:r>
        <w:rPr>
          <w:rFonts w:hint="eastAsia" w:ascii="微软雅黑 Light" w:hAnsi="微软雅黑 Light" w:eastAsia="微软雅黑 Light" w:cs="微软雅黑 Light"/>
          <w:color w:val="0000FF"/>
          <w:szCs w:val="21"/>
          <w:vertAlign w:val="subscript"/>
        </w:rPr>
        <w:t>2</w:t>
      </w: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(R)/ρ→R</w:t>
      </w:r>
      <w:r>
        <w:rPr>
          <w:rFonts w:hint="eastAsia" w:ascii="微软雅黑 Light" w:hAnsi="微软雅黑 Light" w:eastAsia="微软雅黑 Light" w:cs="微软雅黑 Light"/>
          <w:color w:val="0000FF"/>
          <w:szCs w:val="21"/>
          <w:vertAlign w:val="superscript"/>
        </w:rPr>
        <w:t>*</w:t>
      </w: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，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ϕ([A]</w:t>
      </w:r>
      <w:r>
        <w:rPr>
          <w:rFonts w:hint="eastAsia" w:ascii="微软雅黑 Light" w:hAnsi="微软雅黑 Light" w:eastAsia="微软雅黑 Light" w:cs="微软雅黑 Light"/>
          <w:color w:val="0000FF"/>
          <w:szCs w:val="21"/>
          <w:vertAlign w:val="subscript"/>
        </w:rPr>
        <w:t>ρ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)=h(A)=det(A).容易证明</w:t>
      </w: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ϕ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是双射（需要证明单射、双射）.还需要证明</w:t>
      </w: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ϕ满足同态方程.从GL</w:t>
      </w:r>
      <w:r>
        <w:rPr>
          <w:rFonts w:hint="eastAsia" w:ascii="微软雅黑 Light" w:hAnsi="微软雅黑 Light" w:eastAsia="微软雅黑 Light" w:cs="微软雅黑 Light"/>
          <w:color w:val="0000FF"/>
          <w:szCs w:val="21"/>
          <w:vertAlign w:val="subscript"/>
        </w:rPr>
        <w:t>2</w:t>
      </w: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(R)/ρ与R</w:t>
      </w:r>
      <w:r>
        <w:rPr>
          <w:rFonts w:hint="eastAsia" w:ascii="微软雅黑 Light" w:hAnsi="微软雅黑 Light" w:eastAsia="微软雅黑 Light" w:cs="微软雅黑 Light"/>
          <w:color w:val="0000FF"/>
          <w:szCs w:val="21"/>
          <w:vertAlign w:val="superscript"/>
        </w:rPr>
        <w:t>*</w:t>
      </w:r>
      <w:r>
        <w:rPr>
          <w:rFonts w:hint="eastAsia" w:ascii="微软雅黑 Light" w:hAnsi="微软雅黑 Light" w:eastAsia="微软雅黑 Light" w:cs="微软雅黑 Light"/>
          <w:color w:val="0000FF"/>
          <w:szCs w:val="21"/>
        </w:rPr>
        <w:t>同构.</w:t>
      </w:r>
    </w:p>
    <w:p w14:paraId="37F5B7F2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</w:pPr>
    </w:p>
    <w:p w14:paraId="57341A45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  <w:lang w:val="en-US" w:eastAsia="zh-CN"/>
        </w:rPr>
        <w:t>T15</w:t>
      </w:r>
      <w:r>
        <w:rPr>
          <w:rFonts w:hint="default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</w:rPr>
        <w:t>某嵌入式系统使用一个循环缓冲区存储传感器数据，缓冲区有12个槽位，编号为0,1,2,…,11。写指针初始在位置0，每次写入后按固定步长k移动（模12）</w:t>
      </w:r>
      <w:r>
        <w:rPr>
          <w:rFonts w:hint="eastAsia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  <w:lang w:val="en-US" w:eastAsia="zh-CN"/>
        </w:rPr>
        <w:t>.</w:t>
      </w:r>
    </w:p>
    <w:p w14:paraId="15CFBDE4">
      <w:pPr>
        <w:widowControl/>
        <w:spacing w:line="360" w:lineRule="exact"/>
        <w:jc w:val="left"/>
        <w:rPr>
          <w:rFonts w:hint="default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  <w:lang w:val="en-US"/>
        </w:rPr>
      </w:pPr>
      <w:r>
        <w:rPr>
          <w:rFonts w:hint="default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</w:rPr>
        <w:t>所有槽位构成加法群G=(</w:t>
      </w:r>
      <w:r>
        <w:rPr>
          <w:rFonts w:hint="eastAsia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  <w:lang w:val="en-US" w:eastAsia="zh-CN"/>
        </w:rPr>
        <w:t>Z</w:t>
      </w:r>
      <w:r>
        <w:rPr>
          <w:rFonts w:hint="eastAsia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  <w:vertAlign w:val="subscript"/>
          <w:lang w:val="en-US" w:eastAsia="zh-CN"/>
        </w:rPr>
        <w:t>12</w:t>
      </w:r>
      <w:r>
        <w:rPr>
          <w:rFonts w:hint="eastAsia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  <w:lang w:eastAsia="zh-CN"/>
        </w:rPr>
        <w:t>；</w:t>
      </w:r>
      <w:r>
        <w:rPr>
          <w:rFonts w:hint="default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</w:rPr>
        <w:t>+)。从位置0出发，所有可达位置恰好构成由k生成的循环子群H=</w:t>
      </w:r>
      <w:r>
        <w:rPr>
          <w:rFonts w:hint="eastAsia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  <w:lang w:val="en-US" w:eastAsia="zh-CN"/>
        </w:rPr>
        <w:t>&lt;k&gt;.</w:t>
      </w:r>
    </w:p>
    <w:p w14:paraId="0EAE548B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  <w:lang w:val="en-US" w:eastAsia="zh-CN"/>
        </w:rPr>
      </w:pPr>
      <w:r>
        <w:rPr>
          <w:rFonts w:hint="default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</w:rPr>
        <w:t>(a)为什么元素k在群G中的阶一定不超过12？</w:t>
      </w:r>
      <w:r>
        <w:rPr>
          <w:rFonts w:hint="default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</w:rPr>
        <w:br w:type="textWrapping"/>
      </w:r>
      <w:r>
        <w:rPr>
          <w:rFonts w:hint="default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</w:rPr>
        <w:t>(b)若步长k=4，列出子群H=</w:t>
      </w:r>
      <w:r>
        <w:rPr>
          <w:rFonts w:hint="eastAsia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  <w:lang w:val="en-US" w:eastAsia="zh-CN"/>
        </w:rPr>
        <w:t>&lt;4&gt;</w:t>
      </w:r>
      <w:r>
        <w:rPr>
          <w:rFonts w:hint="default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</w:rPr>
        <w:t>的所有元素</w:t>
      </w:r>
      <w:r>
        <w:rPr>
          <w:rFonts w:hint="eastAsia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  <w:lang w:val="en-US" w:eastAsia="zh-CN"/>
        </w:rPr>
        <w:t>.</w:t>
      </w:r>
      <w:r>
        <w:rPr>
          <w:rFonts w:hint="default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</w:rPr>
        <w:br w:type="textWrapping"/>
      </w:r>
      <w:r>
        <w:rPr>
          <w:rFonts w:hint="default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</w:rPr>
        <w:t>(c)对上述H，共有多少个互不相交的“可达位置集合”（即左陪集</w:t>
      </w:r>
      <w:r>
        <w:rPr>
          <w:rFonts w:hint="eastAsia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  <w:lang w:val="en-US" w:eastAsia="zh-CN"/>
        </w:rPr>
        <w:t>或右陪集</w:t>
      </w:r>
      <w:r>
        <w:rPr>
          <w:rFonts w:hint="default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</w:rPr>
        <w:t>）？</w:t>
      </w:r>
      <w:r>
        <w:rPr>
          <w:rFonts w:hint="eastAsia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  <w:lang w:val="en-US" w:eastAsia="zh-CN"/>
        </w:rPr>
        <w:t>给出</w:t>
      </w:r>
      <w:r>
        <w:rPr>
          <w:rFonts w:hint="default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</w:rPr>
        <w:t>包含位置1的</w:t>
      </w:r>
      <w:r>
        <w:rPr>
          <w:rFonts w:hint="eastAsia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  <w:lang w:val="en-US" w:eastAsia="zh-CN"/>
        </w:rPr>
        <w:t>左</w:t>
      </w:r>
      <w:r>
        <w:rPr>
          <w:rFonts w:hint="default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</w:rPr>
        <w:t>陪集</w:t>
      </w:r>
      <w:r>
        <w:rPr>
          <w:rFonts w:hint="eastAsia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  <w:lang w:val="en-US" w:eastAsia="zh-CN"/>
        </w:rPr>
        <w:t>.</w:t>
      </w:r>
      <w:r>
        <w:rPr>
          <w:rFonts w:hint="default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</w:rPr>
        <w:br w:type="textWrapping"/>
      </w:r>
      <w:r>
        <w:rPr>
          <w:rFonts w:hint="default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</w:rPr>
        <w:t>(d)是否可能存在某个步长k，使得从0出发恰好访问8个不同槽位？</w:t>
      </w:r>
      <w:bookmarkStart w:id="0" w:name="_GoBack"/>
      <w:bookmarkEnd w:id="0"/>
      <w:r>
        <w:rPr>
          <w:rFonts w:hint="default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</w:rPr>
        <w:br w:type="textWrapping"/>
      </w:r>
      <w:r>
        <w:rPr>
          <w:rFonts w:hint="default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</w:rPr>
        <w:t>(e)若要求写指针能访问所有12个槽位，请给出一个满足条件的步长k（只需一个例子）</w:t>
      </w:r>
      <w:r>
        <w:rPr>
          <w:rFonts w:hint="eastAsia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  <w:lang w:val="en-US" w:eastAsia="zh-CN"/>
        </w:rPr>
        <w:t>.</w:t>
      </w:r>
    </w:p>
    <w:p w14:paraId="6E81013E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  <w:lang w:val="en-US" w:eastAsia="zh-CN"/>
        </w:rPr>
      </w:pPr>
      <w:r>
        <w:rPr>
          <w:rFonts w:hint="default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(a)</w:t>
      </w:r>
      <w:r>
        <w:rPr>
          <w:rFonts w:hint="default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br w:type="textWrapping"/>
      </w:r>
      <w:r>
        <w:rPr>
          <w:rFonts w:hint="default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群G=</w:t>
      </w:r>
      <w:r>
        <w:rPr>
          <w:rFonts w:hint="eastAsia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  <w:lang w:val="en-US" w:eastAsia="zh-CN"/>
        </w:rPr>
        <w:t>Z</w:t>
      </w:r>
      <w:r>
        <w:rPr>
          <w:rFonts w:hint="eastAsia" w:ascii="微软雅黑 Light" w:hAnsi="微软雅黑 Light" w:eastAsia="微软雅黑 Light" w:cs="微软雅黑 Light"/>
          <w:color w:val="auto"/>
          <w:spacing w:val="1"/>
          <w:szCs w:val="21"/>
          <w:shd w:val="clear" w:color="auto" w:fill="FFFFFF"/>
          <w:vertAlign w:val="subscript"/>
          <w:lang w:val="en-US" w:eastAsia="zh-CN"/>
        </w:rPr>
        <w:t>12</w:t>
      </w:r>
      <w:r>
        <w:rPr>
          <w:rFonts w:hint="default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的阶为12。根据拉格朗日定理，任意元素的阶必须整除群的阶，因此元素k的阶是12的一个正因数，故其阶≤12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  <w:lang w:val="en-US" w:eastAsia="zh-CN"/>
        </w:rPr>
        <w:t>.</w:t>
      </w:r>
    </w:p>
    <w:p w14:paraId="66BCA32B">
      <w:pPr>
        <w:widowControl/>
        <w:spacing w:line="360" w:lineRule="exact"/>
        <w:jc w:val="left"/>
        <w:rPr>
          <w:rFonts w:hint="default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</w:pPr>
      <w:r>
        <w:rPr>
          <w:rFonts w:hint="default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(b)</w:t>
      </w:r>
      <w:r>
        <w:rPr>
          <w:rFonts w:hint="default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br w:type="textWrapping"/>
      </w:r>
      <w:r>
        <w:rPr>
          <w:rFonts w:hint="default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计算H=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  <w:lang w:val="en-US" w:eastAsia="zh-CN"/>
        </w:rPr>
        <w:t>&lt;4&gt;</w:t>
      </w:r>
      <w:r>
        <w:rPr>
          <w:rFonts w:hint="default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：</w:t>
      </w:r>
      <w:r>
        <w:rPr>
          <w:rFonts w:hint="default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br w:type="textWrapping"/>
      </w:r>
      <w:r>
        <w:rPr>
          <w:rFonts w:hint="default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4,4+4=8,8+4=12≡0(mod12)</w:t>
      </w:r>
      <w:r>
        <w:rPr>
          <w:rFonts w:hint="default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br w:type="textWrapping"/>
      </w:r>
      <w:r>
        <w:rPr>
          <w:rFonts w:hint="default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(c)</w:t>
      </w:r>
      <w:r>
        <w:rPr>
          <w:rFonts w:hint="default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br w:type="textWrapping"/>
      </w:r>
      <w:r>
        <w:rPr>
          <w:rFonts w:hint="default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H={0,4,8}，故|H|=3。</w:t>
      </w:r>
      <w:r>
        <w:rPr>
          <w:rFonts w:hint="default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br w:type="textWrapping"/>
      </w:r>
      <w:r>
        <w:rPr>
          <w:rFonts w:hint="default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|G|=12，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  <w:lang w:val="en-US" w:eastAsia="zh-CN"/>
        </w:rPr>
        <w:t>根据</w:t>
      </w:r>
      <w:r>
        <w:rPr>
          <w:rFonts w:hint="default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拉格朗日定理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  <w:lang w:val="en-US" w:eastAsia="zh-CN"/>
        </w:rPr>
        <w:t xml:space="preserve">, </w:t>
      </w:r>
      <w:r>
        <w:rPr>
          <w:rFonts w:hint="default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陪集个数12/3=4。</w:t>
      </w:r>
      <w:r>
        <w:rPr>
          <w:rFonts w:hint="default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br w:type="textWrapping"/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  <w:lang w:val="en-US" w:eastAsia="zh-CN"/>
        </w:rPr>
        <w:t>即</w:t>
      </w:r>
      <w:r>
        <w:rPr>
          <w:rFonts w:hint="default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共有12/3=4个互不相交的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  <w:lang w:val="en-US" w:eastAsia="zh-CN"/>
        </w:rPr>
        <w:t>左</w:t>
      </w:r>
      <w:r>
        <w:rPr>
          <w:rFonts w:hint="default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陪集。</w:t>
      </w:r>
      <w:r>
        <w:rPr>
          <w:rFonts w:hint="default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br w:type="textWrapping"/>
      </w:r>
      <w:r>
        <w:rPr>
          <w:rFonts w:hint="default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包含位置1的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  <w:lang w:val="en-US" w:eastAsia="zh-CN"/>
        </w:rPr>
        <w:t>左</w:t>
      </w:r>
      <w:r>
        <w:rPr>
          <w:rFonts w:hint="default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陪集为：</w:t>
      </w:r>
      <w:r>
        <w:rPr>
          <w:rFonts w:hint="default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br w:type="textWrapping"/>
      </w:r>
      <w:r>
        <w:rPr>
          <w:rFonts w:hint="default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1+H={1+0,1+4,1+8}={1,5,9}</w:t>
      </w:r>
    </w:p>
    <w:p w14:paraId="405A8D7C">
      <w:pPr>
        <w:widowControl/>
        <w:spacing w:line="360" w:lineRule="exact"/>
        <w:jc w:val="left"/>
        <w:rPr>
          <w:rFonts w:hint="default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</w:pPr>
      <w:r>
        <w:rPr>
          <w:rFonts w:hint="default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(d)</w:t>
      </w:r>
      <w:r>
        <w:rPr>
          <w:rFonts w:hint="default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br w:type="textWrapping"/>
      </w:r>
      <w:r>
        <w:rPr>
          <w:rFonts w:hint="default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不可能。</w:t>
      </w:r>
      <w:r>
        <w:rPr>
          <w:rFonts w:hint="default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br w:type="textWrapping"/>
      </w:r>
      <w:r>
        <w:rPr>
          <w:rFonts w:hint="default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若存在这样的k，则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  <w:lang w:val="en-US" w:eastAsia="zh-CN"/>
        </w:rPr>
        <w:t>&lt;k&gt;</w:t>
      </w:r>
      <w:r>
        <w:rPr>
          <w:rFonts w:hint="default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是G的一个8阶子群。</w:t>
      </w:r>
      <w:r>
        <w:rPr>
          <w:rFonts w:hint="default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br w:type="textWrapping"/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  <w:lang w:val="en-US" w:eastAsia="zh-CN"/>
        </w:rPr>
        <w:t>根据</w:t>
      </w:r>
      <w:r>
        <w:rPr>
          <w:rFonts w:hint="default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拉格朗日定理：子群的阶必须整除群的阶。</w:t>
      </w:r>
      <w:r>
        <w:rPr>
          <w:rFonts w:hint="default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br w:type="textWrapping"/>
      </w:r>
      <w:r>
        <w:rPr>
          <w:rFonts w:hint="default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而8∤12（12不能被8整除），矛盾。</w:t>
      </w:r>
      <w:r>
        <w:rPr>
          <w:rFonts w:hint="default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br w:type="textWrapping"/>
      </w:r>
      <w:r>
        <w:rPr>
          <w:rFonts w:hint="default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因此，不存在这样的步长k。</w:t>
      </w:r>
    </w:p>
    <w:p w14:paraId="3ACC0E6B">
      <w:pPr>
        <w:widowControl/>
        <w:spacing w:line="360" w:lineRule="exact"/>
        <w:jc w:val="left"/>
        <w:rPr>
          <w:rFonts w:hint="default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</w:pPr>
      <w:r>
        <w:rPr>
          <w:rFonts w:hint="default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(e)</w:t>
      </w:r>
      <w:r>
        <w:rPr>
          <w:rFonts w:hint="default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br w:type="textWrapping"/>
      </w:r>
      <w:r>
        <w:rPr>
          <w:rFonts w:hint="default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只要k与12互素（即gcd(k,12)=1），就能生成整个群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  <w:lang w:eastAsia="zh-CN"/>
        </w:rPr>
        <w:t>（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  <w:lang w:val="en-US" w:eastAsia="zh-CN"/>
        </w:rPr>
        <w:t>直接应用此性质即可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  <w:lang w:eastAsia="zh-CN"/>
        </w:rPr>
        <w:t>）</w:t>
      </w:r>
      <w:r>
        <w:rPr>
          <w:rFonts w:hint="default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。</w:t>
      </w:r>
      <w:r>
        <w:rPr>
          <w:rFonts w:hint="default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br w:type="textWrapping"/>
      </w:r>
      <w:r>
        <w:rPr>
          <w:rFonts w:hint="default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例如：k=1,5,7,11均可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  <w:lang w:eastAsia="zh-CN"/>
        </w:rPr>
        <w:t>，</w:t>
      </w:r>
      <w:r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  <w:lang w:val="en-US" w:eastAsia="zh-CN"/>
        </w:rPr>
        <w:t>1是不需要应用上述性质也可以容易获得的结论。</w:t>
      </w:r>
      <w:r>
        <w:rPr>
          <w:rFonts w:hint="default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br w:type="textWrapping"/>
      </w:r>
      <w:r>
        <w:rPr>
          <w:rFonts w:hint="default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  <w:t>答：k=1（或其他任一即可）。</w:t>
      </w:r>
    </w:p>
    <w:p w14:paraId="1A77FB4B">
      <w:pPr>
        <w:widowControl/>
        <w:spacing w:line="360" w:lineRule="exact"/>
        <w:jc w:val="left"/>
        <w:rPr>
          <w:rFonts w:hint="eastAsia" w:ascii="微软雅黑 Light" w:hAnsi="微软雅黑 Light" w:eastAsia="微软雅黑 Light" w:cs="微软雅黑 Light"/>
          <w:color w:val="0000FF"/>
          <w:spacing w:val="1"/>
          <w:szCs w:val="21"/>
          <w:shd w:val="clear" w:color="auto" w:fill="FFFFFF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7C241C"/>
    <w:rsid w:val="00036F0E"/>
    <w:rsid w:val="0008575A"/>
    <w:rsid w:val="000A7AF8"/>
    <w:rsid w:val="000C77F9"/>
    <w:rsid w:val="000E7AB4"/>
    <w:rsid w:val="001627DE"/>
    <w:rsid w:val="00165889"/>
    <w:rsid w:val="00193B95"/>
    <w:rsid w:val="001E29E7"/>
    <w:rsid w:val="0022570F"/>
    <w:rsid w:val="0025205B"/>
    <w:rsid w:val="002A6545"/>
    <w:rsid w:val="002E61DF"/>
    <w:rsid w:val="00332249"/>
    <w:rsid w:val="003601B3"/>
    <w:rsid w:val="003E6A5D"/>
    <w:rsid w:val="00407B89"/>
    <w:rsid w:val="004B0BCD"/>
    <w:rsid w:val="00572A58"/>
    <w:rsid w:val="005E5666"/>
    <w:rsid w:val="006D50C2"/>
    <w:rsid w:val="007B59B6"/>
    <w:rsid w:val="00892C1D"/>
    <w:rsid w:val="009A1866"/>
    <w:rsid w:val="009B3E42"/>
    <w:rsid w:val="009D19B8"/>
    <w:rsid w:val="009F4D02"/>
    <w:rsid w:val="00B16394"/>
    <w:rsid w:val="00B6748E"/>
    <w:rsid w:val="00CE3A6A"/>
    <w:rsid w:val="00D66F5C"/>
    <w:rsid w:val="00EC3E20"/>
    <w:rsid w:val="00F76B04"/>
    <w:rsid w:val="037A46C7"/>
    <w:rsid w:val="058A2AB5"/>
    <w:rsid w:val="072903C2"/>
    <w:rsid w:val="07E01DA1"/>
    <w:rsid w:val="08405F51"/>
    <w:rsid w:val="0CFA39F8"/>
    <w:rsid w:val="20123AD7"/>
    <w:rsid w:val="247B7B5C"/>
    <w:rsid w:val="281A4A03"/>
    <w:rsid w:val="289C7B0E"/>
    <w:rsid w:val="29AD116F"/>
    <w:rsid w:val="2BCE3216"/>
    <w:rsid w:val="32AB7DDA"/>
    <w:rsid w:val="38895277"/>
    <w:rsid w:val="39187B0A"/>
    <w:rsid w:val="3D064BBE"/>
    <w:rsid w:val="3DCB0822"/>
    <w:rsid w:val="3EC87B7F"/>
    <w:rsid w:val="4AD50FBA"/>
    <w:rsid w:val="4DC70ADD"/>
    <w:rsid w:val="521F3B19"/>
    <w:rsid w:val="55061CE8"/>
    <w:rsid w:val="567C241C"/>
    <w:rsid w:val="5F8D4BC7"/>
    <w:rsid w:val="64412D3D"/>
    <w:rsid w:val="649E75A2"/>
    <w:rsid w:val="678838B6"/>
    <w:rsid w:val="74767574"/>
    <w:rsid w:val="76D90E8A"/>
    <w:rsid w:val="77110B96"/>
    <w:rsid w:val="77C74012"/>
    <w:rsid w:val="7A535FE3"/>
    <w:rsid w:val="7B233DD9"/>
    <w:rsid w:val="7B427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微软雅黑" w:hAnsi="微软雅黑" w:eastAsia="微软雅黑" w:cs="微软雅黑"/>
      <w:sz w:val="20"/>
      <w:szCs w:val="20"/>
      <w:lang w:eastAsia="en-US"/>
    </w:rPr>
  </w:style>
  <w:style w:type="paragraph" w:styleId="4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uiPriority w:val="0"/>
    <w:rPr>
      <w:color w:val="0000FF"/>
      <w:u w:val="single"/>
    </w:rPr>
  </w:style>
  <w:style w:type="character" w:customStyle="1" w:styleId="12">
    <w:name w:val="页眉 字符"/>
    <w:basedOn w:val="9"/>
    <w:link w:val="5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3">
    <w:name w:val="页脚 字符"/>
    <w:basedOn w:val="9"/>
    <w:link w:val="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1947</Words>
  <Characters>2541</Characters>
  <Lines>38</Lines>
  <Paragraphs>10</Paragraphs>
  <TotalTime>9</TotalTime>
  <ScaleCrop>false</ScaleCrop>
  <LinksUpToDate>false</LinksUpToDate>
  <CharactersWithSpaces>2896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2024-12-25T07:14:00Z</dcterms:created>
  <dc:creator>彩云之南</dc:creator>
  <cp:lastModifiedBy>彩云之南</cp:lastModifiedBy>
  <dcterms:modified xsi:type="dcterms:W3CDTF">2025-12-28T03:15:09Z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722DCA3FC6064D338EC15922F5AD4D70_13</vt:lpwstr>
  </property>
  <property fmtid="{D5CDD505-2E9C-101B-9397-08002B2CF9AE}" pid="4" name="KSOTemplateDocerSaveRecord">
    <vt:lpwstr>eyJoZGlkIjoiZjFkYmEyZjNhODNkZTA2ZmZmMTgyOWEyNGVkMDk0YzciLCJ1c2VySWQiOiIyMzg0OTU1MSJ9</vt:lpwstr>
  </property>
</Properties>
</file>