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A1F15">
      <w:pPr>
        <w:numPr>
          <w:ilvl w:val="0"/>
          <w:numId w:val="0"/>
        </w:numPr>
        <w:jc w:val="center"/>
        <w:rPr>
          <w:rFonts w:hint="default"/>
          <w:b/>
          <w:bCs/>
          <w:sz w:val="36"/>
          <w:szCs w:val="36"/>
          <w:lang w:val="en-US" w:eastAsia="zh-CN"/>
        </w:rPr>
        <w:sectPr>
          <w:pgSz w:w="11906" w:h="16838"/>
          <w:pgMar w:top="1440" w:right="1800" w:bottom="1440" w:left="1800" w:header="851" w:footer="992" w:gutter="0"/>
          <w:cols w:space="425" w:num="1"/>
          <w:docGrid w:type="lines" w:linePitch="312" w:charSpace="0"/>
        </w:sectPr>
      </w:pPr>
      <w:r>
        <w:rPr>
          <w:rFonts w:hint="eastAsia"/>
          <w:b/>
          <w:bCs/>
          <w:sz w:val="36"/>
          <w:szCs w:val="36"/>
          <w:lang w:val="en-US" w:eastAsia="zh-CN"/>
        </w:rPr>
        <w:t>毛泽东思想历史地位</w:t>
      </w:r>
    </w:p>
    <w:p w14:paraId="6231A48C">
      <w:pPr>
        <w:numPr>
          <w:ilvl w:val="0"/>
          <w:numId w:val="0"/>
        </w:numPr>
        <w:jc w:val="center"/>
        <w:rPr>
          <w:rFonts w:hint="eastAsia"/>
          <w:b/>
          <w:bCs/>
          <w:sz w:val="36"/>
          <w:szCs w:val="36"/>
          <w:lang w:val="en-US" w:eastAsia="zh-CN"/>
        </w:rPr>
      </w:pPr>
      <w:r>
        <w:rPr>
          <w:rFonts w:hint="eastAsia"/>
          <w:b/>
          <w:bCs/>
          <w:sz w:val="36"/>
          <w:szCs w:val="36"/>
          <w:lang w:val="en-US" w:eastAsia="zh-CN"/>
        </w:rPr>
        <w:t>导论</w:t>
      </w:r>
    </w:p>
    <w:p w14:paraId="35B30AB5">
      <w:pPr>
        <w:numPr>
          <w:ilvl w:val="0"/>
          <w:numId w:val="0"/>
        </w:numPr>
        <w:jc w:val="both"/>
        <w:rPr>
          <w:rFonts w:hint="eastAsia"/>
          <w:b w:val="0"/>
          <w:bCs w:val="0"/>
          <w:sz w:val="21"/>
          <w:szCs w:val="21"/>
          <w:lang w:val="en-US" w:eastAsia="zh-CN"/>
        </w:rPr>
      </w:pPr>
      <w:r>
        <w:rPr>
          <w:rFonts w:hint="eastAsia"/>
          <w:b w:val="0"/>
          <w:bCs w:val="0"/>
          <w:sz w:val="21"/>
          <w:szCs w:val="21"/>
          <w:lang w:val="en-US" w:eastAsia="zh-CN"/>
        </w:rPr>
        <w:t>1.1两个结合</w:t>
      </w:r>
    </w:p>
    <w:p w14:paraId="34A7D6F5">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习近平新时代中国特色社会主义思想是</w:t>
      </w:r>
      <w:r>
        <w:rPr>
          <w:rFonts w:hint="eastAsia"/>
          <w:b/>
          <w:bCs/>
          <w:sz w:val="21"/>
          <w:szCs w:val="21"/>
          <w:lang w:val="en-US" w:eastAsia="zh-CN"/>
        </w:rPr>
        <w:t>马克思主义基本原理同中国具体实际相结合</w:t>
      </w:r>
      <w:r>
        <w:rPr>
          <w:rFonts w:hint="eastAsia"/>
          <w:b w:val="0"/>
          <w:bCs w:val="0"/>
          <w:sz w:val="21"/>
          <w:szCs w:val="21"/>
          <w:lang w:val="en-US" w:eastAsia="zh-CN"/>
        </w:rPr>
        <w:t>、</w:t>
      </w:r>
      <w:r>
        <w:rPr>
          <w:rFonts w:hint="eastAsia"/>
          <w:b/>
          <w:bCs/>
          <w:sz w:val="21"/>
          <w:szCs w:val="21"/>
          <w:lang w:val="en-US" w:eastAsia="zh-CN"/>
        </w:rPr>
        <w:t>同中华优秀传统文化相结合</w:t>
      </w:r>
      <w:r>
        <w:rPr>
          <w:rFonts w:hint="eastAsia"/>
          <w:b w:val="0"/>
          <w:bCs w:val="0"/>
          <w:sz w:val="21"/>
          <w:szCs w:val="21"/>
          <w:lang w:val="en-US" w:eastAsia="zh-CN"/>
        </w:rPr>
        <w:t>的众大成果。其中，习近平在第一个结合的基础上提出了第二个结合。“两个结合”让中各特色社会主义道路有了更加宏阔深远的历史纵深，拓展了中国特色社会主义道路的文化根基。</w:t>
      </w:r>
    </w:p>
    <w:p w14:paraId="0669F011">
      <w:pPr>
        <w:numPr>
          <w:ilvl w:val="0"/>
          <w:numId w:val="0"/>
        </w:numPr>
        <w:jc w:val="both"/>
        <w:rPr>
          <w:rFonts w:hint="eastAsia"/>
          <w:b w:val="0"/>
          <w:bCs w:val="0"/>
          <w:sz w:val="21"/>
          <w:szCs w:val="21"/>
          <w:lang w:val="en-US" w:eastAsia="zh-CN"/>
        </w:rPr>
      </w:pPr>
      <w:r>
        <w:rPr>
          <w:rFonts w:hint="eastAsia"/>
          <w:b w:val="0"/>
          <w:bCs w:val="0"/>
          <w:sz w:val="21"/>
          <w:szCs w:val="21"/>
          <w:lang w:val="en-US" w:eastAsia="zh-CN"/>
        </w:rPr>
        <w:t>1.2“习思”是完整的科学体系</w:t>
      </w:r>
    </w:p>
    <w:p w14:paraId="5AB5CAB2">
      <w:pPr>
        <w:numPr>
          <w:ilvl w:val="0"/>
          <w:numId w:val="0"/>
        </w:numPr>
        <w:ind w:firstLine="420" w:firstLineChars="0"/>
        <w:jc w:val="both"/>
        <w:rPr>
          <w:rFonts w:hint="default"/>
          <w:b w:val="0"/>
          <w:bCs w:val="0"/>
          <w:sz w:val="21"/>
          <w:szCs w:val="21"/>
          <w:lang w:val="en-US" w:eastAsia="zh-CN"/>
        </w:rPr>
      </w:pPr>
      <w:r>
        <w:rPr>
          <w:rFonts w:hint="eastAsia"/>
          <w:b w:val="0"/>
          <w:bCs w:val="0"/>
          <w:sz w:val="21"/>
          <w:szCs w:val="21"/>
          <w:lang w:val="en-US" w:eastAsia="zh-CN"/>
        </w:rPr>
        <w:t>十九大、十九届六中全会提出的</w:t>
      </w:r>
      <w:r>
        <w:rPr>
          <w:rFonts w:hint="eastAsia"/>
          <w:b/>
          <w:bCs/>
          <w:sz w:val="21"/>
          <w:szCs w:val="21"/>
          <w:lang w:val="en-US" w:eastAsia="zh-CN"/>
        </w:rPr>
        <w:t>“十个明确”“十四个坚持”“十三个方面成就”概括了习思的主要内容，</w:t>
      </w:r>
      <w:r>
        <w:rPr>
          <w:rFonts w:hint="eastAsia"/>
          <w:b w:val="0"/>
          <w:bCs w:val="0"/>
          <w:sz w:val="21"/>
          <w:szCs w:val="21"/>
          <w:lang w:val="en-US" w:eastAsia="zh-CN"/>
        </w:rPr>
        <w:t>二十大提出的</w:t>
      </w:r>
      <w:r>
        <w:rPr>
          <w:rFonts w:hint="eastAsia"/>
          <w:b/>
          <w:bCs/>
          <w:sz w:val="21"/>
          <w:szCs w:val="21"/>
          <w:lang w:val="en-US" w:eastAsia="zh-CN"/>
        </w:rPr>
        <w:t>“六个必须坚持”</w:t>
      </w:r>
      <w:r>
        <w:rPr>
          <w:rFonts w:hint="eastAsia"/>
          <w:b w:val="0"/>
          <w:bCs w:val="0"/>
          <w:sz w:val="21"/>
          <w:szCs w:val="21"/>
          <w:lang w:val="en-US" w:eastAsia="zh-CN"/>
        </w:rPr>
        <w:t>是习思的世界观、方法论和贯穿其中的立场观点方法的重要体现。“十个明确”“十四个坚持”“十三个方面成就”和“六个必须坚持”</w:t>
      </w:r>
      <w:r>
        <w:rPr>
          <w:rFonts w:hint="eastAsia"/>
          <w:b/>
          <w:bCs/>
          <w:sz w:val="21"/>
          <w:szCs w:val="21"/>
          <w:lang w:val="en-US" w:eastAsia="zh-CN"/>
        </w:rPr>
        <w:t>内在贯穿、有机统一</w:t>
      </w:r>
      <w:r>
        <w:rPr>
          <w:rFonts w:hint="eastAsia"/>
          <w:b w:val="0"/>
          <w:bCs w:val="0"/>
          <w:sz w:val="21"/>
          <w:szCs w:val="21"/>
          <w:lang w:val="en-US" w:eastAsia="zh-CN"/>
        </w:rPr>
        <w:t>。习思贯通马克思注意哲学、马克思注意政治经济学、科学社会主义，贯通历史、现实、未来，贯通改革发展稳定、内政外交国防、治党治国治军等各领域，是一个逻辑严密、内涵丰富、系统全面、博大精深的有机整体。</w:t>
      </w:r>
    </w:p>
    <w:p w14:paraId="4D7149B5">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六个必须坚持：必须坚持人民至上：</w:t>
      </w:r>
    </w:p>
    <w:p w14:paraId="409C682E">
      <w:pPr>
        <w:numPr>
          <w:ilvl w:val="0"/>
          <w:numId w:val="0"/>
        </w:numPr>
        <w:ind w:left="1680" w:leftChars="0" w:firstLine="630" w:firstLineChars="300"/>
        <w:jc w:val="both"/>
        <w:rPr>
          <w:rFonts w:hint="default"/>
          <w:b w:val="0"/>
          <w:bCs w:val="0"/>
          <w:sz w:val="21"/>
          <w:szCs w:val="21"/>
          <w:lang w:val="en-US" w:eastAsia="zh-CN"/>
        </w:rPr>
      </w:pPr>
      <w:r>
        <w:rPr>
          <w:rFonts w:hint="eastAsia"/>
          <w:b w:val="0"/>
          <w:bCs w:val="0"/>
          <w:sz w:val="21"/>
          <w:szCs w:val="21"/>
          <w:lang w:val="en-US" w:eastAsia="zh-CN"/>
        </w:rPr>
        <w:t>根本价值立场，体现了历史唯物主义群众史观</w:t>
      </w:r>
    </w:p>
    <w:p w14:paraId="06C3477B">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必须坚持自信自立：</w:t>
      </w:r>
    </w:p>
    <w:p w14:paraId="1C84D65D">
      <w:pPr>
        <w:numPr>
          <w:ilvl w:val="0"/>
          <w:numId w:val="0"/>
        </w:numPr>
        <w:ind w:left="1680" w:leftChars="0" w:firstLine="630" w:firstLineChars="300"/>
        <w:jc w:val="both"/>
        <w:rPr>
          <w:rFonts w:hint="default"/>
          <w:b w:val="0"/>
          <w:bCs w:val="0"/>
          <w:sz w:val="21"/>
          <w:szCs w:val="21"/>
          <w:lang w:val="en-US" w:eastAsia="zh-CN"/>
        </w:rPr>
      </w:pPr>
      <w:r>
        <w:rPr>
          <w:rFonts w:hint="eastAsia"/>
          <w:b w:val="0"/>
          <w:bCs w:val="0"/>
          <w:sz w:val="21"/>
          <w:szCs w:val="21"/>
          <w:lang w:val="en-US" w:eastAsia="zh-CN"/>
        </w:rPr>
        <w:t>内在精神品质，体现了客观规律性和主观能动性的有机结合</w:t>
      </w:r>
    </w:p>
    <w:p w14:paraId="4FE34117">
      <w:pPr>
        <w:numPr>
          <w:ilvl w:val="0"/>
          <w:numId w:val="0"/>
        </w:numPr>
        <w:ind w:left="1260" w:leftChars="0" w:firstLine="420" w:firstLineChars="0"/>
        <w:jc w:val="both"/>
        <w:rPr>
          <w:rFonts w:hint="eastAsia"/>
          <w:b w:val="0"/>
          <w:bCs w:val="0"/>
          <w:sz w:val="21"/>
          <w:szCs w:val="21"/>
          <w:lang w:val="en-US" w:eastAsia="zh-CN"/>
        </w:rPr>
      </w:pPr>
      <w:r>
        <w:rPr>
          <w:rFonts w:hint="eastAsia"/>
          <w:b w:val="0"/>
          <w:bCs w:val="0"/>
          <w:sz w:val="21"/>
          <w:szCs w:val="21"/>
          <w:lang w:val="en-US" w:eastAsia="zh-CN"/>
        </w:rPr>
        <w:t xml:space="preserve">  必须坚持守正创新：</w:t>
      </w:r>
    </w:p>
    <w:p w14:paraId="643AF943">
      <w:pPr>
        <w:numPr>
          <w:ilvl w:val="0"/>
          <w:numId w:val="0"/>
        </w:numPr>
        <w:ind w:left="1260" w:leftChars="0" w:firstLine="420" w:firstLineChars="0"/>
        <w:jc w:val="both"/>
        <w:rPr>
          <w:rFonts w:hint="default"/>
          <w:b w:val="0"/>
          <w:bCs w:val="0"/>
          <w:sz w:val="21"/>
          <w:szCs w:val="21"/>
          <w:lang w:val="en-US" w:eastAsia="zh-CN"/>
        </w:rPr>
      </w:pPr>
      <w:r>
        <w:rPr>
          <w:rFonts w:hint="eastAsia"/>
          <w:b w:val="0"/>
          <w:bCs w:val="0"/>
          <w:sz w:val="21"/>
          <w:szCs w:val="21"/>
          <w:lang w:val="en-US" w:eastAsia="zh-CN"/>
        </w:rPr>
        <w:t xml:space="preserve">      鲜明理论品格，体现了变与不变、继承与发展的内在联系</w:t>
      </w:r>
    </w:p>
    <w:p w14:paraId="3CF9509F">
      <w:pPr>
        <w:numPr>
          <w:ilvl w:val="0"/>
          <w:numId w:val="0"/>
        </w:numPr>
        <w:ind w:left="1260" w:leftChars="0" w:firstLine="420" w:firstLineChars="0"/>
        <w:jc w:val="both"/>
        <w:rPr>
          <w:rFonts w:hint="eastAsia"/>
          <w:b w:val="0"/>
          <w:bCs w:val="0"/>
          <w:sz w:val="21"/>
          <w:szCs w:val="21"/>
          <w:lang w:val="en-US" w:eastAsia="zh-CN"/>
        </w:rPr>
      </w:pPr>
      <w:r>
        <w:rPr>
          <w:rFonts w:hint="eastAsia"/>
          <w:b w:val="0"/>
          <w:bCs w:val="0"/>
          <w:sz w:val="21"/>
          <w:szCs w:val="21"/>
          <w:lang w:val="en-US" w:eastAsia="zh-CN"/>
        </w:rPr>
        <w:t xml:space="preserve">  必须坚持问题导向：</w:t>
      </w:r>
    </w:p>
    <w:p w14:paraId="2A1E26BD">
      <w:pPr>
        <w:numPr>
          <w:ilvl w:val="0"/>
          <w:numId w:val="0"/>
        </w:numPr>
        <w:ind w:left="1260" w:leftChars="0" w:firstLine="420" w:firstLineChars="0"/>
        <w:jc w:val="both"/>
        <w:rPr>
          <w:rFonts w:hint="default"/>
          <w:b w:val="0"/>
          <w:bCs w:val="0"/>
          <w:sz w:val="21"/>
          <w:szCs w:val="21"/>
          <w:lang w:val="en-US" w:eastAsia="zh-CN"/>
        </w:rPr>
      </w:pPr>
      <w:r>
        <w:rPr>
          <w:rFonts w:hint="eastAsia"/>
          <w:b w:val="0"/>
          <w:bCs w:val="0"/>
          <w:sz w:val="21"/>
          <w:szCs w:val="21"/>
          <w:lang w:val="en-US" w:eastAsia="zh-CN"/>
        </w:rPr>
        <w:t xml:space="preserve">      重要实践要求，体现了矛盾的普遍性和客观性</w:t>
      </w:r>
    </w:p>
    <w:p w14:paraId="5B87D227">
      <w:pPr>
        <w:numPr>
          <w:ilvl w:val="0"/>
          <w:numId w:val="0"/>
        </w:numPr>
        <w:ind w:left="1260" w:leftChars="0" w:firstLine="420" w:firstLineChars="0"/>
        <w:jc w:val="both"/>
        <w:rPr>
          <w:rFonts w:hint="eastAsia"/>
          <w:b w:val="0"/>
          <w:bCs w:val="0"/>
          <w:sz w:val="21"/>
          <w:szCs w:val="21"/>
          <w:lang w:val="en-US" w:eastAsia="zh-CN"/>
        </w:rPr>
      </w:pPr>
      <w:r>
        <w:rPr>
          <w:rFonts w:hint="eastAsia"/>
          <w:b w:val="0"/>
          <w:bCs w:val="0"/>
          <w:sz w:val="21"/>
          <w:szCs w:val="21"/>
          <w:lang w:val="en-US" w:eastAsia="zh-CN"/>
        </w:rPr>
        <w:t xml:space="preserve">  必须坚持系统观念：</w:t>
      </w:r>
    </w:p>
    <w:p w14:paraId="46374308">
      <w:pPr>
        <w:numPr>
          <w:ilvl w:val="0"/>
          <w:numId w:val="0"/>
        </w:numPr>
        <w:ind w:left="1680" w:leftChars="0" w:firstLine="420" w:firstLineChars="0"/>
        <w:jc w:val="both"/>
        <w:rPr>
          <w:rFonts w:hint="default"/>
          <w:b w:val="0"/>
          <w:bCs w:val="0"/>
          <w:sz w:val="21"/>
          <w:szCs w:val="21"/>
          <w:lang w:val="en-US" w:eastAsia="zh-CN"/>
        </w:rPr>
      </w:pPr>
      <w:r>
        <w:rPr>
          <w:rFonts w:hint="eastAsia"/>
          <w:b w:val="0"/>
          <w:bCs w:val="0"/>
          <w:sz w:val="21"/>
          <w:szCs w:val="21"/>
          <w:lang w:val="en-US" w:eastAsia="zh-CN"/>
        </w:rPr>
        <w:t xml:space="preserve">  基本思想和工作方法，体现了辩证唯物主义普遍离线的原理</w:t>
      </w:r>
    </w:p>
    <w:p w14:paraId="791A4A1C">
      <w:pPr>
        <w:numPr>
          <w:ilvl w:val="0"/>
          <w:numId w:val="0"/>
        </w:numPr>
        <w:ind w:left="1260" w:leftChars="0" w:firstLine="420" w:firstLineChars="0"/>
        <w:jc w:val="both"/>
        <w:rPr>
          <w:rFonts w:hint="eastAsia"/>
          <w:b w:val="0"/>
          <w:bCs w:val="0"/>
          <w:sz w:val="21"/>
          <w:szCs w:val="21"/>
          <w:lang w:val="en-US" w:eastAsia="zh-CN"/>
        </w:rPr>
      </w:pPr>
      <w:r>
        <w:rPr>
          <w:rFonts w:hint="eastAsia"/>
          <w:b w:val="0"/>
          <w:bCs w:val="0"/>
          <w:sz w:val="21"/>
          <w:szCs w:val="21"/>
          <w:lang w:val="en-US" w:eastAsia="zh-CN"/>
        </w:rPr>
        <w:t xml:space="preserve">  必须坚持胸怀天下：</w:t>
      </w:r>
    </w:p>
    <w:p w14:paraId="1547D764">
      <w:pPr>
        <w:numPr>
          <w:ilvl w:val="0"/>
          <w:numId w:val="0"/>
        </w:numPr>
        <w:ind w:left="2310" w:leftChars="1000" w:hanging="210" w:hangingChars="100"/>
        <w:jc w:val="both"/>
        <w:rPr>
          <w:rFonts w:hint="eastAsia"/>
          <w:b w:val="0"/>
          <w:bCs w:val="0"/>
          <w:sz w:val="21"/>
          <w:szCs w:val="21"/>
          <w:lang w:val="en-US" w:eastAsia="zh-CN"/>
        </w:rPr>
      </w:pPr>
      <w:r>
        <w:rPr>
          <w:rFonts w:hint="eastAsia"/>
          <w:b w:val="0"/>
          <w:bCs w:val="0"/>
          <w:sz w:val="21"/>
          <w:szCs w:val="21"/>
          <w:lang w:val="en-US" w:eastAsia="zh-CN"/>
        </w:rPr>
        <w:t xml:space="preserve">  中国共产党人的境界格局，体现了马克思主义追求人类进步和解放的崇高理想。</w:t>
      </w:r>
    </w:p>
    <w:p w14:paraId="78D408AE">
      <w:pPr>
        <w:numPr>
          <w:ilvl w:val="0"/>
          <w:numId w:val="0"/>
        </w:numPr>
        <w:jc w:val="both"/>
        <w:rPr>
          <w:rFonts w:hint="eastAsia"/>
          <w:b w:val="0"/>
          <w:bCs w:val="0"/>
          <w:sz w:val="21"/>
          <w:szCs w:val="21"/>
          <w:lang w:val="en-US" w:eastAsia="zh-CN"/>
        </w:rPr>
      </w:pPr>
      <w:r>
        <w:rPr>
          <w:rFonts w:hint="eastAsia"/>
          <w:b w:val="0"/>
          <w:bCs w:val="0"/>
          <w:sz w:val="21"/>
          <w:szCs w:val="21"/>
          <w:lang w:val="en-US" w:eastAsia="zh-CN"/>
        </w:rPr>
        <w:t>1.3“两个确立”</w:t>
      </w:r>
    </w:p>
    <w:p w14:paraId="1AB27BE1">
      <w:pPr>
        <w:numPr>
          <w:ilvl w:val="0"/>
          <w:numId w:val="0"/>
        </w:numPr>
        <w:ind w:firstLine="420" w:firstLineChars="0"/>
        <w:jc w:val="both"/>
        <w:rPr>
          <w:rFonts w:hint="eastAsia"/>
          <w:b w:val="0"/>
          <w:bCs w:val="0"/>
          <w:sz w:val="21"/>
          <w:szCs w:val="21"/>
          <w:lang w:val="en-US" w:eastAsia="zh-CN"/>
        </w:rPr>
      </w:pPr>
      <w:r>
        <w:rPr>
          <w:rFonts w:hint="eastAsia"/>
          <w:b/>
          <w:bCs/>
          <w:sz w:val="21"/>
          <w:szCs w:val="21"/>
          <w:lang w:val="en-US" w:eastAsia="zh-CN"/>
        </w:rPr>
        <w:t>党的十八大六中全会明确了习近平同志党中央的核心、全党的核心地位；党的十九大把习近平新时代中各特色社会主义思想确立为当必须长期坚持的思想指导。</w:t>
      </w:r>
      <w:r>
        <w:rPr>
          <w:rFonts w:hint="eastAsia"/>
          <w:b w:val="0"/>
          <w:bCs w:val="0"/>
          <w:sz w:val="21"/>
          <w:szCs w:val="21"/>
          <w:lang w:val="en-US" w:eastAsia="zh-CN"/>
        </w:rPr>
        <w:t>“两个确立”是党在新时代取得的重大政治成果，对新时代党和国家事业发展、对推进中华民族伟大复兴历史进程具有决定性意义。</w:t>
      </w:r>
    </w:p>
    <w:p w14:paraId="2E42FF46">
      <w:pPr>
        <w:numPr>
          <w:ilvl w:val="0"/>
          <w:numId w:val="0"/>
        </w:numPr>
        <w:ind w:firstLine="420" w:firstLineChars="0"/>
        <w:jc w:val="both"/>
        <w:rPr>
          <w:rFonts w:hint="default"/>
          <w:b w:val="0"/>
          <w:bCs w:val="0"/>
          <w:sz w:val="21"/>
          <w:szCs w:val="21"/>
          <w:lang w:val="en-US" w:eastAsia="zh-CN"/>
        </w:rPr>
      </w:pPr>
      <w:r>
        <w:rPr>
          <w:rFonts w:hint="eastAsia"/>
          <w:b w:val="0"/>
          <w:bCs w:val="0"/>
          <w:sz w:val="21"/>
          <w:szCs w:val="21"/>
          <w:lang w:val="en-US" w:eastAsia="zh-CN"/>
        </w:rPr>
        <w:t>新时代的伟大实践证明，“两个确立”是新时代党和国家事业取得历史性成就、发生历史性变革的决定因素，是党和人民应对一切不确定性的最大确定性、最大底气、最大保证</w:t>
      </w:r>
    </w:p>
    <w:p w14:paraId="6119F77C">
      <w:pPr>
        <w:numPr>
          <w:ilvl w:val="0"/>
          <w:numId w:val="0"/>
        </w:numPr>
        <w:ind w:firstLine="420" w:firstLineChars="0"/>
        <w:jc w:val="both"/>
        <w:rPr>
          <w:rFonts w:hint="default"/>
          <w:b w:val="0"/>
          <w:bCs w:val="0"/>
          <w:sz w:val="21"/>
          <w:szCs w:val="21"/>
          <w:lang w:val="en-US" w:eastAsia="zh-CN"/>
        </w:rPr>
      </w:pPr>
    </w:p>
    <w:p w14:paraId="77A12FCC">
      <w:pPr>
        <w:numPr>
          <w:ilvl w:val="0"/>
          <w:numId w:val="0"/>
        </w:numPr>
        <w:ind w:firstLine="420" w:firstLineChars="0"/>
        <w:jc w:val="both"/>
        <w:rPr>
          <w:rFonts w:hint="default"/>
          <w:b w:val="0"/>
          <w:bCs w:val="0"/>
          <w:sz w:val="21"/>
          <w:szCs w:val="21"/>
          <w:lang w:val="en-US" w:eastAsia="zh-CN"/>
        </w:rPr>
      </w:pPr>
    </w:p>
    <w:p w14:paraId="5CC3A00A">
      <w:pPr>
        <w:numPr>
          <w:ilvl w:val="0"/>
          <w:numId w:val="0"/>
        </w:numPr>
        <w:ind w:firstLine="420" w:firstLineChars="0"/>
        <w:jc w:val="both"/>
        <w:rPr>
          <w:rFonts w:hint="default"/>
          <w:b w:val="0"/>
          <w:bCs w:val="0"/>
          <w:sz w:val="21"/>
          <w:szCs w:val="21"/>
          <w:lang w:val="en-US" w:eastAsia="zh-CN"/>
        </w:rPr>
      </w:pPr>
    </w:p>
    <w:p w14:paraId="447A7C99">
      <w:pPr>
        <w:numPr>
          <w:ilvl w:val="0"/>
          <w:numId w:val="0"/>
        </w:numPr>
        <w:ind w:firstLine="420" w:firstLineChars="0"/>
        <w:jc w:val="both"/>
        <w:rPr>
          <w:rFonts w:hint="default"/>
          <w:b w:val="0"/>
          <w:bCs w:val="0"/>
          <w:sz w:val="21"/>
          <w:szCs w:val="21"/>
          <w:lang w:val="en-US" w:eastAsia="zh-CN"/>
        </w:rPr>
      </w:pPr>
    </w:p>
    <w:p w14:paraId="2E170A2F">
      <w:pPr>
        <w:numPr>
          <w:ilvl w:val="0"/>
          <w:numId w:val="0"/>
        </w:numPr>
        <w:ind w:firstLine="420" w:firstLineChars="0"/>
        <w:jc w:val="both"/>
        <w:rPr>
          <w:rFonts w:hint="default"/>
          <w:b w:val="0"/>
          <w:bCs w:val="0"/>
          <w:sz w:val="21"/>
          <w:szCs w:val="21"/>
          <w:lang w:val="en-US" w:eastAsia="zh-CN"/>
        </w:rPr>
      </w:pPr>
    </w:p>
    <w:p w14:paraId="6871001F">
      <w:pPr>
        <w:numPr>
          <w:ilvl w:val="0"/>
          <w:numId w:val="0"/>
        </w:numPr>
        <w:ind w:firstLine="420" w:firstLineChars="0"/>
        <w:jc w:val="both"/>
        <w:rPr>
          <w:rFonts w:hint="default"/>
          <w:b w:val="0"/>
          <w:bCs w:val="0"/>
          <w:sz w:val="21"/>
          <w:szCs w:val="21"/>
          <w:lang w:val="en-US" w:eastAsia="zh-CN"/>
        </w:rPr>
      </w:pPr>
    </w:p>
    <w:p w14:paraId="68629741">
      <w:pPr>
        <w:numPr>
          <w:ilvl w:val="0"/>
          <w:numId w:val="0"/>
        </w:numPr>
        <w:ind w:firstLine="420" w:firstLineChars="0"/>
        <w:jc w:val="both"/>
        <w:rPr>
          <w:rFonts w:hint="default"/>
          <w:b w:val="0"/>
          <w:bCs w:val="0"/>
          <w:sz w:val="21"/>
          <w:szCs w:val="21"/>
          <w:lang w:val="en-US" w:eastAsia="zh-CN"/>
        </w:rPr>
      </w:pPr>
    </w:p>
    <w:p w14:paraId="70CF3EF6">
      <w:pPr>
        <w:numPr>
          <w:ilvl w:val="0"/>
          <w:numId w:val="0"/>
        </w:numPr>
        <w:ind w:firstLine="420" w:firstLineChars="0"/>
        <w:jc w:val="both"/>
        <w:rPr>
          <w:rFonts w:hint="default"/>
          <w:b w:val="0"/>
          <w:bCs w:val="0"/>
          <w:sz w:val="21"/>
          <w:szCs w:val="21"/>
          <w:lang w:val="en-US" w:eastAsia="zh-CN"/>
        </w:rPr>
      </w:pPr>
    </w:p>
    <w:p w14:paraId="215067BA">
      <w:pPr>
        <w:numPr>
          <w:ilvl w:val="0"/>
          <w:numId w:val="0"/>
        </w:numPr>
        <w:ind w:firstLine="420" w:firstLineChars="0"/>
        <w:jc w:val="both"/>
        <w:rPr>
          <w:rFonts w:hint="default"/>
          <w:b w:val="0"/>
          <w:bCs w:val="0"/>
          <w:sz w:val="21"/>
          <w:szCs w:val="21"/>
          <w:lang w:val="en-US" w:eastAsia="zh-CN"/>
        </w:rPr>
      </w:pPr>
    </w:p>
    <w:p w14:paraId="1544F925">
      <w:pPr>
        <w:numPr>
          <w:ilvl w:val="0"/>
          <w:numId w:val="0"/>
        </w:numPr>
        <w:ind w:firstLine="420" w:firstLineChars="0"/>
        <w:jc w:val="both"/>
        <w:rPr>
          <w:rFonts w:hint="default"/>
          <w:b w:val="0"/>
          <w:bCs w:val="0"/>
          <w:sz w:val="32"/>
          <w:szCs w:val="32"/>
          <w:lang w:val="en-US" w:eastAsia="zh-CN"/>
        </w:rPr>
      </w:pPr>
    </w:p>
    <w:p w14:paraId="5E088584">
      <w:pPr>
        <w:numPr>
          <w:ilvl w:val="0"/>
          <w:numId w:val="0"/>
        </w:numPr>
        <w:ind w:firstLine="420" w:firstLineChars="0"/>
        <w:jc w:val="center"/>
        <w:rPr>
          <w:rFonts w:hint="eastAsia"/>
          <w:b/>
          <w:bCs/>
          <w:sz w:val="36"/>
          <w:szCs w:val="36"/>
          <w:lang w:val="en-US" w:eastAsia="zh-CN"/>
        </w:rPr>
      </w:pPr>
      <w:r>
        <w:rPr>
          <w:rFonts w:hint="eastAsia" w:asciiTheme="minorHAnsi" w:hAnsiTheme="minorHAnsi" w:eastAsiaTheme="minorEastAsia" w:cstheme="minorBidi"/>
          <w:b/>
          <w:bCs/>
          <w:kern w:val="2"/>
          <w:sz w:val="36"/>
          <w:szCs w:val="36"/>
          <w:lang w:val="en-US" w:eastAsia="zh-CN" w:bidi="ar-SA"/>
        </w:rPr>
        <w:t>第一章</w:t>
      </w:r>
      <w:r>
        <w:rPr>
          <w:rFonts w:hint="eastAsia"/>
          <w:b/>
          <w:bCs/>
          <w:sz w:val="36"/>
          <w:szCs w:val="36"/>
          <w:lang w:val="en-US" w:eastAsia="zh-CN"/>
        </w:rPr>
        <w:t>新时代坚持和发展中国特殊社会主义</w:t>
      </w:r>
    </w:p>
    <w:p w14:paraId="10F9E203">
      <w:pPr>
        <w:numPr>
          <w:ilvl w:val="0"/>
          <w:numId w:val="0"/>
        </w:numPr>
        <w:jc w:val="both"/>
        <w:rPr>
          <w:rFonts w:hint="eastAsia"/>
          <w:b w:val="0"/>
          <w:bCs w:val="0"/>
          <w:sz w:val="21"/>
          <w:szCs w:val="21"/>
          <w:lang w:val="en-US" w:eastAsia="zh-CN"/>
        </w:rPr>
      </w:pPr>
      <w:r>
        <w:rPr>
          <w:rFonts w:hint="eastAsia"/>
          <w:b w:val="0"/>
          <w:bCs w:val="0"/>
          <w:sz w:val="21"/>
          <w:szCs w:val="21"/>
          <w:lang w:val="en-US" w:eastAsia="zh-CN"/>
        </w:rPr>
        <w:t>1.1中国特色社会主义是历史和人民的选择</w:t>
      </w:r>
    </w:p>
    <w:p w14:paraId="0DE8D38C">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中国特色社会主义具有深厚的历史渊源和广泛的现实基础，是实现中华民族伟大复兴的</w:t>
      </w:r>
      <w:r>
        <w:rPr>
          <w:rFonts w:hint="eastAsia"/>
          <w:b/>
          <w:bCs/>
          <w:sz w:val="21"/>
          <w:szCs w:val="21"/>
          <w:lang w:val="en-US" w:eastAsia="zh-CN"/>
        </w:rPr>
        <w:t>正确道路</w:t>
      </w:r>
      <w:r>
        <w:rPr>
          <w:rFonts w:hint="eastAsia"/>
          <w:b w:val="0"/>
          <w:bCs w:val="0"/>
          <w:sz w:val="21"/>
          <w:szCs w:val="21"/>
          <w:lang w:val="en-US" w:eastAsia="zh-CN"/>
        </w:rPr>
        <w:t>，是近代以来中国社会发展的</w:t>
      </w:r>
      <w:r>
        <w:rPr>
          <w:rFonts w:hint="eastAsia"/>
          <w:b/>
          <w:bCs/>
          <w:sz w:val="21"/>
          <w:szCs w:val="21"/>
          <w:lang w:val="en-US" w:eastAsia="zh-CN"/>
        </w:rPr>
        <w:t>必然选择</w:t>
      </w:r>
      <w:r>
        <w:rPr>
          <w:rFonts w:hint="eastAsia"/>
          <w:b w:val="0"/>
          <w:bCs w:val="0"/>
          <w:sz w:val="21"/>
          <w:szCs w:val="21"/>
          <w:lang w:val="en-US" w:eastAsia="zh-CN"/>
        </w:rPr>
        <w:t>，是</w:t>
      </w:r>
      <w:r>
        <w:rPr>
          <w:rFonts w:hint="eastAsia"/>
          <w:b/>
          <w:bCs/>
          <w:sz w:val="21"/>
          <w:szCs w:val="21"/>
          <w:lang w:val="en-US" w:eastAsia="zh-CN"/>
        </w:rPr>
        <w:t>历史和人民的选择</w:t>
      </w:r>
      <w:r>
        <w:rPr>
          <w:rFonts w:hint="eastAsia"/>
          <w:b w:val="0"/>
          <w:bCs w:val="0"/>
          <w:sz w:val="21"/>
          <w:szCs w:val="21"/>
          <w:lang w:val="en-US" w:eastAsia="zh-CN"/>
        </w:rPr>
        <w:t>。</w:t>
      </w:r>
    </w:p>
    <w:p w14:paraId="0DD7FCEF">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中国共产党带领中国人民进行的伟大奋斗，彻底改变了中国人民的命运和中国的面貌，是中国走上了社会主义这条康庄大道。实践证明，中各特色社会主义道路是中国走向发展繁荣的正确道路。</w:t>
      </w:r>
    </w:p>
    <w:p w14:paraId="4C8ECFDA">
      <w:pPr>
        <w:numPr>
          <w:ilvl w:val="0"/>
          <w:numId w:val="0"/>
        </w:numPr>
        <w:ind w:firstLine="420" w:firstLineChars="0"/>
        <w:jc w:val="both"/>
        <w:rPr>
          <w:rFonts w:hint="eastAsia"/>
          <w:b w:val="0"/>
          <w:bCs w:val="0"/>
          <w:sz w:val="21"/>
          <w:szCs w:val="21"/>
          <w:lang w:val="en-US" w:eastAsia="zh-CN"/>
        </w:rPr>
      </w:pPr>
    </w:p>
    <w:p w14:paraId="64812ACD">
      <w:pPr>
        <w:numPr>
          <w:ilvl w:val="0"/>
          <w:numId w:val="0"/>
        </w:numPr>
        <w:jc w:val="both"/>
        <w:rPr>
          <w:rFonts w:hint="eastAsia"/>
          <w:b w:val="0"/>
          <w:bCs w:val="0"/>
          <w:sz w:val="21"/>
          <w:szCs w:val="21"/>
          <w:lang w:val="en-US" w:eastAsia="zh-CN"/>
        </w:rPr>
      </w:pPr>
      <w:r>
        <w:rPr>
          <w:rFonts w:hint="eastAsia"/>
          <w:b w:val="0"/>
          <w:bCs w:val="0"/>
          <w:sz w:val="21"/>
          <w:szCs w:val="21"/>
          <w:lang w:val="en-US" w:eastAsia="zh-CN"/>
        </w:rPr>
        <w:t>1.2社会主要矛盾变化是全局关系的历史性变化</w:t>
      </w:r>
    </w:p>
    <w:p w14:paraId="32D944A8">
      <w:pPr>
        <w:numPr>
          <w:ilvl w:val="0"/>
          <w:numId w:val="0"/>
        </w:numPr>
        <w:ind w:firstLine="420" w:firstLineChars="0"/>
        <w:jc w:val="both"/>
        <w:rPr>
          <w:rFonts w:hint="eastAsia"/>
          <w:b w:val="0"/>
          <w:bCs w:val="0"/>
          <w:sz w:val="21"/>
          <w:szCs w:val="21"/>
          <w:lang w:val="en-US" w:eastAsia="zh-CN"/>
        </w:rPr>
      </w:pPr>
      <w:r>
        <w:rPr>
          <w:rFonts w:hint="eastAsia"/>
          <w:b/>
          <w:bCs/>
          <w:sz w:val="21"/>
          <w:szCs w:val="21"/>
          <w:lang w:val="en-US" w:eastAsia="zh-CN"/>
        </w:rPr>
        <w:t>人类社会是在矛盾运动中不断向前发展的，社会主要矛盾是各种社会猫的的主要根源和集中反映，在社会矛盾运动中居主导地位。</w:t>
      </w:r>
      <w:r>
        <w:rPr>
          <w:rFonts w:hint="eastAsia"/>
          <w:b w:val="0"/>
          <w:bCs w:val="0"/>
          <w:sz w:val="21"/>
          <w:szCs w:val="21"/>
          <w:lang w:val="en-US" w:eastAsia="zh-CN"/>
        </w:rPr>
        <w:t>社会主要矛盾会在一定条件下发生转化。</w:t>
      </w:r>
    </w:p>
    <w:p w14:paraId="6C8C85BB">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根据经济社会发展变化，适时对社会主要矛盾做出科学判断，并在此基础上提出党的中心任务，是推动党和国家事业不断向前发展的宝贵经验。</w:t>
      </w:r>
    </w:p>
    <w:p w14:paraId="3C93D806">
      <w:pPr>
        <w:numPr>
          <w:ilvl w:val="0"/>
          <w:numId w:val="0"/>
        </w:numPr>
        <w:ind w:firstLine="420" w:firstLineChars="0"/>
        <w:jc w:val="both"/>
        <w:rPr>
          <w:rFonts w:hint="eastAsia"/>
          <w:b w:val="0"/>
          <w:bCs w:val="0"/>
          <w:sz w:val="21"/>
          <w:szCs w:val="21"/>
          <w:lang w:val="en-US" w:eastAsia="zh-CN"/>
        </w:rPr>
      </w:pPr>
    </w:p>
    <w:p w14:paraId="363D1F98">
      <w:pPr>
        <w:numPr>
          <w:ilvl w:val="0"/>
          <w:numId w:val="0"/>
        </w:numPr>
        <w:jc w:val="both"/>
        <w:rPr>
          <w:rFonts w:hint="eastAsia"/>
          <w:b w:val="0"/>
          <w:bCs w:val="0"/>
          <w:sz w:val="21"/>
          <w:szCs w:val="21"/>
          <w:lang w:val="en-US" w:eastAsia="zh-CN"/>
        </w:rPr>
      </w:pPr>
      <w:r>
        <w:rPr>
          <w:rFonts w:hint="eastAsia"/>
          <w:b w:val="0"/>
          <w:bCs w:val="0"/>
          <w:sz w:val="21"/>
          <w:szCs w:val="21"/>
          <w:lang w:val="en-US" w:eastAsia="zh-CN"/>
        </w:rPr>
        <w:t>1.3新时代伟大变革及其里程碑意义</w:t>
      </w:r>
    </w:p>
    <w:p w14:paraId="6633A72B">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十八大之前，</w:t>
      </w:r>
      <w:r>
        <w:rPr>
          <w:rFonts w:hint="eastAsia"/>
          <w:b/>
          <w:bCs/>
          <w:sz w:val="21"/>
          <w:szCs w:val="21"/>
          <w:lang w:val="en-US" w:eastAsia="zh-CN"/>
        </w:rPr>
        <w:t>党内</w:t>
      </w:r>
      <w:r>
        <w:rPr>
          <w:rFonts w:hint="eastAsia"/>
          <w:b w:val="0"/>
          <w:bCs w:val="0"/>
          <w:sz w:val="21"/>
          <w:szCs w:val="21"/>
          <w:lang w:val="en-US" w:eastAsia="zh-CN"/>
        </w:rPr>
        <w:t>的形式主义、官僚主义、享乐主义、奢靡之风、贪腐问题屡禁不止，经济结构性体制性矛盾突出，发展不平衡、不协调、不可持续；</w:t>
      </w:r>
      <w:r>
        <w:rPr>
          <w:rFonts w:hint="eastAsia"/>
          <w:b/>
          <w:bCs/>
          <w:sz w:val="21"/>
          <w:szCs w:val="21"/>
          <w:lang w:val="en-US" w:eastAsia="zh-CN"/>
        </w:rPr>
        <w:t>国人</w:t>
      </w:r>
      <w:r>
        <w:rPr>
          <w:rFonts w:hint="eastAsia"/>
          <w:b w:val="0"/>
          <w:bCs w:val="0"/>
          <w:sz w:val="21"/>
          <w:szCs w:val="21"/>
          <w:lang w:val="en-US" w:eastAsia="zh-CN"/>
        </w:rPr>
        <w:t>对中国特色社会主义政治制度自信不足，有法不依、执法不严等问题严重存在，拜金主义、享乐主义、极端个人主义和历史虚无主义等错误思潮不时出现；资源环境约束趋紧、环境污染等问题突出等等。</w:t>
      </w:r>
    </w:p>
    <w:p w14:paraId="2729EFD5">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面对这些问题，以习近平同志为核心的党中央以伟大的历史主动精神、巨大的政治勇气和强烈的责任担当，果断采取一系列重大战略举措，推进一系列</w:t>
      </w:r>
      <w:r>
        <w:rPr>
          <w:rFonts w:hint="eastAsia"/>
          <w:b/>
          <w:bCs/>
          <w:sz w:val="21"/>
          <w:szCs w:val="21"/>
          <w:lang w:val="en-US" w:eastAsia="zh-CN"/>
        </w:rPr>
        <w:t>变革型实践</w:t>
      </w:r>
      <w:r>
        <w:rPr>
          <w:rFonts w:hint="eastAsia"/>
          <w:b w:val="0"/>
          <w:bCs w:val="0"/>
          <w:sz w:val="21"/>
          <w:szCs w:val="21"/>
          <w:lang w:val="en-US" w:eastAsia="zh-CN"/>
        </w:rPr>
        <w:t>，推动新时代中国特色社会主义事业取得一些列突破性进展。</w:t>
      </w:r>
    </w:p>
    <w:p w14:paraId="16435F84">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走过百年奋斗历程，中国共产党更加坚强有力，党的政治领导力、思想引领力、群众组织率、社会号召力显著增强，党和人民群众始终保持血肉联系，在应对国内外各种风险和考研的历史进程中始终是全国人民的主心骨，在坚持和发展中国特色社会主义的历史进程中始终是坚强领导核心。中国共产党和中国人民正信心百倍推进中华名族从站起来、富起来到强起来的伟大飞跃。改革开放和社会主义现代化建设深度推进，书写了经济快速发展和社会长期稳定两大奇迹新篇章。</w:t>
      </w:r>
    </w:p>
    <w:p w14:paraId="6C9588E3">
      <w:pPr>
        <w:numPr>
          <w:ilvl w:val="0"/>
          <w:numId w:val="0"/>
        </w:numPr>
        <w:ind w:firstLine="420" w:firstLineChars="0"/>
        <w:jc w:val="both"/>
        <w:rPr>
          <w:rFonts w:hint="eastAsia"/>
          <w:b w:val="0"/>
          <w:bCs w:val="0"/>
          <w:sz w:val="21"/>
          <w:szCs w:val="21"/>
          <w:lang w:val="en-US" w:eastAsia="zh-CN"/>
        </w:rPr>
      </w:pPr>
    </w:p>
    <w:p w14:paraId="23185ADC">
      <w:pPr>
        <w:numPr>
          <w:ilvl w:val="0"/>
          <w:numId w:val="0"/>
        </w:numPr>
        <w:ind w:firstLine="420" w:firstLineChars="0"/>
        <w:jc w:val="both"/>
        <w:rPr>
          <w:rFonts w:hint="eastAsia"/>
          <w:b w:val="0"/>
          <w:bCs w:val="0"/>
          <w:sz w:val="21"/>
          <w:szCs w:val="21"/>
          <w:lang w:val="en-US" w:eastAsia="zh-CN"/>
        </w:rPr>
      </w:pPr>
    </w:p>
    <w:p w14:paraId="43C720C9">
      <w:pPr>
        <w:numPr>
          <w:ilvl w:val="0"/>
          <w:numId w:val="0"/>
        </w:numPr>
        <w:ind w:firstLine="420" w:firstLineChars="0"/>
        <w:jc w:val="both"/>
        <w:rPr>
          <w:rFonts w:hint="eastAsia"/>
          <w:b w:val="0"/>
          <w:bCs w:val="0"/>
          <w:sz w:val="21"/>
          <w:szCs w:val="21"/>
          <w:lang w:val="en-US" w:eastAsia="zh-CN"/>
        </w:rPr>
      </w:pPr>
    </w:p>
    <w:p w14:paraId="6094BB75">
      <w:pPr>
        <w:numPr>
          <w:ilvl w:val="0"/>
          <w:numId w:val="0"/>
        </w:numPr>
        <w:ind w:firstLine="420" w:firstLineChars="0"/>
        <w:jc w:val="both"/>
        <w:rPr>
          <w:rFonts w:hint="eastAsia"/>
          <w:b w:val="0"/>
          <w:bCs w:val="0"/>
          <w:sz w:val="21"/>
          <w:szCs w:val="21"/>
          <w:lang w:val="en-US" w:eastAsia="zh-CN"/>
        </w:rPr>
      </w:pPr>
    </w:p>
    <w:p w14:paraId="5D9C3E02">
      <w:pPr>
        <w:numPr>
          <w:ilvl w:val="0"/>
          <w:numId w:val="0"/>
        </w:numPr>
        <w:ind w:firstLine="420" w:firstLineChars="0"/>
        <w:jc w:val="both"/>
        <w:rPr>
          <w:rFonts w:hint="eastAsia"/>
          <w:b w:val="0"/>
          <w:bCs w:val="0"/>
          <w:sz w:val="21"/>
          <w:szCs w:val="21"/>
          <w:lang w:val="en-US" w:eastAsia="zh-CN"/>
        </w:rPr>
      </w:pPr>
    </w:p>
    <w:p w14:paraId="638F8A1D">
      <w:pPr>
        <w:numPr>
          <w:ilvl w:val="0"/>
          <w:numId w:val="0"/>
        </w:numPr>
        <w:ind w:firstLine="420" w:firstLineChars="0"/>
        <w:jc w:val="both"/>
        <w:rPr>
          <w:rFonts w:hint="eastAsia"/>
          <w:b w:val="0"/>
          <w:bCs w:val="0"/>
          <w:sz w:val="21"/>
          <w:szCs w:val="21"/>
          <w:lang w:val="en-US" w:eastAsia="zh-CN"/>
        </w:rPr>
      </w:pPr>
    </w:p>
    <w:p w14:paraId="6290B6DA">
      <w:pPr>
        <w:numPr>
          <w:ilvl w:val="0"/>
          <w:numId w:val="0"/>
        </w:numPr>
        <w:ind w:firstLine="420" w:firstLineChars="0"/>
        <w:jc w:val="both"/>
        <w:rPr>
          <w:rFonts w:hint="eastAsia"/>
          <w:b w:val="0"/>
          <w:bCs w:val="0"/>
          <w:sz w:val="21"/>
          <w:szCs w:val="21"/>
          <w:lang w:val="en-US" w:eastAsia="zh-CN"/>
        </w:rPr>
      </w:pPr>
    </w:p>
    <w:p w14:paraId="2549EFFB">
      <w:pPr>
        <w:numPr>
          <w:ilvl w:val="0"/>
          <w:numId w:val="0"/>
        </w:numPr>
        <w:ind w:firstLine="420" w:firstLineChars="0"/>
        <w:jc w:val="both"/>
        <w:rPr>
          <w:rFonts w:hint="eastAsia"/>
          <w:b w:val="0"/>
          <w:bCs w:val="0"/>
          <w:sz w:val="21"/>
          <w:szCs w:val="21"/>
          <w:lang w:val="en-US" w:eastAsia="zh-CN"/>
        </w:rPr>
      </w:pPr>
    </w:p>
    <w:p w14:paraId="3895DF7C">
      <w:pPr>
        <w:numPr>
          <w:ilvl w:val="0"/>
          <w:numId w:val="0"/>
        </w:numPr>
        <w:ind w:firstLine="420" w:firstLineChars="0"/>
        <w:jc w:val="both"/>
        <w:rPr>
          <w:rFonts w:hint="eastAsia"/>
          <w:b w:val="0"/>
          <w:bCs w:val="0"/>
          <w:sz w:val="21"/>
          <w:szCs w:val="21"/>
          <w:lang w:val="en-US" w:eastAsia="zh-CN"/>
        </w:rPr>
      </w:pPr>
    </w:p>
    <w:p w14:paraId="40A7DC85">
      <w:pPr>
        <w:numPr>
          <w:ilvl w:val="0"/>
          <w:numId w:val="0"/>
        </w:numPr>
        <w:ind w:firstLine="420" w:firstLineChars="0"/>
        <w:jc w:val="both"/>
        <w:rPr>
          <w:rFonts w:hint="eastAsia"/>
          <w:b w:val="0"/>
          <w:bCs w:val="0"/>
          <w:sz w:val="21"/>
          <w:szCs w:val="21"/>
          <w:lang w:val="en-US" w:eastAsia="zh-CN"/>
        </w:rPr>
      </w:pPr>
    </w:p>
    <w:p w14:paraId="2E6339BB">
      <w:pPr>
        <w:numPr>
          <w:ilvl w:val="0"/>
          <w:numId w:val="0"/>
        </w:numPr>
        <w:ind w:firstLine="420" w:firstLineChars="0"/>
        <w:jc w:val="both"/>
        <w:rPr>
          <w:rFonts w:hint="eastAsia"/>
          <w:b w:val="0"/>
          <w:bCs w:val="0"/>
          <w:sz w:val="21"/>
          <w:szCs w:val="21"/>
          <w:lang w:val="en-US" w:eastAsia="zh-CN"/>
        </w:rPr>
      </w:pPr>
    </w:p>
    <w:p w14:paraId="6178BA49">
      <w:pPr>
        <w:numPr>
          <w:ilvl w:val="0"/>
          <w:numId w:val="0"/>
        </w:numPr>
        <w:ind w:firstLine="420" w:firstLineChars="0"/>
        <w:jc w:val="both"/>
        <w:rPr>
          <w:rFonts w:hint="eastAsia"/>
          <w:b w:val="0"/>
          <w:bCs w:val="0"/>
          <w:sz w:val="21"/>
          <w:szCs w:val="21"/>
          <w:lang w:val="en-US" w:eastAsia="zh-CN"/>
        </w:rPr>
      </w:pPr>
    </w:p>
    <w:p w14:paraId="208AE761">
      <w:pPr>
        <w:numPr>
          <w:ilvl w:val="0"/>
          <w:numId w:val="0"/>
        </w:numPr>
        <w:ind w:firstLine="420" w:firstLineChars="0"/>
        <w:jc w:val="both"/>
        <w:rPr>
          <w:rFonts w:hint="eastAsia"/>
          <w:b w:val="0"/>
          <w:bCs w:val="0"/>
          <w:sz w:val="21"/>
          <w:szCs w:val="21"/>
          <w:lang w:val="en-US" w:eastAsia="zh-CN"/>
        </w:rPr>
      </w:pPr>
    </w:p>
    <w:p w14:paraId="24EAD312">
      <w:pPr>
        <w:numPr>
          <w:ilvl w:val="0"/>
          <w:numId w:val="0"/>
        </w:numPr>
        <w:ind w:firstLine="420" w:firstLineChars="0"/>
        <w:jc w:val="both"/>
        <w:rPr>
          <w:rFonts w:hint="eastAsia"/>
          <w:b w:val="0"/>
          <w:bCs w:val="0"/>
          <w:sz w:val="21"/>
          <w:szCs w:val="21"/>
          <w:lang w:val="en-US" w:eastAsia="zh-CN"/>
        </w:rPr>
      </w:pPr>
    </w:p>
    <w:p w14:paraId="66258368">
      <w:pPr>
        <w:numPr>
          <w:ilvl w:val="0"/>
          <w:numId w:val="0"/>
        </w:numPr>
        <w:jc w:val="both"/>
        <w:rPr>
          <w:rFonts w:hint="default"/>
          <w:b w:val="0"/>
          <w:bCs w:val="0"/>
          <w:sz w:val="21"/>
          <w:szCs w:val="21"/>
          <w:lang w:val="en-US" w:eastAsia="zh-CN"/>
        </w:rPr>
        <w:sectPr>
          <w:pgSz w:w="11906" w:h="16838"/>
          <w:pgMar w:top="1440" w:right="1800" w:bottom="1440" w:left="1800" w:header="851" w:footer="992" w:gutter="0"/>
          <w:cols w:space="425" w:num="1"/>
          <w:docGrid w:type="lines" w:linePitch="312" w:charSpace="0"/>
        </w:sectPr>
      </w:pPr>
    </w:p>
    <w:p w14:paraId="7D41877A">
      <w:pPr>
        <w:numPr>
          <w:ilvl w:val="0"/>
          <w:numId w:val="0"/>
        </w:numPr>
        <w:jc w:val="center"/>
        <w:rPr>
          <w:rFonts w:hint="eastAsia"/>
          <w:b w:val="0"/>
          <w:bCs w:val="0"/>
          <w:sz w:val="36"/>
          <w:szCs w:val="36"/>
          <w:lang w:val="en-US" w:eastAsia="zh-CN"/>
        </w:rPr>
      </w:pPr>
      <w:r>
        <w:rPr>
          <w:rFonts w:hint="eastAsia"/>
          <w:b w:val="0"/>
          <w:bCs w:val="0"/>
          <w:sz w:val="36"/>
          <w:szCs w:val="36"/>
          <w:lang w:val="en-US" w:eastAsia="zh-CN"/>
        </w:rPr>
        <w:t>第二章 以中国式现代化全面推进中华民族伟大复兴</w:t>
      </w:r>
    </w:p>
    <w:p w14:paraId="7375C776">
      <w:pPr>
        <w:numPr>
          <w:ilvl w:val="0"/>
          <w:numId w:val="0"/>
        </w:numPr>
        <w:jc w:val="both"/>
        <w:rPr>
          <w:rFonts w:hint="default"/>
          <w:b w:val="0"/>
          <w:bCs w:val="0"/>
          <w:sz w:val="21"/>
          <w:szCs w:val="21"/>
          <w:lang w:val="en-US" w:eastAsia="zh-CN"/>
        </w:rPr>
      </w:pPr>
      <w:r>
        <w:rPr>
          <w:rFonts w:hint="eastAsia"/>
          <w:b w:val="0"/>
          <w:bCs w:val="0"/>
          <w:sz w:val="21"/>
          <w:szCs w:val="21"/>
          <w:lang w:val="en-US" w:eastAsia="zh-CN"/>
        </w:rPr>
        <w:t>2.1中国式现代化的中国特色P44</w:t>
      </w:r>
    </w:p>
    <w:p w14:paraId="04D9D2F7">
      <w:pPr>
        <w:numPr>
          <w:ilvl w:val="0"/>
          <w:numId w:val="0"/>
        </w:numPr>
        <w:ind w:firstLine="420" w:firstLineChars="0"/>
        <w:jc w:val="both"/>
        <w:rPr>
          <w:rFonts w:hint="eastAsia"/>
          <w:b/>
          <w:bCs/>
          <w:sz w:val="21"/>
          <w:szCs w:val="21"/>
          <w:lang w:val="en-US" w:eastAsia="zh-CN"/>
        </w:rPr>
      </w:pPr>
      <w:r>
        <w:rPr>
          <w:rFonts w:hint="eastAsia"/>
          <w:b/>
          <w:bCs/>
          <w:sz w:val="21"/>
          <w:szCs w:val="21"/>
          <w:lang w:val="en-US" w:eastAsia="zh-CN"/>
        </w:rPr>
        <w:t>中国式现代化是全体人民共同富裕的现代化，这是区别于西方现代化的显著标志。</w:t>
      </w:r>
    </w:p>
    <w:p w14:paraId="75823E53">
      <w:pPr>
        <w:numPr>
          <w:ilvl w:val="0"/>
          <w:numId w:val="0"/>
        </w:numPr>
        <w:ind w:firstLine="420" w:firstLineChars="0"/>
        <w:jc w:val="both"/>
        <w:rPr>
          <w:rFonts w:hint="eastAsia"/>
          <w:b/>
          <w:bCs/>
          <w:sz w:val="21"/>
          <w:szCs w:val="21"/>
          <w:lang w:val="en-US" w:eastAsia="zh-CN"/>
        </w:rPr>
      </w:pPr>
      <w:r>
        <w:rPr>
          <w:rFonts w:hint="eastAsia"/>
          <w:b/>
          <w:bCs/>
          <w:sz w:val="21"/>
          <w:szCs w:val="21"/>
          <w:lang w:val="en-US" w:eastAsia="zh-CN"/>
        </w:rPr>
        <w:t>中国式现代化是物质文明和精神文明相协调的现代化。</w:t>
      </w:r>
    </w:p>
    <w:p w14:paraId="3D19ADF5">
      <w:pPr>
        <w:numPr>
          <w:ilvl w:val="0"/>
          <w:numId w:val="0"/>
        </w:numPr>
        <w:ind w:firstLine="420" w:firstLineChars="0"/>
        <w:jc w:val="both"/>
        <w:rPr>
          <w:rFonts w:hint="eastAsia"/>
          <w:b/>
          <w:bCs/>
          <w:sz w:val="21"/>
          <w:szCs w:val="21"/>
          <w:lang w:val="en-US" w:eastAsia="zh-CN"/>
        </w:rPr>
      </w:pPr>
      <w:r>
        <w:rPr>
          <w:rFonts w:hint="eastAsia"/>
          <w:b/>
          <w:bCs/>
          <w:sz w:val="21"/>
          <w:szCs w:val="21"/>
          <w:lang w:val="en-US" w:eastAsia="zh-CN"/>
        </w:rPr>
        <w:t>中国式现代化是人与自然和谐共生的现代化。</w:t>
      </w:r>
    </w:p>
    <w:p w14:paraId="06F9AF35">
      <w:pPr>
        <w:numPr>
          <w:ilvl w:val="0"/>
          <w:numId w:val="0"/>
        </w:numPr>
        <w:ind w:firstLine="420" w:firstLineChars="0"/>
        <w:jc w:val="both"/>
        <w:rPr>
          <w:rFonts w:hint="eastAsia"/>
          <w:b/>
          <w:bCs/>
          <w:sz w:val="21"/>
          <w:szCs w:val="21"/>
          <w:lang w:val="en-US" w:eastAsia="zh-CN"/>
        </w:rPr>
      </w:pPr>
      <w:r>
        <w:rPr>
          <w:rFonts w:hint="eastAsia"/>
          <w:b/>
          <w:bCs/>
          <w:sz w:val="21"/>
          <w:szCs w:val="21"/>
          <w:lang w:val="en-US" w:eastAsia="zh-CN"/>
        </w:rPr>
        <w:t>中国式现代化是走和平发展道路的现代化。</w:t>
      </w:r>
    </w:p>
    <w:p w14:paraId="7D568759">
      <w:pPr>
        <w:numPr>
          <w:ilvl w:val="0"/>
          <w:numId w:val="0"/>
        </w:numPr>
        <w:jc w:val="both"/>
        <w:rPr>
          <w:rFonts w:hint="eastAsia"/>
          <w:b w:val="0"/>
          <w:bCs w:val="0"/>
          <w:sz w:val="21"/>
          <w:szCs w:val="21"/>
          <w:lang w:val="en-US" w:eastAsia="zh-CN"/>
        </w:rPr>
      </w:pPr>
      <w:r>
        <w:rPr>
          <w:rFonts w:hint="eastAsia"/>
          <w:b w:val="0"/>
          <w:bCs w:val="0"/>
          <w:sz w:val="21"/>
          <w:szCs w:val="21"/>
          <w:lang w:val="en-US" w:eastAsia="zh-CN"/>
        </w:rPr>
        <w:t>2.2中国式现代化的本质要求P47</w:t>
      </w:r>
    </w:p>
    <w:p w14:paraId="17E3CCAF">
      <w:pPr>
        <w:numPr>
          <w:ilvl w:val="0"/>
          <w:numId w:val="0"/>
        </w:numPr>
        <w:ind w:firstLine="420" w:firstLineChars="0"/>
        <w:jc w:val="both"/>
        <w:rPr>
          <w:rFonts w:hint="eastAsia"/>
          <w:b w:val="0"/>
          <w:bCs w:val="0"/>
          <w:sz w:val="21"/>
          <w:szCs w:val="21"/>
          <w:lang w:val="en-US" w:eastAsia="zh-CN"/>
        </w:rPr>
      </w:pPr>
      <w:r>
        <w:rPr>
          <w:rFonts w:hint="eastAsia"/>
          <w:b/>
          <w:bCs/>
          <w:sz w:val="21"/>
          <w:szCs w:val="21"/>
          <w:lang w:val="en-US" w:eastAsia="zh-CN"/>
        </w:rPr>
        <w:t>本质要求：坚持中国共产党领导，坚持中国特色社会主义，实现高质量发展，发展全过程人民民主，丰富人们精神世界，实现全体人民共同富裕，促进人与自然和谐共生，推动构建人类命运共同体，创造人类文明新形态。</w:t>
      </w:r>
    </w:p>
    <w:p w14:paraId="67D9D1A2">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这一要求阐明了中国式现代化的内在规定性，明确了中国式现代化的领导力量、发展道路和根本方向以及对人类文明和世界发展的重大意义，是推进中国式现代化的重要遵循。</w:t>
      </w:r>
    </w:p>
    <w:p w14:paraId="5CF09B57">
      <w:pPr>
        <w:numPr>
          <w:ilvl w:val="0"/>
          <w:numId w:val="0"/>
        </w:numPr>
        <w:jc w:val="both"/>
        <w:rPr>
          <w:rFonts w:hint="eastAsia"/>
          <w:b w:val="0"/>
          <w:bCs w:val="0"/>
          <w:sz w:val="21"/>
          <w:szCs w:val="21"/>
          <w:lang w:val="en-US" w:eastAsia="zh-CN"/>
        </w:rPr>
      </w:pPr>
      <w:r>
        <w:rPr>
          <w:rFonts w:hint="eastAsia"/>
          <w:b w:val="0"/>
          <w:bCs w:val="0"/>
          <w:sz w:val="21"/>
          <w:szCs w:val="21"/>
          <w:lang w:val="en-US" w:eastAsia="zh-CN"/>
        </w:rPr>
        <w:t>2.3中国式现代化创造了人类文明新形态</w:t>
      </w:r>
    </w:p>
    <w:p w14:paraId="454FF968">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（1）</w:t>
      </w:r>
      <w:r>
        <w:rPr>
          <w:rFonts w:hint="eastAsia"/>
          <w:b/>
          <w:bCs/>
          <w:sz w:val="21"/>
          <w:szCs w:val="21"/>
          <w:lang w:val="en-US" w:eastAsia="zh-CN"/>
        </w:rPr>
        <w:t>中国式现代化提供了一种全新的现代化模式。</w:t>
      </w:r>
      <w:r>
        <w:rPr>
          <w:rFonts w:hint="eastAsia"/>
          <w:b w:val="0"/>
          <w:bCs w:val="0"/>
          <w:sz w:val="21"/>
          <w:szCs w:val="21"/>
          <w:lang w:val="en-US" w:eastAsia="zh-CN"/>
        </w:rPr>
        <w:t>西方资本主义国家是现代化工业革命的先行者，当今世界的主要发达国家都是资本主义国家，这使人们错误地仅将西方文明认定为现代文明。中国式现代化展示了不同于西方现代化的新图景。</w:t>
      </w:r>
    </w:p>
    <w:p w14:paraId="1CA02A27">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（2）</w:t>
      </w:r>
      <w:r>
        <w:rPr>
          <w:rFonts w:hint="eastAsia"/>
          <w:b/>
          <w:bCs/>
          <w:sz w:val="21"/>
          <w:szCs w:val="21"/>
          <w:lang w:val="en-US" w:eastAsia="zh-CN"/>
        </w:rPr>
        <w:t>中国式现代化是对西方式现代化理论和实践的重大超越。</w:t>
      </w:r>
      <w:r>
        <w:rPr>
          <w:rFonts w:hint="eastAsia"/>
          <w:b w:val="0"/>
          <w:bCs w:val="0"/>
          <w:sz w:val="21"/>
          <w:szCs w:val="21"/>
          <w:lang w:val="en-US" w:eastAsia="zh-CN"/>
        </w:rPr>
        <w:t>中国式现代化摒弃了西方现代化的中的以资本为中心、两极分化、物质主义膨胀、对外扩张掠夺，打破了只有走资本主义道路才能实现现代化的神话，避免了西方现代化的矛盾弊端。中国式现代化是对世界现代化理论和实践的伟大创新。</w:t>
      </w:r>
    </w:p>
    <w:p w14:paraId="1112EFFB">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（3）</w:t>
      </w:r>
      <w:r>
        <w:rPr>
          <w:rFonts w:hint="eastAsia"/>
          <w:b/>
          <w:bCs/>
          <w:sz w:val="21"/>
          <w:szCs w:val="21"/>
          <w:lang w:val="en-US" w:eastAsia="zh-CN"/>
        </w:rPr>
        <w:t>中国式现代化为广大发展中国家提供了全新选择。</w:t>
      </w:r>
      <w:r>
        <w:rPr>
          <w:rFonts w:hint="eastAsia"/>
          <w:b w:val="0"/>
          <w:bCs w:val="0"/>
          <w:sz w:val="21"/>
          <w:szCs w:val="21"/>
          <w:lang w:val="en-US" w:eastAsia="zh-CN"/>
        </w:rPr>
        <w:t>很多发展中国家全面照搬西方模式，水土不服。中国式现代化坚持从本国实际出发，独立自主定制实现现代化的路线方针政策和战略，坚持依靠本国力量、依靠广大人民群众的辛勤劳动来实现现代化。</w:t>
      </w:r>
    </w:p>
    <w:p w14:paraId="68C6C5E5">
      <w:pPr>
        <w:numPr>
          <w:ilvl w:val="0"/>
          <w:numId w:val="0"/>
        </w:numPr>
        <w:jc w:val="both"/>
        <w:rPr>
          <w:rFonts w:hint="default"/>
          <w:b w:val="0"/>
          <w:bCs w:val="0"/>
          <w:sz w:val="21"/>
          <w:szCs w:val="21"/>
          <w:lang w:val="en-US" w:eastAsia="zh-CN"/>
        </w:rPr>
      </w:pPr>
      <w:r>
        <w:rPr>
          <w:rFonts w:hint="eastAsia"/>
          <w:b w:val="0"/>
          <w:bCs w:val="0"/>
          <w:sz w:val="21"/>
          <w:szCs w:val="21"/>
          <w:lang w:val="en-US" w:eastAsia="zh-CN"/>
        </w:rPr>
        <w:t>2.4推进中国式现代化需要把握的原则 P50</w:t>
      </w:r>
    </w:p>
    <w:p w14:paraId="68A769B9">
      <w:pPr>
        <w:numPr>
          <w:ilvl w:val="0"/>
          <w:numId w:val="1"/>
        </w:numPr>
        <w:ind w:firstLine="420" w:firstLineChars="0"/>
        <w:jc w:val="both"/>
        <w:rPr>
          <w:rFonts w:hint="eastAsia"/>
          <w:b/>
          <w:bCs/>
          <w:sz w:val="21"/>
          <w:szCs w:val="21"/>
          <w:lang w:val="en-US" w:eastAsia="zh-CN"/>
        </w:rPr>
      </w:pPr>
      <w:r>
        <w:rPr>
          <w:rFonts w:hint="eastAsia"/>
          <w:b/>
          <w:bCs/>
          <w:sz w:val="21"/>
          <w:szCs w:val="21"/>
          <w:lang w:val="en-US" w:eastAsia="zh-CN"/>
        </w:rPr>
        <w:t>坚持和加强党的全面领导</w:t>
      </w:r>
    </w:p>
    <w:p w14:paraId="1D7134BD">
      <w:pPr>
        <w:numPr>
          <w:ilvl w:val="0"/>
          <w:numId w:val="1"/>
        </w:numPr>
        <w:ind w:firstLine="420" w:firstLineChars="0"/>
        <w:jc w:val="both"/>
        <w:rPr>
          <w:rFonts w:hint="default"/>
          <w:b/>
          <w:bCs/>
          <w:sz w:val="21"/>
          <w:szCs w:val="21"/>
          <w:lang w:val="en-US" w:eastAsia="zh-CN"/>
        </w:rPr>
      </w:pPr>
      <w:r>
        <w:rPr>
          <w:rFonts w:hint="eastAsia"/>
          <w:b/>
          <w:bCs/>
          <w:sz w:val="21"/>
          <w:szCs w:val="21"/>
          <w:lang w:val="en-US" w:eastAsia="zh-CN"/>
        </w:rPr>
        <w:t>坚持中国特色社会主义道路</w:t>
      </w:r>
    </w:p>
    <w:p w14:paraId="1BB67DD0">
      <w:pPr>
        <w:numPr>
          <w:ilvl w:val="0"/>
          <w:numId w:val="1"/>
        </w:numPr>
        <w:ind w:firstLine="420" w:firstLineChars="0"/>
        <w:jc w:val="both"/>
        <w:rPr>
          <w:rFonts w:hint="default"/>
          <w:b/>
          <w:bCs/>
          <w:sz w:val="21"/>
          <w:szCs w:val="21"/>
          <w:lang w:val="en-US" w:eastAsia="zh-CN"/>
        </w:rPr>
      </w:pPr>
      <w:r>
        <w:rPr>
          <w:rFonts w:hint="eastAsia"/>
          <w:b/>
          <w:bCs/>
          <w:sz w:val="21"/>
          <w:szCs w:val="21"/>
          <w:lang w:val="en-US" w:eastAsia="zh-CN"/>
        </w:rPr>
        <w:t>坚持以人民为中心的发展思想</w:t>
      </w:r>
    </w:p>
    <w:p w14:paraId="1023C214">
      <w:pPr>
        <w:numPr>
          <w:ilvl w:val="0"/>
          <w:numId w:val="1"/>
        </w:numPr>
        <w:ind w:firstLine="420" w:firstLineChars="0"/>
        <w:jc w:val="both"/>
        <w:rPr>
          <w:rFonts w:hint="default"/>
          <w:b/>
          <w:bCs/>
          <w:sz w:val="21"/>
          <w:szCs w:val="21"/>
          <w:lang w:val="en-US" w:eastAsia="zh-CN"/>
        </w:rPr>
      </w:pPr>
      <w:r>
        <w:rPr>
          <w:rFonts w:hint="eastAsia"/>
          <w:b/>
          <w:bCs/>
          <w:sz w:val="21"/>
          <w:szCs w:val="21"/>
          <w:lang w:val="en-US" w:eastAsia="zh-CN"/>
        </w:rPr>
        <w:t>坚持深化改革开放</w:t>
      </w:r>
    </w:p>
    <w:p w14:paraId="42AE503C">
      <w:pPr>
        <w:numPr>
          <w:ilvl w:val="0"/>
          <w:numId w:val="1"/>
        </w:numPr>
        <w:ind w:firstLine="420" w:firstLineChars="0"/>
        <w:jc w:val="both"/>
        <w:rPr>
          <w:rFonts w:hint="default"/>
          <w:b/>
          <w:bCs/>
          <w:sz w:val="21"/>
          <w:szCs w:val="21"/>
          <w:lang w:val="en-US" w:eastAsia="zh-CN"/>
        </w:rPr>
      </w:pPr>
      <w:r>
        <w:rPr>
          <w:rFonts w:hint="eastAsia"/>
          <w:b/>
          <w:bCs/>
          <w:sz w:val="21"/>
          <w:szCs w:val="21"/>
          <w:lang w:val="en-US" w:eastAsia="zh-CN"/>
        </w:rPr>
        <w:t>坚持发扬斗争精神</w:t>
      </w:r>
    </w:p>
    <w:p w14:paraId="7D773CF8">
      <w:pPr>
        <w:numPr>
          <w:ilvl w:val="0"/>
          <w:numId w:val="0"/>
        </w:numPr>
        <w:jc w:val="both"/>
        <w:rPr>
          <w:rFonts w:hint="eastAsia"/>
          <w:b w:val="0"/>
          <w:bCs w:val="0"/>
          <w:sz w:val="21"/>
          <w:szCs w:val="21"/>
          <w:lang w:val="en-US" w:eastAsia="zh-CN"/>
        </w:rPr>
      </w:pPr>
    </w:p>
    <w:p w14:paraId="5130A2D8">
      <w:pPr>
        <w:numPr>
          <w:ilvl w:val="0"/>
          <w:numId w:val="0"/>
        </w:numPr>
        <w:jc w:val="both"/>
        <w:rPr>
          <w:rFonts w:hint="eastAsia"/>
          <w:b w:val="0"/>
          <w:bCs w:val="0"/>
          <w:sz w:val="21"/>
          <w:szCs w:val="21"/>
          <w:lang w:val="en-US" w:eastAsia="zh-CN"/>
        </w:rPr>
      </w:pPr>
      <w:r>
        <w:rPr>
          <w:rFonts w:hint="eastAsia"/>
          <w:b w:val="0"/>
          <w:bCs w:val="0"/>
          <w:sz w:val="21"/>
          <w:szCs w:val="21"/>
          <w:lang w:val="en-US" w:eastAsia="zh-CN"/>
        </w:rPr>
        <w:t>2.5推进中国式现代化必须坚持团结奋斗</w:t>
      </w:r>
    </w:p>
    <w:p w14:paraId="40FEAEFA">
      <w:pPr>
        <w:numPr>
          <w:ilvl w:val="0"/>
          <w:numId w:val="2"/>
        </w:numPr>
        <w:ind w:firstLine="420" w:firstLineChars="0"/>
        <w:jc w:val="both"/>
        <w:rPr>
          <w:rFonts w:hint="eastAsia"/>
          <w:b/>
          <w:bCs/>
          <w:sz w:val="21"/>
          <w:szCs w:val="21"/>
          <w:lang w:val="en-US" w:eastAsia="zh-CN"/>
        </w:rPr>
      </w:pPr>
      <w:r>
        <w:rPr>
          <w:rFonts w:hint="eastAsia"/>
          <w:b/>
          <w:bCs/>
          <w:sz w:val="21"/>
          <w:szCs w:val="21"/>
          <w:lang w:val="en-US" w:eastAsia="zh-CN"/>
        </w:rPr>
        <w:t>中华民族式有着伟大团结奋斗精神的民族，团结奋斗的理念深深融入并深刻影响着中国人的精神世界。</w:t>
      </w:r>
    </w:p>
    <w:p w14:paraId="6034BED9">
      <w:pPr>
        <w:numPr>
          <w:ilvl w:val="0"/>
          <w:numId w:val="2"/>
        </w:numPr>
        <w:ind w:firstLine="420" w:firstLineChars="0"/>
        <w:jc w:val="both"/>
        <w:rPr>
          <w:rFonts w:hint="default"/>
          <w:b/>
          <w:bCs/>
          <w:sz w:val="21"/>
          <w:szCs w:val="21"/>
          <w:lang w:val="en-US" w:eastAsia="zh-CN"/>
        </w:rPr>
      </w:pPr>
      <w:r>
        <w:rPr>
          <w:rFonts w:hint="eastAsia"/>
          <w:b/>
          <w:bCs/>
          <w:sz w:val="21"/>
          <w:szCs w:val="21"/>
          <w:lang w:val="en-US" w:eastAsia="zh-CN"/>
        </w:rPr>
        <w:t>中国式现代化是一项伟大且间距的事业，前进道路必然风雨兼程，需要全党全国各族人民团结奋斗的笔调更加一致、已知更加顽强。</w:t>
      </w:r>
    </w:p>
    <w:p w14:paraId="340B52C2">
      <w:pPr>
        <w:numPr>
          <w:ilvl w:val="0"/>
          <w:numId w:val="2"/>
        </w:numPr>
        <w:ind w:firstLine="420" w:firstLineChars="0"/>
        <w:jc w:val="both"/>
        <w:rPr>
          <w:rFonts w:hint="default"/>
          <w:b/>
          <w:bCs/>
          <w:sz w:val="21"/>
          <w:szCs w:val="21"/>
          <w:lang w:val="en-US" w:eastAsia="zh-CN"/>
        </w:rPr>
        <w:sectPr>
          <w:pgSz w:w="11906" w:h="16838"/>
          <w:pgMar w:top="1440" w:right="1800" w:bottom="1440" w:left="1800" w:header="851" w:footer="992" w:gutter="0"/>
          <w:cols w:space="425" w:num="1"/>
          <w:docGrid w:type="lines" w:linePitch="312" w:charSpace="0"/>
        </w:sectPr>
      </w:pPr>
      <w:r>
        <w:rPr>
          <w:rFonts w:hint="eastAsia"/>
          <w:b/>
          <w:bCs/>
          <w:sz w:val="21"/>
          <w:szCs w:val="21"/>
          <w:lang w:val="en-US" w:eastAsia="zh-CN"/>
        </w:rPr>
        <w:t>历史和显示告诉我们，围绕明确奋斗目标形成的团结才是最牢固的团结，依靠紧密团结进行的奋斗才是最有力的奋斗。</w:t>
      </w:r>
    </w:p>
    <w:p w14:paraId="5F49E4E1">
      <w:pPr>
        <w:numPr>
          <w:ilvl w:val="0"/>
          <w:numId w:val="0"/>
        </w:numPr>
        <w:ind w:left="0" w:leftChars="0" w:firstLine="420" w:firstLineChars="0"/>
        <w:jc w:val="center"/>
        <w:rPr>
          <w:rFonts w:hint="eastAsia"/>
          <w:b w:val="0"/>
          <w:bCs w:val="0"/>
          <w:sz w:val="36"/>
          <w:szCs w:val="36"/>
          <w:lang w:val="en-US" w:eastAsia="zh-CN"/>
        </w:rPr>
      </w:pPr>
      <w:r>
        <w:rPr>
          <w:rFonts w:hint="eastAsia" w:asciiTheme="minorHAnsi" w:hAnsiTheme="minorHAnsi" w:eastAsiaTheme="minorEastAsia" w:cstheme="minorBidi"/>
          <w:b w:val="0"/>
          <w:bCs w:val="0"/>
          <w:kern w:val="2"/>
          <w:sz w:val="36"/>
          <w:szCs w:val="36"/>
          <w:lang w:val="en-US" w:eastAsia="zh-CN" w:bidi="ar-SA"/>
        </w:rPr>
        <w:t>第</w:t>
      </w:r>
      <w:r>
        <w:rPr>
          <w:rFonts w:hint="eastAsia" w:cstheme="minorBidi"/>
          <w:b w:val="0"/>
          <w:bCs w:val="0"/>
          <w:kern w:val="2"/>
          <w:sz w:val="36"/>
          <w:szCs w:val="36"/>
          <w:lang w:val="en-US" w:eastAsia="zh-CN" w:bidi="ar-SA"/>
        </w:rPr>
        <w:t>三</w:t>
      </w:r>
      <w:r>
        <w:rPr>
          <w:rFonts w:hint="eastAsia" w:asciiTheme="minorHAnsi" w:hAnsiTheme="minorHAnsi" w:eastAsiaTheme="minorEastAsia" w:cstheme="minorBidi"/>
          <w:b w:val="0"/>
          <w:bCs w:val="0"/>
          <w:kern w:val="2"/>
          <w:sz w:val="36"/>
          <w:szCs w:val="36"/>
          <w:lang w:val="en-US" w:eastAsia="zh-CN" w:bidi="ar-SA"/>
        </w:rPr>
        <w:t>章</w:t>
      </w:r>
      <w:r>
        <w:rPr>
          <w:rFonts w:hint="eastAsia" w:cstheme="minorBidi"/>
          <w:b w:val="0"/>
          <w:bCs w:val="0"/>
          <w:kern w:val="2"/>
          <w:sz w:val="36"/>
          <w:szCs w:val="36"/>
          <w:lang w:val="en-US" w:eastAsia="zh-CN" w:bidi="ar-SA"/>
        </w:rPr>
        <w:t xml:space="preserve"> </w:t>
      </w:r>
      <w:r>
        <w:rPr>
          <w:rFonts w:hint="eastAsia"/>
          <w:b w:val="0"/>
          <w:bCs w:val="0"/>
          <w:sz w:val="36"/>
          <w:szCs w:val="36"/>
          <w:lang w:val="en-US" w:eastAsia="zh-CN"/>
        </w:rPr>
        <w:t>坚持党的全面领导</w:t>
      </w:r>
    </w:p>
    <w:p w14:paraId="574F9F77">
      <w:pPr>
        <w:numPr>
          <w:ilvl w:val="0"/>
          <w:numId w:val="0"/>
        </w:numPr>
        <w:jc w:val="both"/>
        <w:rPr>
          <w:rFonts w:hint="default"/>
          <w:b w:val="0"/>
          <w:bCs w:val="0"/>
          <w:sz w:val="21"/>
          <w:szCs w:val="21"/>
          <w:lang w:val="en-US" w:eastAsia="zh-CN"/>
        </w:rPr>
      </w:pPr>
      <w:r>
        <w:rPr>
          <w:rFonts w:hint="eastAsia"/>
          <w:b w:val="0"/>
          <w:bCs w:val="0"/>
          <w:sz w:val="21"/>
          <w:szCs w:val="21"/>
          <w:lang w:val="en-US" w:eastAsia="zh-CN"/>
        </w:rPr>
        <w:t>3.1中国共产党领导是中国特色社会主义制度的最大优势 P59</w:t>
      </w:r>
    </w:p>
    <w:p w14:paraId="267C2A5A">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只有坚持党的领导，才能更好发挥党和国家的各方面优势更加推动中国特色社会主义事业不断向前发展</w:t>
      </w:r>
    </w:p>
    <w:p w14:paraId="5D888383">
      <w:pPr>
        <w:numPr>
          <w:ilvl w:val="0"/>
          <w:numId w:val="3"/>
        </w:numPr>
        <w:ind w:firstLine="420" w:firstLineChars="0"/>
        <w:jc w:val="both"/>
        <w:rPr>
          <w:rFonts w:hint="eastAsia"/>
          <w:b/>
          <w:bCs/>
          <w:sz w:val="21"/>
          <w:szCs w:val="21"/>
          <w:lang w:val="en-US" w:eastAsia="zh-CN"/>
        </w:rPr>
      </w:pPr>
      <w:r>
        <w:rPr>
          <w:rFonts w:hint="eastAsia"/>
          <w:b/>
          <w:bCs/>
          <w:sz w:val="21"/>
          <w:szCs w:val="21"/>
          <w:lang w:val="en-US" w:eastAsia="zh-CN"/>
        </w:rPr>
        <w:t>中国共产党以马克思主义作为行动指南，再事件中不断推进马克思主义中国化、时代化，为坚持和完善中各特色社会主义制度提供强大理论优势。</w:t>
      </w:r>
    </w:p>
    <w:p w14:paraId="4BD96289">
      <w:pPr>
        <w:numPr>
          <w:ilvl w:val="0"/>
          <w:numId w:val="3"/>
        </w:numPr>
        <w:ind w:firstLine="420" w:firstLineChars="0"/>
        <w:jc w:val="both"/>
        <w:rPr>
          <w:rFonts w:hint="default"/>
          <w:b w:val="0"/>
          <w:bCs w:val="0"/>
          <w:sz w:val="21"/>
          <w:szCs w:val="21"/>
          <w:lang w:val="en-US" w:eastAsia="zh-CN"/>
        </w:rPr>
      </w:pPr>
      <w:r>
        <w:rPr>
          <w:rFonts w:hint="eastAsia"/>
          <w:b/>
          <w:bCs/>
          <w:sz w:val="21"/>
          <w:szCs w:val="21"/>
          <w:lang w:val="en-US" w:eastAsia="zh-CN"/>
        </w:rPr>
        <w:t>中国共产党的自身优势是中国特色社会主义制度优势的主要来源</w:t>
      </w:r>
      <w:r>
        <w:rPr>
          <w:rFonts w:hint="eastAsia"/>
          <w:b w:val="0"/>
          <w:bCs w:val="0"/>
          <w:sz w:val="21"/>
          <w:szCs w:val="21"/>
          <w:lang w:val="en-US" w:eastAsia="zh-CN"/>
        </w:rPr>
        <w:t>。中国共产党是中国工人阶级的先锋队，据有广泛坚实的阶级基础、群众基础和社会基础，是中国特色社会主义事业的领导核心，党接受了长期历史考验，始终坚持真理、修正错误、自我革新，党的有事充分彰显，转化为中国特色社会主义只读有事和国家治理能效。</w:t>
      </w:r>
    </w:p>
    <w:p w14:paraId="17F86788">
      <w:pPr>
        <w:numPr>
          <w:ilvl w:val="0"/>
          <w:numId w:val="3"/>
        </w:numPr>
        <w:ind w:firstLine="420" w:firstLineChars="0"/>
        <w:jc w:val="both"/>
        <w:rPr>
          <w:rFonts w:hint="default"/>
          <w:b/>
          <w:bCs/>
          <w:sz w:val="21"/>
          <w:szCs w:val="21"/>
          <w:lang w:val="en-US" w:eastAsia="zh-CN"/>
        </w:rPr>
      </w:pPr>
      <w:r>
        <w:rPr>
          <w:rFonts w:hint="eastAsia"/>
          <w:b/>
          <w:bCs/>
          <w:sz w:val="21"/>
          <w:szCs w:val="21"/>
          <w:lang w:val="en-US" w:eastAsia="zh-CN"/>
        </w:rPr>
        <w:t>中国共产党能够集中全党全国力量、凝聚全民族共同意志，在各项事业中发挥总揽全局、协调各方的作用，确保中国特色社会主义制度的显著优势充分彰显。</w:t>
      </w:r>
    </w:p>
    <w:p w14:paraId="126DB06B">
      <w:pPr>
        <w:numPr>
          <w:ilvl w:val="0"/>
          <w:numId w:val="3"/>
        </w:numPr>
        <w:ind w:firstLine="420" w:firstLineChars="0"/>
        <w:jc w:val="both"/>
        <w:rPr>
          <w:rFonts w:hint="default"/>
          <w:b/>
          <w:bCs/>
          <w:sz w:val="21"/>
          <w:szCs w:val="21"/>
          <w:lang w:val="en-US" w:eastAsia="zh-CN"/>
        </w:rPr>
        <w:sectPr>
          <w:pgSz w:w="11906" w:h="16838"/>
          <w:pgMar w:top="1440" w:right="1800" w:bottom="1440" w:left="1800" w:header="851" w:footer="992" w:gutter="0"/>
          <w:cols w:space="425" w:num="1"/>
          <w:docGrid w:type="lines" w:linePitch="312" w:charSpace="0"/>
        </w:sectPr>
      </w:pPr>
    </w:p>
    <w:p w14:paraId="140BE516">
      <w:pPr>
        <w:numPr>
          <w:ilvl w:val="0"/>
          <w:numId w:val="4"/>
        </w:numPr>
        <w:jc w:val="center"/>
        <w:rPr>
          <w:rFonts w:hint="eastAsia"/>
          <w:b w:val="0"/>
          <w:bCs w:val="0"/>
          <w:sz w:val="36"/>
          <w:szCs w:val="36"/>
          <w:lang w:val="en-US" w:eastAsia="zh-CN"/>
        </w:rPr>
      </w:pPr>
      <w:r>
        <w:rPr>
          <w:rFonts w:hint="eastAsia"/>
          <w:b w:val="0"/>
          <w:bCs w:val="0"/>
          <w:sz w:val="36"/>
          <w:szCs w:val="36"/>
          <w:lang w:val="en-US" w:eastAsia="zh-CN"/>
        </w:rPr>
        <w:t>坚持以人民为中心</w:t>
      </w:r>
    </w:p>
    <w:p w14:paraId="5BCA2805">
      <w:pPr>
        <w:numPr>
          <w:ilvl w:val="0"/>
          <w:numId w:val="0"/>
        </w:numPr>
        <w:jc w:val="both"/>
        <w:rPr>
          <w:rFonts w:hint="default"/>
          <w:b w:val="0"/>
          <w:bCs w:val="0"/>
          <w:sz w:val="21"/>
          <w:szCs w:val="21"/>
          <w:lang w:val="en-US" w:eastAsia="zh-CN"/>
        </w:rPr>
      </w:pPr>
      <w:r>
        <w:rPr>
          <w:rFonts w:hint="eastAsia"/>
          <w:b w:val="0"/>
          <w:bCs w:val="0"/>
          <w:sz w:val="21"/>
          <w:szCs w:val="21"/>
          <w:lang w:val="en-US" w:eastAsia="zh-CN"/>
        </w:rPr>
        <w:t>4.1打江山、守江山，守的是人心 P76</w:t>
      </w:r>
    </w:p>
    <w:p w14:paraId="332FF81E">
      <w:pPr>
        <w:numPr>
          <w:ilvl w:val="0"/>
          <w:numId w:val="5"/>
        </w:numPr>
        <w:ind w:firstLine="420" w:firstLineChars="0"/>
        <w:jc w:val="both"/>
        <w:rPr>
          <w:rFonts w:hint="eastAsia"/>
          <w:b w:val="0"/>
          <w:bCs w:val="0"/>
          <w:sz w:val="21"/>
          <w:szCs w:val="21"/>
          <w:lang w:val="en-US" w:eastAsia="zh-CN"/>
        </w:rPr>
      </w:pPr>
      <w:r>
        <w:rPr>
          <w:rFonts w:hint="eastAsia"/>
          <w:b/>
          <w:bCs/>
          <w:sz w:val="21"/>
          <w:szCs w:val="21"/>
          <w:lang w:val="en-US" w:eastAsia="zh-CN"/>
        </w:rPr>
        <w:t>民心是最大的政治，决定事业兴衰成败。</w:t>
      </w:r>
    </w:p>
    <w:p w14:paraId="3B01BB19">
      <w:pPr>
        <w:numPr>
          <w:ilvl w:val="0"/>
          <w:numId w:val="5"/>
        </w:numPr>
        <w:ind w:firstLine="420" w:firstLineChars="0"/>
        <w:jc w:val="both"/>
        <w:rPr>
          <w:rFonts w:hint="default"/>
          <w:b w:val="0"/>
          <w:bCs w:val="0"/>
          <w:sz w:val="21"/>
          <w:szCs w:val="21"/>
          <w:lang w:val="en-US" w:eastAsia="zh-CN"/>
        </w:rPr>
      </w:pPr>
      <w:r>
        <w:rPr>
          <w:rFonts w:hint="eastAsia"/>
          <w:b/>
          <w:bCs/>
          <w:sz w:val="21"/>
          <w:szCs w:val="21"/>
          <w:lang w:val="en-US" w:eastAsia="zh-CN"/>
        </w:rPr>
        <w:t>人民在一个国家的地位是由这个国家的政权性质决定的。</w:t>
      </w:r>
      <w:r>
        <w:rPr>
          <w:rFonts w:hint="eastAsia"/>
          <w:b w:val="0"/>
          <w:bCs w:val="0"/>
          <w:sz w:val="21"/>
          <w:szCs w:val="21"/>
          <w:lang w:val="en-US" w:eastAsia="zh-CN"/>
        </w:rPr>
        <w:t>社会主义国家有无产阶级建立和领导，实现了人民当家做主。</w:t>
      </w:r>
    </w:p>
    <w:p w14:paraId="0E23135B">
      <w:pPr>
        <w:numPr>
          <w:ilvl w:val="0"/>
          <w:numId w:val="5"/>
        </w:numPr>
        <w:ind w:firstLine="420" w:firstLineChars="0"/>
        <w:jc w:val="both"/>
        <w:rPr>
          <w:rFonts w:hint="default"/>
          <w:b w:val="0"/>
          <w:bCs w:val="0"/>
          <w:sz w:val="21"/>
          <w:szCs w:val="21"/>
          <w:lang w:val="en-US" w:eastAsia="zh-CN"/>
        </w:rPr>
      </w:pPr>
      <w:r>
        <w:rPr>
          <w:rFonts w:hint="eastAsia"/>
          <w:b/>
          <w:bCs/>
          <w:sz w:val="21"/>
          <w:szCs w:val="21"/>
          <w:lang w:val="en-US" w:eastAsia="zh-CN"/>
        </w:rPr>
        <w:t>江山就是人民，人民就是江山，这是由我们党的性质、宗旨决定的。</w:t>
      </w:r>
      <w:r>
        <w:rPr>
          <w:rFonts w:hint="eastAsia"/>
          <w:b w:val="0"/>
          <w:bCs w:val="0"/>
          <w:sz w:val="21"/>
          <w:szCs w:val="21"/>
          <w:lang w:val="en-US" w:eastAsia="zh-CN"/>
        </w:rPr>
        <w:t>中国共产党作为马克思主义指导的无产阶级政政党，除了国家、民族、人民的利益，没有自己特殊的利益，不代表任何利益集团、任何特权阶层的利益。党代表最广大人民的根本利益，人民是党执政的最大第七，也是党执政最深厚的根基。</w:t>
      </w:r>
    </w:p>
    <w:p w14:paraId="2D53AB0C">
      <w:pPr>
        <w:numPr>
          <w:ilvl w:val="0"/>
          <w:numId w:val="0"/>
        </w:numPr>
        <w:jc w:val="both"/>
        <w:rPr>
          <w:rFonts w:hint="eastAsia"/>
          <w:b w:val="0"/>
          <w:bCs w:val="0"/>
          <w:sz w:val="21"/>
          <w:szCs w:val="21"/>
          <w:lang w:val="en-US" w:eastAsia="zh-CN"/>
        </w:rPr>
      </w:pPr>
    </w:p>
    <w:p w14:paraId="2F2D8390">
      <w:pPr>
        <w:numPr>
          <w:ilvl w:val="0"/>
          <w:numId w:val="0"/>
        </w:numPr>
        <w:jc w:val="both"/>
        <w:rPr>
          <w:rFonts w:hint="default"/>
          <w:b w:val="0"/>
          <w:bCs w:val="0"/>
          <w:sz w:val="21"/>
          <w:szCs w:val="21"/>
          <w:lang w:val="en-US" w:eastAsia="zh-CN"/>
        </w:rPr>
      </w:pPr>
      <w:r>
        <w:rPr>
          <w:rFonts w:hint="eastAsia"/>
          <w:b w:val="0"/>
          <w:bCs w:val="0"/>
          <w:sz w:val="21"/>
          <w:szCs w:val="21"/>
          <w:lang w:val="en-US" w:eastAsia="zh-CN"/>
        </w:rPr>
        <w:t>4.2推动全体人民共同富裕取得更为明显的实质性进展 P87</w:t>
      </w:r>
    </w:p>
    <w:p w14:paraId="52E0E13A">
      <w:pPr>
        <w:numPr>
          <w:ilvl w:val="0"/>
          <w:numId w:val="6"/>
        </w:numPr>
        <w:ind w:firstLine="420" w:firstLineChars="0"/>
        <w:jc w:val="both"/>
        <w:rPr>
          <w:rFonts w:hint="eastAsia"/>
          <w:b/>
          <w:bCs/>
          <w:sz w:val="21"/>
          <w:szCs w:val="21"/>
          <w:lang w:val="en-US" w:eastAsia="zh-CN"/>
        </w:rPr>
      </w:pPr>
      <w:r>
        <w:rPr>
          <w:rFonts w:hint="eastAsia"/>
          <w:b/>
          <w:bCs/>
          <w:sz w:val="21"/>
          <w:szCs w:val="21"/>
          <w:lang w:val="en-US" w:eastAsia="zh-CN"/>
        </w:rPr>
        <w:t>共同富裕是中国特色社会主义的本质要求，是中国式现代化的重要特征。</w:t>
      </w:r>
      <w:r>
        <w:rPr>
          <w:rFonts w:hint="eastAsia"/>
          <w:b w:val="0"/>
          <w:bCs w:val="0"/>
          <w:sz w:val="21"/>
          <w:szCs w:val="21"/>
          <w:lang w:val="en-US" w:eastAsia="zh-CN"/>
        </w:rPr>
        <w:t>坚持以人民为中心发展，发展成果由人民共享，在共同富裕的过程中促进人的全面发展。</w:t>
      </w:r>
    </w:p>
    <w:p w14:paraId="7D9D7DFF">
      <w:pPr>
        <w:numPr>
          <w:ilvl w:val="0"/>
          <w:numId w:val="6"/>
        </w:numPr>
        <w:ind w:firstLine="420" w:firstLineChars="0"/>
        <w:jc w:val="both"/>
        <w:rPr>
          <w:rFonts w:hint="default"/>
          <w:b/>
          <w:bCs/>
          <w:sz w:val="21"/>
          <w:szCs w:val="21"/>
          <w:lang w:val="en-US" w:eastAsia="zh-CN"/>
        </w:rPr>
      </w:pPr>
      <w:r>
        <w:rPr>
          <w:rFonts w:hint="eastAsia"/>
          <w:b/>
          <w:bCs/>
          <w:sz w:val="21"/>
          <w:szCs w:val="21"/>
          <w:lang w:val="en-US" w:eastAsia="zh-CN"/>
        </w:rPr>
        <w:t>实现共同富裕不仅仅是经济问题，而且是关系党的执政基础的重大政治问题。</w:t>
      </w:r>
      <w:r>
        <w:rPr>
          <w:rFonts w:hint="eastAsia"/>
          <w:b w:val="0"/>
          <w:bCs w:val="0"/>
          <w:sz w:val="21"/>
          <w:szCs w:val="21"/>
          <w:lang w:val="en-US" w:eastAsia="zh-CN"/>
        </w:rPr>
        <w:t>我们追求的富裕是全体人民共同富裕，追求的发展是造福人民的发展。要先把“蛋糕”做大做好，然后通过合理的制度安排把“蛋糕”分好，让人民感受到共同富裕不仅仅是一个口号。</w:t>
      </w:r>
    </w:p>
    <w:p w14:paraId="5653CE74">
      <w:pPr>
        <w:numPr>
          <w:ilvl w:val="0"/>
          <w:numId w:val="6"/>
        </w:numPr>
        <w:ind w:firstLine="420" w:firstLineChars="0"/>
        <w:jc w:val="both"/>
        <w:rPr>
          <w:rFonts w:hint="default"/>
          <w:b/>
          <w:bCs/>
          <w:sz w:val="21"/>
          <w:szCs w:val="21"/>
          <w:lang w:val="en-US" w:eastAsia="zh-CN"/>
        </w:rPr>
      </w:pPr>
      <w:r>
        <w:rPr>
          <w:rFonts w:hint="eastAsia"/>
          <w:b/>
          <w:bCs/>
          <w:sz w:val="21"/>
          <w:szCs w:val="21"/>
          <w:lang w:val="en-US" w:eastAsia="zh-CN"/>
        </w:rPr>
        <w:t>要从全局角度来把握共同富裕。</w:t>
      </w:r>
      <w:r>
        <w:rPr>
          <w:rFonts w:hint="eastAsia"/>
          <w:b w:val="0"/>
          <w:bCs w:val="0"/>
          <w:sz w:val="21"/>
          <w:szCs w:val="21"/>
          <w:lang w:val="en-US" w:eastAsia="zh-CN"/>
        </w:rPr>
        <w:t>共同富裕是全体人民共同富裕，不是少数人的富裕，也不是所有地区同时达到一个富裕水准，允许一部分人先富起来，同事要积极推动先富带动后富。实现共同富裕是一个长期的历史过程，不可能一蹴而就，必须保持历史耐性、进行不懈努力。</w:t>
      </w:r>
    </w:p>
    <w:p w14:paraId="4D2BB6CA">
      <w:pPr>
        <w:numPr>
          <w:ilvl w:val="0"/>
          <w:numId w:val="6"/>
        </w:numPr>
        <w:ind w:firstLine="420" w:firstLineChars="0"/>
        <w:jc w:val="both"/>
        <w:rPr>
          <w:rFonts w:hint="default"/>
          <w:b/>
          <w:bCs/>
          <w:sz w:val="21"/>
          <w:szCs w:val="21"/>
          <w:lang w:val="en-US" w:eastAsia="zh-CN"/>
        </w:rPr>
      </w:pPr>
      <w:r>
        <w:rPr>
          <w:rFonts w:hint="eastAsia"/>
          <w:b/>
          <w:bCs/>
          <w:sz w:val="21"/>
          <w:szCs w:val="21"/>
          <w:lang w:val="en-US" w:eastAsia="zh-CN"/>
        </w:rPr>
        <w:t>扎实推进共同富裕，必须坚持正确的原则和科学的思路。</w:t>
      </w:r>
      <w:r>
        <w:rPr>
          <w:rFonts w:hint="eastAsia"/>
          <w:b w:val="0"/>
          <w:bCs w:val="0"/>
          <w:sz w:val="21"/>
          <w:szCs w:val="21"/>
          <w:lang w:val="en-US" w:eastAsia="zh-CN"/>
        </w:rPr>
        <w:t>推进共同富裕，要把握好鼓励勤劳创新支付、坚持进本经济制度，尽力而为量力而行、坚持循序渐进的原则。</w:t>
      </w:r>
    </w:p>
    <w:p w14:paraId="6E98F388">
      <w:pPr>
        <w:numPr>
          <w:ilvl w:val="0"/>
          <w:numId w:val="6"/>
        </w:numPr>
        <w:ind w:firstLine="420" w:firstLineChars="0"/>
        <w:jc w:val="both"/>
        <w:rPr>
          <w:rFonts w:hint="default"/>
          <w:b/>
          <w:bCs/>
          <w:sz w:val="21"/>
          <w:szCs w:val="21"/>
          <w:lang w:val="en-US" w:eastAsia="zh-CN"/>
        </w:rPr>
        <w:sectPr>
          <w:pgSz w:w="11906" w:h="16838"/>
          <w:pgMar w:top="1440" w:right="1800" w:bottom="1440" w:left="1800" w:header="851" w:footer="992" w:gutter="0"/>
          <w:cols w:space="425" w:num="1"/>
          <w:docGrid w:type="lines" w:linePitch="312" w:charSpace="0"/>
        </w:sectPr>
      </w:pPr>
      <w:r>
        <w:rPr>
          <w:rFonts w:hint="eastAsia"/>
          <w:b/>
          <w:bCs/>
          <w:sz w:val="21"/>
          <w:szCs w:val="21"/>
          <w:lang w:val="en-US" w:eastAsia="zh-CN"/>
        </w:rPr>
        <w:t>推动全体人民共同富裕与促进人的全面发展是高度统一的。</w:t>
      </w:r>
      <w:r>
        <w:rPr>
          <w:rFonts w:hint="eastAsia"/>
          <w:b w:val="0"/>
          <w:bCs w:val="0"/>
          <w:sz w:val="21"/>
          <w:szCs w:val="21"/>
          <w:lang w:val="en-US" w:eastAsia="zh-CN"/>
        </w:rPr>
        <w:t>习近平指出：“现代化的最终目标是实现人自由而全面的发展。”</w:t>
      </w:r>
    </w:p>
    <w:p w14:paraId="18BED4DF">
      <w:pPr>
        <w:numPr>
          <w:ilvl w:val="0"/>
          <w:numId w:val="4"/>
        </w:numPr>
        <w:ind w:left="0" w:leftChars="0" w:firstLine="0" w:firstLineChars="0"/>
        <w:jc w:val="center"/>
        <w:rPr>
          <w:rFonts w:hint="eastAsia"/>
          <w:b w:val="0"/>
          <w:bCs w:val="0"/>
          <w:sz w:val="36"/>
          <w:szCs w:val="36"/>
          <w:lang w:val="en-US" w:eastAsia="zh-CN"/>
        </w:rPr>
      </w:pPr>
      <w:r>
        <w:rPr>
          <w:rFonts w:hint="eastAsia"/>
          <w:b w:val="0"/>
          <w:bCs w:val="0"/>
          <w:sz w:val="36"/>
          <w:szCs w:val="36"/>
          <w:lang w:val="en-US" w:eastAsia="zh-CN"/>
        </w:rPr>
        <w:t>全面深化改革开放</w:t>
      </w:r>
    </w:p>
    <w:p w14:paraId="771DE098">
      <w:pPr>
        <w:numPr>
          <w:ilvl w:val="0"/>
          <w:numId w:val="0"/>
        </w:numPr>
        <w:ind w:leftChars="0"/>
        <w:jc w:val="both"/>
        <w:rPr>
          <w:rFonts w:hint="default"/>
          <w:b w:val="0"/>
          <w:bCs w:val="0"/>
          <w:sz w:val="21"/>
          <w:szCs w:val="21"/>
          <w:lang w:val="en-US" w:eastAsia="zh-CN"/>
        </w:rPr>
      </w:pPr>
      <w:r>
        <w:rPr>
          <w:rFonts w:hint="eastAsia"/>
          <w:b w:val="0"/>
          <w:bCs w:val="0"/>
          <w:sz w:val="21"/>
          <w:szCs w:val="21"/>
          <w:lang w:val="en-US" w:eastAsia="zh-CN"/>
        </w:rPr>
        <w:t>5.1改革开放是我们前进的重要法宝 P92</w:t>
      </w:r>
    </w:p>
    <w:p w14:paraId="5861B53A">
      <w:pPr>
        <w:numPr>
          <w:ilvl w:val="0"/>
          <w:numId w:val="0"/>
        </w:numPr>
        <w:ind w:leftChars="0" w:firstLine="420" w:firstLineChars="0"/>
        <w:jc w:val="both"/>
        <w:rPr>
          <w:rFonts w:hint="eastAsia"/>
          <w:b w:val="0"/>
          <w:bCs w:val="0"/>
          <w:sz w:val="21"/>
          <w:szCs w:val="21"/>
          <w:lang w:val="en-US" w:eastAsia="zh-CN"/>
        </w:rPr>
      </w:pPr>
      <w:r>
        <w:rPr>
          <w:rFonts w:hint="eastAsia"/>
          <w:b w:val="0"/>
          <w:bCs w:val="0"/>
          <w:sz w:val="21"/>
          <w:szCs w:val="21"/>
          <w:lang w:val="en-US" w:eastAsia="zh-CN"/>
        </w:rPr>
        <w:t>只有改革开放才能发展中国、发展社会主义、发展马克思主义。改革开放是坚持和发展中国特色社会主义，实现两个一百年目标，实现中华民族伟大复兴的强大动力</w:t>
      </w:r>
    </w:p>
    <w:p w14:paraId="6E077DF9">
      <w:pPr>
        <w:numPr>
          <w:ilvl w:val="0"/>
          <w:numId w:val="0"/>
        </w:numPr>
        <w:ind w:leftChars="0" w:firstLine="420" w:firstLineChars="0"/>
        <w:jc w:val="both"/>
        <w:rPr>
          <w:rFonts w:hint="eastAsia"/>
          <w:b w:val="0"/>
          <w:bCs w:val="0"/>
          <w:sz w:val="21"/>
          <w:szCs w:val="21"/>
          <w:lang w:val="en-US" w:eastAsia="zh-CN"/>
        </w:rPr>
      </w:pPr>
      <w:r>
        <w:rPr>
          <w:rFonts w:hint="eastAsia"/>
          <w:b/>
          <w:bCs/>
          <w:sz w:val="21"/>
          <w:szCs w:val="21"/>
          <w:lang w:val="en-US" w:eastAsia="zh-CN"/>
        </w:rPr>
        <w:t>改革开放是坚持和发展中国特色社会主义的必由之路。</w:t>
      </w:r>
      <w:r>
        <w:rPr>
          <w:rFonts w:hint="eastAsia"/>
          <w:b w:val="0"/>
          <w:bCs w:val="0"/>
          <w:sz w:val="21"/>
          <w:szCs w:val="21"/>
          <w:lang w:val="en-US" w:eastAsia="zh-CN"/>
        </w:rPr>
        <w:t>十一届三中全会深刻把握党和国家前途命运，深刻总结社会主义革命和建设实践，推动我国社会主义事业进入新时期。</w:t>
      </w:r>
    </w:p>
    <w:p w14:paraId="2228CF7E">
      <w:pPr>
        <w:numPr>
          <w:ilvl w:val="0"/>
          <w:numId w:val="0"/>
        </w:numPr>
        <w:jc w:val="both"/>
        <w:rPr>
          <w:rFonts w:hint="eastAsia"/>
          <w:b w:val="0"/>
          <w:bCs w:val="0"/>
          <w:sz w:val="21"/>
          <w:szCs w:val="21"/>
          <w:lang w:val="en-US" w:eastAsia="zh-CN"/>
        </w:rPr>
      </w:pPr>
    </w:p>
    <w:p w14:paraId="62AE96F5">
      <w:pPr>
        <w:numPr>
          <w:ilvl w:val="0"/>
          <w:numId w:val="0"/>
        </w:numPr>
        <w:jc w:val="both"/>
        <w:rPr>
          <w:rFonts w:hint="default"/>
          <w:b w:val="0"/>
          <w:bCs w:val="0"/>
          <w:sz w:val="21"/>
          <w:szCs w:val="21"/>
          <w:lang w:val="en-US" w:eastAsia="zh-CN"/>
        </w:rPr>
      </w:pPr>
      <w:r>
        <w:rPr>
          <w:rFonts w:hint="eastAsia"/>
          <w:b w:val="0"/>
          <w:bCs w:val="0"/>
          <w:sz w:val="21"/>
          <w:szCs w:val="21"/>
          <w:lang w:val="en-US" w:eastAsia="zh-CN"/>
        </w:rPr>
        <w:t>5.2坚持全面深化改革总目标 P98</w:t>
      </w:r>
    </w:p>
    <w:p w14:paraId="2E6E9091">
      <w:pPr>
        <w:numPr>
          <w:ilvl w:val="0"/>
          <w:numId w:val="0"/>
        </w:numPr>
        <w:ind w:firstLine="420" w:firstLineChars="0"/>
        <w:jc w:val="both"/>
        <w:rPr>
          <w:rFonts w:hint="eastAsia"/>
          <w:b/>
          <w:bCs/>
          <w:sz w:val="21"/>
          <w:szCs w:val="21"/>
          <w:lang w:val="en-US" w:eastAsia="zh-CN"/>
        </w:rPr>
      </w:pPr>
      <w:r>
        <w:rPr>
          <w:rFonts w:hint="eastAsia"/>
          <w:b w:val="0"/>
          <w:bCs w:val="0"/>
          <w:sz w:val="21"/>
          <w:szCs w:val="21"/>
          <w:lang w:val="en-US" w:eastAsia="zh-CN"/>
        </w:rPr>
        <w:t>总目标是：</w:t>
      </w:r>
      <w:r>
        <w:rPr>
          <w:rFonts w:hint="eastAsia"/>
          <w:b/>
          <w:bCs/>
          <w:sz w:val="21"/>
          <w:szCs w:val="21"/>
          <w:lang w:val="en-US" w:eastAsia="zh-CN"/>
        </w:rPr>
        <w:t>完善和发展中国特色社会主义制度、推进国家治理体系和治理能力现代化。</w:t>
      </w:r>
    </w:p>
    <w:p w14:paraId="560235E5">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前者规定了改革的根本方向：无论怎么改都有坚持中国共产党领导，坚持中国特色社会主义。后者明确了改革的羡慕只想和时代要求：通过改革进一步增强我国制度活了，把制度优势转化为国家治理效能。</w:t>
      </w:r>
    </w:p>
    <w:p w14:paraId="328B462F">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总目标的提出标志着我们党对社会主义建设规律和改革开放规律认识的深化，对于全面建成小康社会、全面建成社会主义现代化国家、全面推荐中华民族伟大复兴具有重大指导意义。</w:t>
      </w:r>
    </w:p>
    <w:p w14:paraId="45B0F2CE">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全面深化改革必须牢牢把握总目标，实施好“六个紧紧围绕”的路线图。</w:t>
      </w:r>
    </w:p>
    <w:p w14:paraId="407829FB">
      <w:pPr>
        <w:numPr>
          <w:ilvl w:val="0"/>
          <w:numId w:val="0"/>
        </w:numPr>
        <w:ind w:firstLine="420" w:firstLineChars="0"/>
        <w:jc w:val="both"/>
        <w:rPr>
          <w:rFonts w:hint="default"/>
          <w:b w:val="0"/>
          <w:bCs w:val="0"/>
          <w:sz w:val="21"/>
          <w:szCs w:val="21"/>
          <w:lang w:val="en-US" w:eastAsia="zh-CN"/>
        </w:rPr>
      </w:pPr>
      <w:r>
        <w:rPr>
          <w:rFonts w:hint="eastAsia"/>
          <w:b w:val="0"/>
          <w:bCs w:val="0"/>
          <w:sz w:val="21"/>
          <w:szCs w:val="21"/>
          <w:lang w:val="en-US" w:eastAsia="zh-CN"/>
        </w:rPr>
        <w:t>（1）仅仅围绕市场在资源配置中起决定性作用和更好发挥政府作用，深化经济体制改革</w:t>
      </w:r>
    </w:p>
    <w:p w14:paraId="4F123F2A">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（2）紧紧围绕党的领导、人民当家作主、依法治国有机统一</w:t>
      </w:r>
    </w:p>
    <w:p w14:paraId="30576A50">
      <w:pPr>
        <w:numPr>
          <w:ilvl w:val="0"/>
          <w:numId w:val="0"/>
        </w:numPr>
        <w:ind w:firstLine="420" w:firstLineChars="0"/>
        <w:jc w:val="both"/>
        <w:rPr>
          <w:rFonts w:hint="default"/>
          <w:b w:val="0"/>
          <w:bCs w:val="0"/>
          <w:sz w:val="21"/>
          <w:szCs w:val="21"/>
          <w:lang w:val="en-US" w:eastAsia="zh-CN"/>
        </w:rPr>
      </w:pPr>
      <w:r>
        <w:rPr>
          <w:rFonts w:hint="eastAsia"/>
          <w:b w:val="0"/>
          <w:bCs w:val="0"/>
          <w:sz w:val="21"/>
          <w:szCs w:val="21"/>
          <w:lang w:val="en-US" w:eastAsia="zh-CN"/>
        </w:rPr>
        <w:t>（3）紧紧围绕建成社会主义核心价值体系、社会主义文化强国，神话文化体制改革</w:t>
      </w:r>
    </w:p>
    <w:p w14:paraId="23011328">
      <w:pPr>
        <w:numPr>
          <w:ilvl w:val="0"/>
          <w:numId w:val="0"/>
        </w:numPr>
        <w:ind w:firstLine="420" w:firstLineChars="0"/>
        <w:jc w:val="both"/>
        <w:rPr>
          <w:rFonts w:hint="default"/>
          <w:b w:val="0"/>
          <w:bCs w:val="0"/>
          <w:sz w:val="21"/>
          <w:szCs w:val="21"/>
          <w:lang w:val="en-US" w:eastAsia="zh-CN"/>
        </w:rPr>
      </w:pPr>
      <w:r>
        <w:rPr>
          <w:rFonts w:hint="eastAsia"/>
          <w:b w:val="0"/>
          <w:bCs w:val="0"/>
          <w:sz w:val="21"/>
          <w:szCs w:val="21"/>
          <w:lang w:val="en-US" w:eastAsia="zh-CN"/>
        </w:rPr>
        <w:t>（4）紧紧围绕更好保障和改善民生、促进社会公平正义，深化社会体制改革</w:t>
      </w:r>
    </w:p>
    <w:p w14:paraId="170AD857">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（5）紧紧围绕建设美丽中国，神话生态位吗体制改革</w:t>
      </w:r>
    </w:p>
    <w:p w14:paraId="07FF830A">
      <w:pPr>
        <w:numPr>
          <w:ilvl w:val="0"/>
          <w:numId w:val="0"/>
        </w:numPr>
        <w:ind w:firstLine="420" w:firstLineChars="0"/>
        <w:jc w:val="both"/>
        <w:rPr>
          <w:rFonts w:hint="eastAsia"/>
          <w:b w:val="0"/>
          <w:bCs w:val="0"/>
          <w:sz w:val="21"/>
          <w:szCs w:val="21"/>
          <w:lang w:val="en-US" w:eastAsia="zh-CN"/>
        </w:rPr>
      </w:pPr>
    </w:p>
    <w:p w14:paraId="5245518B">
      <w:pPr>
        <w:numPr>
          <w:ilvl w:val="0"/>
          <w:numId w:val="0"/>
        </w:numPr>
        <w:ind w:firstLine="420" w:firstLineChars="0"/>
        <w:jc w:val="both"/>
        <w:rPr>
          <w:rFonts w:hint="eastAsia"/>
          <w:b w:val="0"/>
          <w:bCs w:val="0"/>
          <w:sz w:val="21"/>
          <w:szCs w:val="21"/>
          <w:lang w:val="en-US" w:eastAsia="zh-CN"/>
        </w:rPr>
      </w:pPr>
    </w:p>
    <w:p w14:paraId="1C2BF305">
      <w:pPr>
        <w:numPr>
          <w:ilvl w:val="0"/>
          <w:numId w:val="0"/>
        </w:numPr>
        <w:ind w:firstLine="420" w:firstLineChars="0"/>
        <w:jc w:val="both"/>
        <w:rPr>
          <w:rFonts w:hint="eastAsia"/>
          <w:b w:val="0"/>
          <w:bCs w:val="0"/>
          <w:sz w:val="21"/>
          <w:szCs w:val="21"/>
          <w:lang w:val="en-US" w:eastAsia="zh-CN"/>
        </w:rPr>
      </w:pPr>
    </w:p>
    <w:p w14:paraId="42502576">
      <w:pPr>
        <w:numPr>
          <w:ilvl w:val="0"/>
          <w:numId w:val="0"/>
        </w:numPr>
        <w:ind w:firstLine="420" w:firstLineChars="0"/>
        <w:jc w:val="both"/>
        <w:rPr>
          <w:rFonts w:hint="eastAsia"/>
          <w:b w:val="0"/>
          <w:bCs w:val="0"/>
          <w:sz w:val="21"/>
          <w:szCs w:val="21"/>
          <w:lang w:val="en-US" w:eastAsia="zh-CN"/>
        </w:rPr>
      </w:pPr>
    </w:p>
    <w:p w14:paraId="02A47FB6">
      <w:pPr>
        <w:numPr>
          <w:ilvl w:val="0"/>
          <w:numId w:val="0"/>
        </w:numPr>
        <w:ind w:firstLine="420" w:firstLineChars="0"/>
        <w:jc w:val="both"/>
        <w:rPr>
          <w:rFonts w:hint="eastAsia"/>
          <w:b w:val="0"/>
          <w:bCs w:val="0"/>
          <w:sz w:val="21"/>
          <w:szCs w:val="21"/>
          <w:lang w:val="en-US" w:eastAsia="zh-CN"/>
        </w:rPr>
      </w:pPr>
    </w:p>
    <w:p w14:paraId="5915A6F7">
      <w:pPr>
        <w:numPr>
          <w:ilvl w:val="0"/>
          <w:numId w:val="0"/>
        </w:numPr>
        <w:ind w:firstLine="420" w:firstLineChars="0"/>
        <w:jc w:val="both"/>
        <w:rPr>
          <w:rFonts w:hint="eastAsia"/>
          <w:b w:val="0"/>
          <w:bCs w:val="0"/>
          <w:sz w:val="21"/>
          <w:szCs w:val="21"/>
          <w:lang w:val="en-US" w:eastAsia="zh-CN"/>
        </w:rPr>
      </w:pPr>
    </w:p>
    <w:p w14:paraId="0CA44BB1">
      <w:pPr>
        <w:numPr>
          <w:ilvl w:val="0"/>
          <w:numId w:val="0"/>
        </w:numPr>
        <w:ind w:firstLine="420" w:firstLineChars="0"/>
        <w:jc w:val="both"/>
        <w:rPr>
          <w:rFonts w:hint="eastAsia"/>
          <w:b w:val="0"/>
          <w:bCs w:val="0"/>
          <w:sz w:val="21"/>
          <w:szCs w:val="21"/>
          <w:lang w:val="en-US" w:eastAsia="zh-CN"/>
        </w:rPr>
      </w:pPr>
    </w:p>
    <w:p w14:paraId="7C1929EF">
      <w:pPr>
        <w:numPr>
          <w:ilvl w:val="0"/>
          <w:numId w:val="0"/>
        </w:numPr>
        <w:ind w:firstLine="420" w:firstLineChars="0"/>
        <w:jc w:val="both"/>
        <w:rPr>
          <w:rFonts w:hint="eastAsia"/>
          <w:b w:val="0"/>
          <w:bCs w:val="0"/>
          <w:sz w:val="21"/>
          <w:szCs w:val="21"/>
          <w:lang w:val="en-US" w:eastAsia="zh-CN"/>
        </w:rPr>
      </w:pPr>
    </w:p>
    <w:p w14:paraId="3003AE99">
      <w:pPr>
        <w:numPr>
          <w:ilvl w:val="0"/>
          <w:numId w:val="0"/>
        </w:numPr>
        <w:ind w:firstLine="420" w:firstLineChars="0"/>
        <w:jc w:val="both"/>
        <w:rPr>
          <w:rFonts w:hint="eastAsia"/>
          <w:b w:val="0"/>
          <w:bCs w:val="0"/>
          <w:sz w:val="21"/>
          <w:szCs w:val="21"/>
          <w:lang w:val="en-US" w:eastAsia="zh-CN"/>
        </w:rPr>
      </w:pPr>
    </w:p>
    <w:p w14:paraId="7BFA10B2">
      <w:pPr>
        <w:numPr>
          <w:ilvl w:val="0"/>
          <w:numId w:val="0"/>
        </w:numPr>
        <w:ind w:firstLine="420" w:firstLineChars="0"/>
        <w:jc w:val="both"/>
        <w:rPr>
          <w:rFonts w:hint="eastAsia"/>
          <w:b w:val="0"/>
          <w:bCs w:val="0"/>
          <w:sz w:val="21"/>
          <w:szCs w:val="21"/>
          <w:lang w:val="en-US" w:eastAsia="zh-CN"/>
        </w:rPr>
      </w:pPr>
    </w:p>
    <w:p w14:paraId="64ACD326">
      <w:pPr>
        <w:numPr>
          <w:ilvl w:val="0"/>
          <w:numId w:val="0"/>
        </w:numPr>
        <w:ind w:firstLine="420" w:firstLineChars="0"/>
        <w:jc w:val="both"/>
        <w:rPr>
          <w:rFonts w:hint="eastAsia"/>
          <w:b w:val="0"/>
          <w:bCs w:val="0"/>
          <w:sz w:val="21"/>
          <w:szCs w:val="21"/>
          <w:lang w:val="en-US" w:eastAsia="zh-CN"/>
        </w:rPr>
      </w:pPr>
    </w:p>
    <w:p w14:paraId="7DD79541">
      <w:pPr>
        <w:numPr>
          <w:ilvl w:val="0"/>
          <w:numId w:val="0"/>
        </w:numPr>
        <w:ind w:firstLine="420" w:firstLineChars="0"/>
        <w:jc w:val="both"/>
        <w:rPr>
          <w:rFonts w:hint="eastAsia"/>
          <w:b w:val="0"/>
          <w:bCs w:val="0"/>
          <w:sz w:val="21"/>
          <w:szCs w:val="21"/>
          <w:lang w:val="en-US" w:eastAsia="zh-CN"/>
        </w:rPr>
      </w:pPr>
    </w:p>
    <w:p w14:paraId="4EA5C6A3">
      <w:pPr>
        <w:numPr>
          <w:ilvl w:val="0"/>
          <w:numId w:val="0"/>
        </w:numPr>
        <w:ind w:firstLine="420" w:firstLineChars="0"/>
        <w:jc w:val="both"/>
        <w:rPr>
          <w:rFonts w:hint="eastAsia"/>
          <w:b w:val="0"/>
          <w:bCs w:val="0"/>
          <w:sz w:val="21"/>
          <w:szCs w:val="21"/>
          <w:lang w:val="en-US" w:eastAsia="zh-CN"/>
        </w:rPr>
      </w:pPr>
    </w:p>
    <w:p w14:paraId="123AE846">
      <w:pPr>
        <w:numPr>
          <w:ilvl w:val="0"/>
          <w:numId w:val="0"/>
        </w:numPr>
        <w:ind w:firstLine="420" w:firstLineChars="0"/>
        <w:jc w:val="both"/>
        <w:rPr>
          <w:rFonts w:hint="eastAsia"/>
          <w:b w:val="0"/>
          <w:bCs w:val="0"/>
          <w:sz w:val="21"/>
          <w:szCs w:val="21"/>
          <w:lang w:val="en-US" w:eastAsia="zh-CN"/>
        </w:rPr>
      </w:pPr>
    </w:p>
    <w:p w14:paraId="38D5DD00">
      <w:pPr>
        <w:numPr>
          <w:ilvl w:val="0"/>
          <w:numId w:val="0"/>
        </w:numPr>
        <w:ind w:firstLine="420" w:firstLineChars="0"/>
        <w:jc w:val="both"/>
        <w:rPr>
          <w:rFonts w:hint="eastAsia"/>
          <w:b w:val="0"/>
          <w:bCs w:val="0"/>
          <w:sz w:val="21"/>
          <w:szCs w:val="21"/>
          <w:lang w:val="en-US" w:eastAsia="zh-CN"/>
        </w:rPr>
      </w:pPr>
    </w:p>
    <w:p w14:paraId="5B8AB394">
      <w:pPr>
        <w:numPr>
          <w:ilvl w:val="0"/>
          <w:numId w:val="0"/>
        </w:numPr>
        <w:ind w:firstLine="420" w:firstLineChars="0"/>
        <w:jc w:val="both"/>
        <w:rPr>
          <w:rFonts w:hint="eastAsia"/>
          <w:b w:val="0"/>
          <w:bCs w:val="0"/>
          <w:sz w:val="21"/>
          <w:szCs w:val="21"/>
          <w:lang w:val="en-US" w:eastAsia="zh-CN"/>
        </w:rPr>
      </w:pPr>
    </w:p>
    <w:p w14:paraId="3B97069C">
      <w:pPr>
        <w:numPr>
          <w:ilvl w:val="0"/>
          <w:numId w:val="0"/>
        </w:numPr>
        <w:ind w:firstLine="420" w:firstLineChars="0"/>
        <w:jc w:val="both"/>
        <w:rPr>
          <w:rFonts w:hint="eastAsia"/>
          <w:b w:val="0"/>
          <w:bCs w:val="0"/>
          <w:sz w:val="21"/>
          <w:szCs w:val="21"/>
          <w:lang w:val="en-US" w:eastAsia="zh-CN"/>
        </w:rPr>
      </w:pPr>
    </w:p>
    <w:p w14:paraId="29B139A8">
      <w:pPr>
        <w:numPr>
          <w:ilvl w:val="0"/>
          <w:numId w:val="0"/>
        </w:numPr>
        <w:ind w:firstLine="420" w:firstLineChars="0"/>
        <w:jc w:val="both"/>
        <w:rPr>
          <w:rFonts w:hint="eastAsia"/>
          <w:b w:val="0"/>
          <w:bCs w:val="0"/>
          <w:sz w:val="21"/>
          <w:szCs w:val="21"/>
          <w:lang w:val="en-US" w:eastAsia="zh-CN"/>
        </w:rPr>
      </w:pPr>
    </w:p>
    <w:p w14:paraId="18F3AD3C">
      <w:pPr>
        <w:numPr>
          <w:ilvl w:val="0"/>
          <w:numId w:val="0"/>
        </w:numPr>
        <w:ind w:firstLine="420" w:firstLineChars="0"/>
        <w:jc w:val="both"/>
        <w:rPr>
          <w:rFonts w:hint="eastAsia"/>
          <w:b w:val="0"/>
          <w:bCs w:val="0"/>
          <w:sz w:val="21"/>
          <w:szCs w:val="21"/>
          <w:lang w:val="en-US" w:eastAsia="zh-CN"/>
        </w:rPr>
      </w:pPr>
    </w:p>
    <w:p w14:paraId="7702D75C">
      <w:pPr>
        <w:numPr>
          <w:ilvl w:val="0"/>
          <w:numId w:val="0"/>
        </w:numPr>
        <w:ind w:firstLine="420" w:firstLineChars="0"/>
        <w:jc w:val="both"/>
        <w:rPr>
          <w:rFonts w:hint="eastAsia"/>
          <w:b w:val="0"/>
          <w:bCs w:val="0"/>
          <w:sz w:val="21"/>
          <w:szCs w:val="21"/>
          <w:lang w:val="en-US" w:eastAsia="zh-CN"/>
        </w:rPr>
      </w:pPr>
    </w:p>
    <w:p w14:paraId="0EB32C8A">
      <w:pPr>
        <w:numPr>
          <w:ilvl w:val="0"/>
          <w:numId w:val="0"/>
        </w:numPr>
        <w:ind w:firstLine="420" w:firstLineChars="0"/>
        <w:jc w:val="both"/>
        <w:rPr>
          <w:rFonts w:hint="default"/>
          <w:b w:val="0"/>
          <w:bCs w:val="0"/>
          <w:sz w:val="21"/>
          <w:szCs w:val="21"/>
          <w:lang w:val="en-US" w:eastAsia="zh-CN"/>
        </w:rPr>
      </w:pPr>
    </w:p>
    <w:p w14:paraId="753DFA0C">
      <w:pPr>
        <w:numPr>
          <w:ilvl w:val="0"/>
          <w:numId w:val="4"/>
        </w:numPr>
        <w:ind w:left="0" w:leftChars="0" w:firstLine="0" w:firstLineChars="0"/>
        <w:jc w:val="center"/>
        <w:rPr>
          <w:rFonts w:hint="eastAsia"/>
          <w:b/>
          <w:bCs/>
          <w:sz w:val="36"/>
          <w:szCs w:val="36"/>
          <w:lang w:val="en-US" w:eastAsia="zh-CN"/>
        </w:rPr>
      </w:pPr>
      <w:r>
        <w:rPr>
          <w:rFonts w:hint="eastAsia"/>
          <w:b/>
          <w:bCs/>
          <w:sz w:val="36"/>
          <w:szCs w:val="36"/>
          <w:lang w:val="en-US" w:eastAsia="zh-CN"/>
        </w:rPr>
        <w:t>推动高质量发展</w:t>
      </w:r>
    </w:p>
    <w:p w14:paraId="35FB545A">
      <w:pPr>
        <w:numPr>
          <w:ilvl w:val="0"/>
          <w:numId w:val="0"/>
        </w:numPr>
        <w:tabs>
          <w:tab w:val="center" w:pos="4153"/>
        </w:tabs>
        <w:jc w:val="left"/>
        <w:rPr>
          <w:rFonts w:hint="default"/>
          <w:b w:val="0"/>
          <w:bCs w:val="0"/>
          <w:sz w:val="21"/>
          <w:szCs w:val="21"/>
          <w:lang w:val="en-US" w:eastAsia="zh-CN"/>
        </w:rPr>
      </w:pPr>
      <w:r>
        <w:rPr>
          <w:rFonts w:hint="eastAsia"/>
          <w:b w:val="0"/>
          <w:bCs w:val="0"/>
          <w:sz w:val="21"/>
          <w:szCs w:val="21"/>
          <w:lang w:val="en-US" w:eastAsia="zh-CN"/>
        </w:rPr>
        <w:t>6.1前言 P112</w:t>
      </w:r>
    </w:p>
    <w:p w14:paraId="362E1F79">
      <w:pPr>
        <w:numPr>
          <w:ilvl w:val="0"/>
          <w:numId w:val="0"/>
        </w:numPr>
        <w:tabs>
          <w:tab w:val="center" w:pos="4153"/>
        </w:tabs>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高质量发展是新时代我国经济社会发展的鲜明主题，是全面建设社会主义现代化国家的首要任务。十八大以来，以习近平通知为核心的党中央在领导新时代经济发展的实践中，深刻总结并充分运用我国经济发展的成功经验，从新的实际出发，提出一些列新理念新思想新战略，为推动该质量发展提供了</w:t>
      </w:r>
      <w:r>
        <w:rPr>
          <w:rFonts w:hint="eastAsia"/>
          <w:b/>
          <w:bCs/>
          <w:sz w:val="21"/>
          <w:szCs w:val="21"/>
          <w:lang w:val="en-US" w:eastAsia="zh-CN"/>
        </w:rPr>
        <w:t>根本遵循</w:t>
      </w:r>
      <w:r>
        <w:rPr>
          <w:rFonts w:hint="eastAsia"/>
          <w:b w:val="0"/>
          <w:bCs w:val="0"/>
          <w:sz w:val="21"/>
          <w:szCs w:val="21"/>
          <w:lang w:val="en-US" w:eastAsia="zh-CN"/>
        </w:rPr>
        <w:t>。</w:t>
      </w:r>
    </w:p>
    <w:p w14:paraId="3296CAA4">
      <w:pPr>
        <w:numPr>
          <w:ilvl w:val="0"/>
          <w:numId w:val="0"/>
        </w:numPr>
        <w:tabs>
          <w:tab w:val="center" w:pos="4153"/>
        </w:tabs>
        <w:jc w:val="left"/>
        <w:rPr>
          <w:rFonts w:hint="eastAsia"/>
          <w:b w:val="0"/>
          <w:bCs w:val="0"/>
          <w:sz w:val="21"/>
          <w:szCs w:val="21"/>
          <w:lang w:val="en-US" w:eastAsia="zh-CN"/>
        </w:rPr>
      </w:pPr>
    </w:p>
    <w:p w14:paraId="13DF8281">
      <w:pPr>
        <w:numPr>
          <w:ilvl w:val="0"/>
          <w:numId w:val="0"/>
        </w:numPr>
        <w:tabs>
          <w:tab w:val="left" w:pos="1575"/>
        </w:tabs>
        <w:jc w:val="left"/>
        <w:rPr>
          <w:rFonts w:hint="default"/>
          <w:b w:val="0"/>
          <w:bCs w:val="0"/>
          <w:sz w:val="21"/>
          <w:szCs w:val="21"/>
          <w:lang w:val="en-US" w:eastAsia="zh-CN"/>
        </w:rPr>
      </w:pPr>
      <w:r>
        <w:rPr>
          <w:rFonts w:hint="eastAsia"/>
          <w:b w:val="0"/>
          <w:bCs w:val="0"/>
          <w:sz w:val="21"/>
          <w:szCs w:val="21"/>
          <w:lang w:val="en-US" w:eastAsia="zh-CN"/>
        </w:rPr>
        <w:t>6.2贯彻新发展理念是关系我国发展全局的一场深刻变革 P114</w:t>
      </w:r>
    </w:p>
    <w:p w14:paraId="48672DF8">
      <w:pPr>
        <w:numPr>
          <w:ilvl w:val="0"/>
          <w:numId w:val="7"/>
        </w:numPr>
        <w:tabs>
          <w:tab w:val="left" w:pos="1575"/>
        </w:tabs>
        <w:ind w:left="420" w:leftChars="0" w:firstLine="0" w:firstLineChars="0"/>
        <w:jc w:val="left"/>
        <w:rPr>
          <w:rFonts w:hint="eastAsia"/>
          <w:b w:val="0"/>
          <w:bCs w:val="0"/>
          <w:sz w:val="21"/>
          <w:szCs w:val="21"/>
          <w:lang w:val="en-US" w:eastAsia="zh-CN"/>
        </w:rPr>
      </w:pPr>
      <w:r>
        <w:rPr>
          <w:rFonts w:hint="eastAsia"/>
          <w:b/>
          <w:bCs/>
          <w:sz w:val="21"/>
          <w:szCs w:val="21"/>
          <w:lang w:val="en-US" w:eastAsia="zh-CN"/>
        </w:rPr>
        <w:t>贯彻新发展理念是新时代我国发展壮大的必由之路。</w:t>
      </w:r>
      <w:r>
        <w:rPr>
          <w:rFonts w:hint="eastAsia"/>
          <w:b w:val="0"/>
          <w:bCs w:val="0"/>
          <w:sz w:val="21"/>
          <w:szCs w:val="21"/>
          <w:lang w:val="en-US" w:eastAsia="zh-CN"/>
        </w:rPr>
        <w:t>新时代发展必须更加突出新发展理念，坚定不移贯彻创新、协调、绿色、开放、共享的新发展理念。</w:t>
      </w:r>
    </w:p>
    <w:p w14:paraId="2BD8F77C">
      <w:pPr>
        <w:numPr>
          <w:ilvl w:val="0"/>
          <w:numId w:val="7"/>
        </w:numPr>
        <w:tabs>
          <w:tab w:val="left" w:pos="1575"/>
        </w:tabs>
        <w:ind w:left="420" w:leftChars="0" w:firstLine="0" w:firstLineChars="0"/>
        <w:jc w:val="left"/>
        <w:rPr>
          <w:rFonts w:hint="eastAsia"/>
          <w:b w:val="0"/>
          <w:bCs w:val="0"/>
          <w:sz w:val="21"/>
          <w:szCs w:val="21"/>
          <w:lang w:val="en-US" w:eastAsia="zh-CN"/>
        </w:rPr>
      </w:pPr>
      <w:r>
        <w:rPr>
          <w:rFonts w:hint="eastAsia"/>
          <w:b/>
          <w:bCs/>
          <w:sz w:val="21"/>
          <w:szCs w:val="21"/>
          <w:lang w:val="en-US" w:eastAsia="zh-CN"/>
        </w:rPr>
        <w:t>发展理念是发展行动的先导，是管全集、管根本、管方向、管长远的东西，是发展思路、发展方式、发展着力点的集中体现。</w:t>
      </w:r>
      <w:r>
        <w:rPr>
          <w:rFonts w:hint="eastAsia"/>
          <w:b w:val="0"/>
          <w:bCs w:val="0"/>
          <w:sz w:val="21"/>
          <w:szCs w:val="21"/>
          <w:lang w:val="en-US" w:eastAsia="zh-CN"/>
        </w:rPr>
        <w:t>发展理念从根本上决定着发展成效乃至成败。十八大以来，我们党提出了经济社会发展的许多重大理论和战略，其中新发展理念是</w:t>
      </w:r>
      <w:r>
        <w:rPr>
          <w:rFonts w:hint="eastAsia"/>
          <w:b/>
          <w:bCs/>
          <w:sz w:val="21"/>
          <w:szCs w:val="21"/>
          <w:lang w:val="en-US" w:eastAsia="zh-CN"/>
        </w:rPr>
        <w:t>最重要、最主要</w:t>
      </w:r>
      <w:r>
        <w:rPr>
          <w:rFonts w:hint="eastAsia"/>
          <w:b w:val="0"/>
          <w:bCs w:val="0"/>
          <w:sz w:val="21"/>
          <w:szCs w:val="21"/>
          <w:lang w:val="en-US" w:eastAsia="zh-CN"/>
        </w:rPr>
        <w:t>的</w:t>
      </w:r>
    </w:p>
    <w:p w14:paraId="15BC4787">
      <w:pPr>
        <w:numPr>
          <w:ilvl w:val="0"/>
          <w:numId w:val="7"/>
        </w:numPr>
        <w:tabs>
          <w:tab w:val="left" w:pos="1575"/>
        </w:tabs>
        <w:ind w:left="420" w:leftChars="0" w:firstLine="0" w:firstLineChars="0"/>
        <w:jc w:val="left"/>
        <w:rPr>
          <w:rFonts w:hint="default"/>
          <w:b/>
          <w:bCs/>
          <w:sz w:val="21"/>
          <w:szCs w:val="21"/>
          <w:lang w:val="en-US" w:eastAsia="zh-CN"/>
        </w:rPr>
      </w:pPr>
      <w:r>
        <w:rPr>
          <w:rFonts w:hint="eastAsia"/>
          <w:b/>
          <w:bCs/>
          <w:sz w:val="21"/>
          <w:szCs w:val="21"/>
          <w:lang w:val="en-US" w:eastAsia="zh-CN"/>
        </w:rPr>
        <w:t>新发展理念具有丰富的科学内涵和具体的实践要求。</w:t>
      </w:r>
    </w:p>
    <w:p w14:paraId="184CBA5C">
      <w:pPr>
        <w:numPr>
          <w:ilvl w:val="0"/>
          <w:numId w:val="7"/>
        </w:numPr>
        <w:tabs>
          <w:tab w:val="left" w:pos="1575"/>
        </w:tabs>
        <w:ind w:left="420" w:leftChars="0" w:firstLine="0" w:firstLineChars="0"/>
        <w:jc w:val="left"/>
        <w:rPr>
          <w:rFonts w:hint="default"/>
          <w:b/>
          <w:bCs/>
          <w:sz w:val="21"/>
          <w:szCs w:val="21"/>
          <w:lang w:val="en-US" w:eastAsia="zh-CN"/>
        </w:rPr>
      </w:pPr>
      <w:r>
        <w:rPr>
          <w:rFonts w:hint="eastAsia"/>
          <w:b/>
          <w:bCs/>
          <w:sz w:val="21"/>
          <w:szCs w:val="21"/>
          <w:lang w:val="en-US" w:eastAsia="zh-CN"/>
        </w:rPr>
        <w:t>新发展理念是指挥棒、红绿灯，是引领我国发展全局深刻变革的科学指引，必须完整、准确全面地理解和把握。</w:t>
      </w:r>
    </w:p>
    <w:p w14:paraId="0A73E252">
      <w:pPr>
        <w:numPr>
          <w:ilvl w:val="0"/>
          <w:numId w:val="0"/>
        </w:numPr>
        <w:tabs>
          <w:tab w:val="left" w:pos="1575"/>
        </w:tabs>
        <w:ind w:left="420" w:hanging="420" w:hangingChars="200"/>
        <w:jc w:val="left"/>
        <w:rPr>
          <w:rFonts w:hint="default"/>
          <w:b w:val="0"/>
          <w:bCs w:val="0"/>
          <w:sz w:val="21"/>
          <w:szCs w:val="21"/>
          <w:lang w:val="en-US" w:eastAsia="zh-CN"/>
        </w:rPr>
      </w:pPr>
    </w:p>
    <w:p w14:paraId="0B78420F">
      <w:pPr>
        <w:numPr>
          <w:ilvl w:val="0"/>
          <w:numId w:val="0"/>
        </w:numPr>
        <w:tabs>
          <w:tab w:val="left" w:pos="1575"/>
        </w:tabs>
        <w:ind w:left="420" w:hanging="420" w:hangingChars="200"/>
        <w:jc w:val="left"/>
        <w:rPr>
          <w:rFonts w:hint="default"/>
          <w:b w:val="0"/>
          <w:bCs w:val="0"/>
          <w:sz w:val="21"/>
          <w:szCs w:val="21"/>
          <w:lang w:val="en-US" w:eastAsia="zh-CN"/>
        </w:rPr>
      </w:pPr>
    </w:p>
    <w:p w14:paraId="60B90086">
      <w:pPr>
        <w:numPr>
          <w:ilvl w:val="0"/>
          <w:numId w:val="0"/>
        </w:numPr>
        <w:tabs>
          <w:tab w:val="left" w:pos="1575"/>
        </w:tabs>
        <w:ind w:left="420" w:hanging="420" w:hangingChars="200"/>
        <w:jc w:val="left"/>
        <w:rPr>
          <w:rFonts w:hint="default"/>
          <w:b w:val="0"/>
          <w:bCs w:val="0"/>
          <w:sz w:val="21"/>
          <w:szCs w:val="21"/>
          <w:lang w:val="en-US" w:eastAsia="zh-CN"/>
        </w:rPr>
      </w:pPr>
    </w:p>
    <w:p w14:paraId="77A9E6D5">
      <w:pPr>
        <w:numPr>
          <w:ilvl w:val="0"/>
          <w:numId w:val="0"/>
        </w:numPr>
        <w:tabs>
          <w:tab w:val="left" w:pos="1575"/>
        </w:tabs>
        <w:ind w:left="420" w:hanging="420" w:hangingChars="200"/>
        <w:jc w:val="left"/>
        <w:rPr>
          <w:rFonts w:hint="default"/>
          <w:b w:val="0"/>
          <w:bCs w:val="0"/>
          <w:sz w:val="21"/>
          <w:szCs w:val="21"/>
          <w:lang w:val="en-US" w:eastAsia="zh-CN"/>
        </w:rPr>
      </w:pPr>
    </w:p>
    <w:p w14:paraId="6E0F2069">
      <w:pPr>
        <w:numPr>
          <w:ilvl w:val="0"/>
          <w:numId w:val="0"/>
        </w:numPr>
        <w:tabs>
          <w:tab w:val="left" w:pos="1575"/>
        </w:tabs>
        <w:ind w:left="420" w:hanging="420" w:hangingChars="200"/>
        <w:jc w:val="left"/>
        <w:rPr>
          <w:rFonts w:hint="default"/>
          <w:b w:val="0"/>
          <w:bCs w:val="0"/>
          <w:sz w:val="21"/>
          <w:szCs w:val="21"/>
          <w:lang w:val="en-US" w:eastAsia="zh-CN"/>
        </w:rPr>
      </w:pPr>
    </w:p>
    <w:p w14:paraId="3AE333A3">
      <w:pPr>
        <w:numPr>
          <w:ilvl w:val="0"/>
          <w:numId w:val="0"/>
        </w:numPr>
        <w:tabs>
          <w:tab w:val="left" w:pos="1575"/>
        </w:tabs>
        <w:ind w:left="420" w:hanging="420" w:hangingChars="200"/>
        <w:jc w:val="left"/>
        <w:rPr>
          <w:rFonts w:hint="default"/>
          <w:b w:val="0"/>
          <w:bCs w:val="0"/>
          <w:sz w:val="21"/>
          <w:szCs w:val="21"/>
          <w:lang w:val="en-US" w:eastAsia="zh-CN"/>
        </w:rPr>
      </w:pPr>
    </w:p>
    <w:p w14:paraId="212584A2">
      <w:pPr>
        <w:numPr>
          <w:ilvl w:val="0"/>
          <w:numId w:val="0"/>
        </w:numPr>
        <w:tabs>
          <w:tab w:val="left" w:pos="1575"/>
        </w:tabs>
        <w:ind w:left="420" w:hanging="420" w:hangingChars="200"/>
        <w:jc w:val="left"/>
        <w:rPr>
          <w:rFonts w:hint="default"/>
          <w:b w:val="0"/>
          <w:bCs w:val="0"/>
          <w:sz w:val="21"/>
          <w:szCs w:val="21"/>
          <w:lang w:val="en-US" w:eastAsia="zh-CN"/>
        </w:rPr>
      </w:pPr>
    </w:p>
    <w:p w14:paraId="67CE678C">
      <w:pPr>
        <w:numPr>
          <w:ilvl w:val="0"/>
          <w:numId w:val="0"/>
        </w:numPr>
        <w:tabs>
          <w:tab w:val="left" w:pos="1575"/>
        </w:tabs>
        <w:ind w:left="420" w:hanging="420" w:hangingChars="200"/>
        <w:jc w:val="left"/>
        <w:rPr>
          <w:rFonts w:hint="default"/>
          <w:b w:val="0"/>
          <w:bCs w:val="0"/>
          <w:sz w:val="21"/>
          <w:szCs w:val="21"/>
          <w:lang w:val="en-US" w:eastAsia="zh-CN"/>
        </w:rPr>
      </w:pPr>
    </w:p>
    <w:p w14:paraId="6B89BC86">
      <w:pPr>
        <w:numPr>
          <w:ilvl w:val="0"/>
          <w:numId w:val="0"/>
        </w:numPr>
        <w:tabs>
          <w:tab w:val="left" w:pos="1575"/>
        </w:tabs>
        <w:ind w:left="420" w:hanging="420" w:hangingChars="200"/>
        <w:jc w:val="left"/>
        <w:rPr>
          <w:rFonts w:hint="default"/>
          <w:b w:val="0"/>
          <w:bCs w:val="0"/>
          <w:sz w:val="21"/>
          <w:szCs w:val="21"/>
          <w:lang w:val="en-US" w:eastAsia="zh-CN"/>
        </w:rPr>
      </w:pPr>
    </w:p>
    <w:p w14:paraId="5B4EDE68">
      <w:pPr>
        <w:numPr>
          <w:ilvl w:val="0"/>
          <w:numId w:val="0"/>
        </w:numPr>
        <w:tabs>
          <w:tab w:val="left" w:pos="1575"/>
        </w:tabs>
        <w:ind w:left="420" w:hanging="420" w:hangingChars="200"/>
        <w:jc w:val="left"/>
        <w:rPr>
          <w:rFonts w:hint="default"/>
          <w:b w:val="0"/>
          <w:bCs w:val="0"/>
          <w:sz w:val="21"/>
          <w:szCs w:val="21"/>
          <w:lang w:val="en-US" w:eastAsia="zh-CN"/>
        </w:rPr>
      </w:pPr>
    </w:p>
    <w:p w14:paraId="0D1A527A">
      <w:pPr>
        <w:numPr>
          <w:ilvl w:val="0"/>
          <w:numId w:val="0"/>
        </w:numPr>
        <w:tabs>
          <w:tab w:val="left" w:pos="1575"/>
        </w:tabs>
        <w:ind w:left="420" w:hanging="420" w:hangingChars="200"/>
        <w:jc w:val="left"/>
        <w:rPr>
          <w:rFonts w:hint="default"/>
          <w:b w:val="0"/>
          <w:bCs w:val="0"/>
          <w:sz w:val="21"/>
          <w:szCs w:val="21"/>
          <w:lang w:val="en-US" w:eastAsia="zh-CN"/>
        </w:rPr>
      </w:pPr>
    </w:p>
    <w:p w14:paraId="4D3327BD">
      <w:pPr>
        <w:numPr>
          <w:ilvl w:val="0"/>
          <w:numId w:val="0"/>
        </w:numPr>
        <w:tabs>
          <w:tab w:val="left" w:pos="1575"/>
        </w:tabs>
        <w:ind w:left="420" w:hanging="420" w:hangingChars="200"/>
        <w:jc w:val="left"/>
        <w:rPr>
          <w:rFonts w:hint="default"/>
          <w:b w:val="0"/>
          <w:bCs w:val="0"/>
          <w:sz w:val="21"/>
          <w:szCs w:val="21"/>
          <w:lang w:val="en-US" w:eastAsia="zh-CN"/>
        </w:rPr>
      </w:pPr>
    </w:p>
    <w:p w14:paraId="7145FEFB">
      <w:pPr>
        <w:numPr>
          <w:ilvl w:val="0"/>
          <w:numId w:val="0"/>
        </w:numPr>
        <w:tabs>
          <w:tab w:val="left" w:pos="1575"/>
        </w:tabs>
        <w:ind w:left="420" w:hanging="420" w:hangingChars="200"/>
        <w:jc w:val="left"/>
        <w:rPr>
          <w:rFonts w:hint="default"/>
          <w:b w:val="0"/>
          <w:bCs w:val="0"/>
          <w:sz w:val="21"/>
          <w:szCs w:val="21"/>
          <w:lang w:val="en-US" w:eastAsia="zh-CN"/>
        </w:rPr>
      </w:pPr>
    </w:p>
    <w:p w14:paraId="56C8933C">
      <w:pPr>
        <w:numPr>
          <w:ilvl w:val="0"/>
          <w:numId w:val="0"/>
        </w:numPr>
        <w:tabs>
          <w:tab w:val="left" w:pos="1575"/>
        </w:tabs>
        <w:ind w:left="420" w:hanging="420" w:hangingChars="200"/>
        <w:jc w:val="left"/>
        <w:rPr>
          <w:rFonts w:hint="default"/>
          <w:b w:val="0"/>
          <w:bCs w:val="0"/>
          <w:sz w:val="21"/>
          <w:szCs w:val="21"/>
          <w:lang w:val="en-US" w:eastAsia="zh-CN"/>
        </w:rPr>
      </w:pPr>
    </w:p>
    <w:p w14:paraId="1120FC5F">
      <w:pPr>
        <w:numPr>
          <w:ilvl w:val="0"/>
          <w:numId w:val="0"/>
        </w:numPr>
        <w:tabs>
          <w:tab w:val="left" w:pos="1575"/>
        </w:tabs>
        <w:ind w:left="420" w:hanging="420" w:hangingChars="200"/>
        <w:jc w:val="left"/>
        <w:rPr>
          <w:rFonts w:hint="default"/>
          <w:b w:val="0"/>
          <w:bCs w:val="0"/>
          <w:sz w:val="21"/>
          <w:szCs w:val="21"/>
          <w:lang w:val="en-US" w:eastAsia="zh-CN"/>
        </w:rPr>
      </w:pPr>
    </w:p>
    <w:p w14:paraId="4B191646">
      <w:pPr>
        <w:numPr>
          <w:ilvl w:val="0"/>
          <w:numId w:val="0"/>
        </w:numPr>
        <w:tabs>
          <w:tab w:val="left" w:pos="1575"/>
        </w:tabs>
        <w:ind w:left="420" w:hanging="420" w:hangingChars="200"/>
        <w:jc w:val="left"/>
        <w:rPr>
          <w:rFonts w:hint="default"/>
          <w:b w:val="0"/>
          <w:bCs w:val="0"/>
          <w:sz w:val="21"/>
          <w:szCs w:val="21"/>
          <w:lang w:val="en-US" w:eastAsia="zh-CN"/>
        </w:rPr>
      </w:pPr>
    </w:p>
    <w:p w14:paraId="39750974">
      <w:pPr>
        <w:numPr>
          <w:ilvl w:val="0"/>
          <w:numId w:val="0"/>
        </w:numPr>
        <w:tabs>
          <w:tab w:val="left" w:pos="1575"/>
        </w:tabs>
        <w:ind w:left="420" w:hanging="420" w:hangingChars="200"/>
        <w:jc w:val="left"/>
        <w:rPr>
          <w:rFonts w:hint="default"/>
          <w:b w:val="0"/>
          <w:bCs w:val="0"/>
          <w:sz w:val="21"/>
          <w:szCs w:val="21"/>
          <w:lang w:val="en-US" w:eastAsia="zh-CN"/>
        </w:rPr>
      </w:pPr>
    </w:p>
    <w:p w14:paraId="2DBDBE68">
      <w:pPr>
        <w:numPr>
          <w:ilvl w:val="0"/>
          <w:numId w:val="0"/>
        </w:numPr>
        <w:tabs>
          <w:tab w:val="left" w:pos="1575"/>
        </w:tabs>
        <w:ind w:left="420" w:hanging="420" w:hangingChars="200"/>
        <w:jc w:val="left"/>
        <w:rPr>
          <w:rFonts w:hint="default"/>
          <w:b w:val="0"/>
          <w:bCs w:val="0"/>
          <w:sz w:val="21"/>
          <w:szCs w:val="21"/>
          <w:lang w:val="en-US" w:eastAsia="zh-CN"/>
        </w:rPr>
      </w:pPr>
    </w:p>
    <w:p w14:paraId="6A9A57C8">
      <w:pPr>
        <w:numPr>
          <w:ilvl w:val="0"/>
          <w:numId w:val="0"/>
        </w:numPr>
        <w:tabs>
          <w:tab w:val="left" w:pos="1575"/>
        </w:tabs>
        <w:ind w:left="420" w:hanging="420" w:hangingChars="200"/>
        <w:jc w:val="left"/>
        <w:rPr>
          <w:rFonts w:hint="default"/>
          <w:b w:val="0"/>
          <w:bCs w:val="0"/>
          <w:sz w:val="21"/>
          <w:szCs w:val="21"/>
          <w:lang w:val="en-US" w:eastAsia="zh-CN"/>
        </w:rPr>
      </w:pPr>
    </w:p>
    <w:p w14:paraId="378CD990">
      <w:pPr>
        <w:numPr>
          <w:ilvl w:val="0"/>
          <w:numId w:val="0"/>
        </w:numPr>
        <w:tabs>
          <w:tab w:val="left" w:pos="1575"/>
        </w:tabs>
        <w:ind w:left="420" w:hanging="420" w:hangingChars="200"/>
        <w:jc w:val="left"/>
        <w:rPr>
          <w:rFonts w:hint="default"/>
          <w:b w:val="0"/>
          <w:bCs w:val="0"/>
          <w:sz w:val="21"/>
          <w:szCs w:val="21"/>
          <w:lang w:val="en-US" w:eastAsia="zh-CN"/>
        </w:rPr>
      </w:pPr>
    </w:p>
    <w:p w14:paraId="11791A4A">
      <w:pPr>
        <w:numPr>
          <w:ilvl w:val="0"/>
          <w:numId w:val="0"/>
        </w:numPr>
        <w:tabs>
          <w:tab w:val="left" w:pos="1575"/>
        </w:tabs>
        <w:ind w:left="420" w:hanging="420" w:hangingChars="200"/>
        <w:jc w:val="left"/>
        <w:rPr>
          <w:rFonts w:hint="default"/>
          <w:b w:val="0"/>
          <w:bCs w:val="0"/>
          <w:sz w:val="21"/>
          <w:szCs w:val="21"/>
          <w:lang w:val="en-US" w:eastAsia="zh-CN"/>
        </w:rPr>
      </w:pPr>
    </w:p>
    <w:p w14:paraId="2FA8B734">
      <w:pPr>
        <w:numPr>
          <w:ilvl w:val="0"/>
          <w:numId w:val="0"/>
        </w:numPr>
        <w:tabs>
          <w:tab w:val="left" w:pos="1575"/>
        </w:tabs>
        <w:ind w:left="420" w:hanging="420" w:hangingChars="200"/>
        <w:jc w:val="left"/>
        <w:rPr>
          <w:rFonts w:hint="default"/>
          <w:b w:val="0"/>
          <w:bCs w:val="0"/>
          <w:sz w:val="21"/>
          <w:szCs w:val="21"/>
          <w:lang w:val="en-US" w:eastAsia="zh-CN"/>
        </w:rPr>
      </w:pPr>
    </w:p>
    <w:p w14:paraId="664784F2">
      <w:pPr>
        <w:numPr>
          <w:ilvl w:val="0"/>
          <w:numId w:val="0"/>
        </w:numPr>
        <w:tabs>
          <w:tab w:val="left" w:pos="1575"/>
        </w:tabs>
        <w:ind w:left="420" w:hanging="420" w:hangingChars="200"/>
        <w:jc w:val="left"/>
        <w:rPr>
          <w:rFonts w:hint="default"/>
          <w:b w:val="0"/>
          <w:bCs w:val="0"/>
          <w:sz w:val="21"/>
          <w:szCs w:val="21"/>
          <w:lang w:val="en-US" w:eastAsia="zh-CN"/>
        </w:rPr>
      </w:pPr>
    </w:p>
    <w:p w14:paraId="3D627D71">
      <w:pPr>
        <w:numPr>
          <w:ilvl w:val="0"/>
          <w:numId w:val="0"/>
        </w:numPr>
        <w:tabs>
          <w:tab w:val="left" w:pos="1575"/>
        </w:tabs>
        <w:ind w:left="420" w:hanging="420" w:hangingChars="200"/>
        <w:jc w:val="left"/>
        <w:rPr>
          <w:rFonts w:hint="default"/>
          <w:b w:val="0"/>
          <w:bCs w:val="0"/>
          <w:sz w:val="21"/>
          <w:szCs w:val="21"/>
          <w:lang w:val="en-US" w:eastAsia="zh-CN"/>
        </w:rPr>
      </w:pPr>
    </w:p>
    <w:p w14:paraId="5305383A">
      <w:pPr>
        <w:numPr>
          <w:ilvl w:val="0"/>
          <w:numId w:val="0"/>
        </w:numPr>
        <w:tabs>
          <w:tab w:val="left" w:pos="1575"/>
        </w:tabs>
        <w:ind w:left="420" w:hanging="420" w:hangingChars="200"/>
        <w:jc w:val="left"/>
        <w:rPr>
          <w:rFonts w:hint="default"/>
          <w:b w:val="0"/>
          <w:bCs w:val="0"/>
          <w:sz w:val="21"/>
          <w:szCs w:val="21"/>
          <w:lang w:val="en-US" w:eastAsia="zh-CN"/>
        </w:rPr>
      </w:pPr>
    </w:p>
    <w:p w14:paraId="7665BBD1">
      <w:pPr>
        <w:numPr>
          <w:ilvl w:val="0"/>
          <w:numId w:val="0"/>
        </w:numPr>
        <w:tabs>
          <w:tab w:val="left" w:pos="1575"/>
        </w:tabs>
        <w:ind w:left="420" w:hanging="420" w:hangingChars="200"/>
        <w:jc w:val="left"/>
        <w:rPr>
          <w:rFonts w:hint="default"/>
          <w:b w:val="0"/>
          <w:bCs w:val="0"/>
          <w:sz w:val="21"/>
          <w:szCs w:val="21"/>
          <w:lang w:val="en-US" w:eastAsia="zh-CN"/>
        </w:rPr>
      </w:pPr>
    </w:p>
    <w:p w14:paraId="009E4104">
      <w:pPr>
        <w:numPr>
          <w:ilvl w:val="0"/>
          <w:numId w:val="0"/>
        </w:numPr>
        <w:tabs>
          <w:tab w:val="left" w:pos="1575"/>
        </w:tabs>
        <w:jc w:val="center"/>
        <w:rPr>
          <w:rFonts w:hint="eastAsia"/>
          <w:b w:val="0"/>
          <w:bCs w:val="0"/>
          <w:sz w:val="36"/>
          <w:szCs w:val="36"/>
          <w:lang w:val="en-US" w:eastAsia="zh-CN"/>
        </w:rPr>
      </w:pPr>
      <w:r>
        <w:rPr>
          <w:rFonts w:hint="eastAsia"/>
          <w:b w:val="0"/>
          <w:bCs w:val="0"/>
          <w:sz w:val="36"/>
          <w:szCs w:val="36"/>
          <w:lang w:val="en-US" w:eastAsia="zh-CN"/>
        </w:rPr>
        <w:t>第八章 发展全过程人民民主</w:t>
      </w:r>
    </w:p>
    <w:p w14:paraId="1038C12B">
      <w:pPr>
        <w:numPr>
          <w:ilvl w:val="0"/>
          <w:numId w:val="0"/>
        </w:numPr>
        <w:tabs>
          <w:tab w:val="left" w:pos="1575"/>
        </w:tabs>
        <w:jc w:val="left"/>
        <w:rPr>
          <w:rFonts w:hint="eastAsia"/>
          <w:b w:val="0"/>
          <w:bCs w:val="0"/>
          <w:sz w:val="21"/>
          <w:szCs w:val="21"/>
          <w:shd w:val="clear" w:color="auto" w:fill="auto"/>
          <w:lang w:val="en-US" w:eastAsia="zh-CN"/>
        </w:rPr>
      </w:pPr>
      <w:r>
        <w:rPr>
          <w:rFonts w:hint="eastAsia"/>
          <w:b w:val="0"/>
          <w:bCs w:val="0"/>
          <w:sz w:val="21"/>
          <w:szCs w:val="21"/>
          <w:lang w:val="en-US" w:eastAsia="zh-CN"/>
        </w:rPr>
        <w:t>8.1前言</w:t>
      </w:r>
    </w:p>
    <w:p w14:paraId="7AAB918D">
      <w:pPr>
        <w:numPr>
          <w:ilvl w:val="0"/>
          <w:numId w:val="0"/>
        </w:numPr>
        <w:tabs>
          <w:tab w:val="left" w:pos="1575"/>
        </w:tabs>
        <w:ind w:firstLine="420"/>
        <w:jc w:val="left"/>
        <w:rPr>
          <w:rFonts w:hint="eastAsia" w:asciiTheme="minorEastAsia" w:hAnsiTheme="minorEastAsia" w:cstheme="minorEastAsia"/>
          <w:b w:val="0"/>
          <w:bCs w:val="0"/>
          <w:sz w:val="21"/>
          <w:szCs w:val="21"/>
          <w:shd w:val="clear" w:color="auto" w:fill="auto"/>
          <w:lang w:val="en-US" w:eastAsia="zh-CN"/>
        </w:rPr>
      </w:pPr>
      <w:r>
        <w:rPr>
          <w:rFonts w:hint="eastAsia" w:asciiTheme="minorEastAsia" w:hAnsiTheme="minorEastAsia" w:cstheme="minorEastAsia"/>
          <w:b w:val="0"/>
          <w:bCs w:val="0"/>
          <w:sz w:val="21"/>
          <w:szCs w:val="21"/>
          <w:shd w:val="clear" w:color="auto" w:fill="auto"/>
          <w:lang w:val="en-US" w:eastAsia="zh-CN"/>
        </w:rPr>
        <w:t>人民民主是社会主义地生命，全过程人民民主是社会主义民主政治的本质属性。十八大以来，以习近平同志为核心的党中央深化对社会主义民主政治发展规律的认识，全面发展全过程人民民主，我国社会主义政治制度优势得到充分发挥。</w:t>
      </w:r>
    </w:p>
    <w:p w14:paraId="323A8BC3">
      <w:pPr>
        <w:numPr>
          <w:ilvl w:val="0"/>
          <w:numId w:val="0"/>
        </w:numPr>
        <w:tabs>
          <w:tab w:val="left" w:pos="1575"/>
        </w:tabs>
        <w:ind w:firstLine="420"/>
        <w:jc w:val="left"/>
        <w:rPr>
          <w:rFonts w:hint="eastAsia" w:asciiTheme="minorEastAsia" w:hAnsiTheme="minorEastAsia" w:cstheme="minorEastAsia"/>
          <w:b w:val="0"/>
          <w:bCs w:val="0"/>
          <w:sz w:val="21"/>
          <w:szCs w:val="21"/>
          <w:shd w:val="clear" w:color="auto" w:fill="auto"/>
          <w:lang w:val="en-US" w:eastAsia="zh-CN"/>
        </w:rPr>
      </w:pPr>
    </w:p>
    <w:p w14:paraId="6E223694">
      <w:pPr>
        <w:numPr>
          <w:ilvl w:val="0"/>
          <w:numId w:val="0"/>
        </w:numPr>
        <w:tabs>
          <w:tab w:val="left" w:pos="1575"/>
        </w:tabs>
        <w:jc w:val="left"/>
        <w:rPr>
          <w:rFonts w:hint="eastAsia" w:asciiTheme="minorEastAsia" w:hAnsiTheme="minorEastAsia" w:cstheme="minorEastAsia"/>
          <w:b w:val="0"/>
          <w:bCs w:val="0"/>
          <w:sz w:val="21"/>
          <w:szCs w:val="21"/>
          <w:shd w:val="clear" w:color="auto" w:fill="auto"/>
          <w:lang w:val="en-US" w:eastAsia="zh-CN"/>
        </w:rPr>
      </w:pPr>
      <w:r>
        <w:rPr>
          <w:rFonts w:hint="default" w:asciiTheme="minorAscii" w:hAnsiTheme="minorAscii" w:cstheme="minorEastAsia"/>
          <w:b w:val="0"/>
          <w:bCs w:val="0"/>
          <w:sz w:val="21"/>
          <w:szCs w:val="21"/>
          <w:shd w:val="clear" w:color="auto" w:fill="auto"/>
          <w:lang w:val="en-US" w:eastAsia="zh-CN"/>
        </w:rPr>
        <w:t>8.2</w:t>
      </w:r>
      <w:r>
        <w:rPr>
          <w:rFonts w:hint="eastAsia" w:asciiTheme="minorEastAsia" w:hAnsiTheme="minorEastAsia" w:cstheme="minorEastAsia"/>
          <w:b w:val="0"/>
          <w:bCs w:val="0"/>
          <w:sz w:val="21"/>
          <w:szCs w:val="21"/>
          <w:shd w:val="clear" w:color="auto" w:fill="auto"/>
          <w:lang w:val="en-US" w:eastAsia="zh-CN"/>
        </w:rPr>
        <w:t>中国特色社会主义政治制度行得通、由生命力、有效率</w:t>
      </w:r>
    </w:p>
    <w:p w14:paraId="04089B0C">
      <w:pPr>
        <w:numPr>
          <w:ilvl w:val="0"/>
          <w:numId w:val="0"/>
        </w:numPr>
        <w:tabs>
          <w:tab w:val="left" w:pos="1575"/>
        </w:tabs>
        <w:ind w:left="420" w:leftChars="0" w:firstLine="0" w:firstLineChars="0"/>
        <w:jc w:val="left"/>
        <w:rPr>
          <w:rFonts w:hint="eastAsia" w:asciiTheme="minorEastAsia" w:hAnsiTheme="minorEastAsia" w:cstheme="minorEastAsia"/>
          <w:b w:val="0"/>
          <w:bCs w:val="0"/>
          <w:sz w:val="21"/>
          <w:szCs w:val="21"/>
          <w:shd w:val="clear" w:color="auto" w:fill="auto"/>
          <w:lang w:val="en-US" w:eastAsia="zh-CN"/>
        </w:rPr>
      </w:pPr>
      <w:r>
        <w:rPr>
          <w:rFonts w:hint="eastAsia" w:asciiTheme="minorEastAsia" w:hAnsiTheme="minorEastAsia" w:cstheme="minorEastAsia"/>
          <w:b w:val="0"/>
          <w:bCs w:val="0"/>
          <w:sz w:val="21"/>
          <w:szCs w:val="21"/>
          <w:shd w:val="clear" w:color="auto" w:fill="auto"/>
          <w:lang w:val="en-US" w:eastAsia="zh-CN"/>
        </w:rPr>
        <w:t>（1）</w:t>
      </w:r>
      <w:r>
        <w:rPr>
          <w:rFonts w:hint="eastAsia" w:asciiTheme="minorEastAsia" w:hAnsiTheme="minorEastAsia" w:cstheme="minorEastAsia"/>
          <w:b/>
          <w:bCs/>
          <w:sz w:val="21"/>
          <w:szCs w:val="21"/>
          <w:shd w:val="clear" w:color="auto" w:fill="auto"/>
          <w:lang w:val="en-US" w:eastAsia="zh-CN"/>
        </w:rPr>
        <w:t>民主首先而且主要是一种国家制度。</w:t>
      </w:r>
    </w:p>
    <w:p w14:paraId="7940AFCA">
      <w:pPr>
        <w:numPr>
          <w:numId w:val="0"/>
        </w:numPr>
        <w:tabs>
          <w:tab w:val="left" w:pos="1575"/>
        </w:tabs>
        <w:ind w:left="420" w:leftChars="0"/>
        <w:jc w:val="left"/>
        <w:rPr>
          <w:rFonts w:hint="eastAsia" w:asciiTheme="minorEastAsia" w:hAnsiTheme="minorEastAsia" w:cstheme="minorEastAsia"/>
          <w:b w:val="0"/>
          <w:bCs w:val="0"/>
          <w:sz w:val="21"/>
          <w:szCs w:val="21"/>
          <w:shd w:val="clear" w:color="auto" w:fill="auto"/>
          <w:lang w:val="en-US" w:eastAsia="zh-CN"/>
        </w:rPr>
      </w:pPr>
      <w:r>
        <w:rPr>
          <w:rFonts w:hint="eastAsia" w:asciiTheme="minorEastAsia" w:hAnsiTheme="minorEastAsia" w:cstheme="minorEastAsia"/>
          <w:b w:val="0"/>
          <w:bCs w:val="0"/>
          <w:sz w:val="21"/>
          <w:szCs w:val="21"/>
          <w:shd w:val="clear" w:color="auto" w:fill="auto"/>
          <w:lang w:val="en-US" w:eastAsia="zh-CN"/>
        </w:rPr>
        <w:t>（2）</w:t>
      </w:r>
      <w:r>
        <w:rPr>
          <w:rFonts w:hint="eastAsia" w:asciiTheme="minorEastAsia" w:hAnsiTheme="minorEastAsia" w:cstheme="minorEastAsia"/>
          <w:b/>
          <w:bCs/>
          <w:sz w:val="21"/>
          <w:szCs w:val="21"/>
          <w:shd w:val="clear" w:color="auto" w:fill="auto"/>
          <w:lang w:val="en-US" w:eastAsia="zh-CN"/>
        </w:rPr>
        <w:t>中国特色社会主义政治制度室友根本政治制度、基本政治制度、重要政治制度等组成的制度体系。</w:t>
      </w:r>
      <w:r>
        <w:rPr>
          <w:rFonts w:hint="eastAsia" w:asciiTheme="minorEastAsia" w:hAnsiTheme="minorEastAsia" w:cstheme="minorEastAsia"/>
          <w:b w:val="0"/>
          <w:bCs w:val="0"/>
          <w:sz w:val="21"/>
          <w:szCs w:val="21"/>
          <w:shd w:val="clear" w:color="auto" w:fill="auto"/>
          <w:lang w:val="en-US" w:eastAsia="zh-CN"/>
        </w:rPr>
        <w:t>其中，第三者在前两者的基础上形成，这三种共同构成了中国特色社会主义制度的四粱八柱。</w:t>
      </w:r>
    </w:p>
    <w:p w14:paraId="12E15D6F">
      <w:pPr>
        <w:numPr>
          <w:numId w:val="0"/>
        </w:numPr>
        <w:tabs>
          <w:tab w:val="left" w:pos="1575"/>
        </w:tabs>
        <w:ind w:left="420" w:leftChars="0"/>
        <w:jc w:val="left"/>
        <w:rPr>
          <w:rFonts w:hint="eastAsia" w:asciiTheme="minorEastAsia" w:hAnsiTheme="minorEastAsia" w:cstheme="minorEastAsia"/>
          <w:b/>
          <w:bCs/>
          <w:sz w:val="21"/>
          <w:szCs w:val="21"/>
          <w:shd w:val="clear" w:color="auto" w:fill="auto"/>
          <w:lang w:val="en-US" w:eastAsia="zh-CN"/>
        </w:rPr>
      </w:pPr>
      <w:r>
        <w:rPr>
          <w:rFonts w:hint="eastAsia" w:asciiTheme="minorEastAsia" w:hAnsiTheme="minorEastAsia" w:cstheme="minorEastAsia"/>
          <w:b w:val="0"/>
          <w:bCs w:val="0"/>
          <w:sz w:val="21"/>
          <w:szCs w:val="21"/>
          <w:shd w:val="clear" w:color="auto" w:fill="auto"/>
          <w:lang w:val="en-US" w:eastAsia="zh-CN"/>
        </w:rPr>
        <w:t>（3）</w:t>
      </w:r>
      <w:r>
        <w:rPr>
          <w:rFonts w:hint="eastAsia" w:asciiTheme="minorEastAsia" w:hAnsiTheme="minorEastAsia" w:cstheme="minorEastAsia"/>
          <w:b/>
          <w:bCs/>
          <w:sz w:val="21"/>
          <w:szCs w:val="21"/>
          <w:shd w:val="clear" w:color="auto" w:fill="auto"/>
          <w:lang w:val="en-US" w:eastAsia="zh-CN"/>
        </w:rPr>
        <w:t>中国特色社会主义政治制度具有鲜明的中国特色。</w:t>
      </w:r>
    </w:p>
    <w:p w14:paraId="154E332A">
      <w:pPr>
        <w:numPr>
          <w:numId w:val="0"/>
        </w:numPr>
        <w:tabs>
          <w:tab w:val="left" w:pos="1575"/>
        </w:tabs>
        <w:ind w:left="420" w:leftChars="0"/>
        <w:jc w:val="left"/>
        <w:rPr>
          <w:rFonts w:hint="eastAsia" w:asciiTheme="minorEastAsia" w:hAnsiTheme="minorEastAsia" w:cstheme="minorEastAsia"/>
          <w:b/>
          <w:bCs/>
          <w:sz w:val="21"/>
          <w:szCs w:val="21"/>
          <w:shd w:val="clear" w:color="auto" w:fill="auto"/>
          <w:lang w:val="en-US" w:eastAsia="zh-CN"/>
        </w:rPr>
      </w:pPr>
      <w:r>
        <w:rPr>
          <w:rFonts w:hint="eastAsia" w:asciiTheme="minorEastAsia" w:hAnsiTheme="minorEastAsia" w:cstheme="minorEastAsia"/>
          <w:b w:val="0"/>
          <w:bCs w:val="0"/>
          <w:sz w:val="21"/>
          <w:szCs w:val="21"/>
          <w:shd w:val="clear" w:color="auto" w:fill="auto"/>
          <w:lang w:val="en-US" w:eastAsia="zh-CN"/>
        </w:rPr>
        <w:t>（4）</w:t>
      </w:r>
      <w:r>
        <w:rPr>
          <w:rFonts w:hint="eastAsia" w:asciiTheme="minorEastAsia" w:hAnsiTheme="minorEastAsia" w:cstheme="minorEastAsia"/>
          <w:b/>
          <w:bCs/>
          <w:sz w:val="21"/>
          <w:szCs w:val="21"/>
          <w:shd w:val="clear" w:color="auto" w:fill="auto"/>
          <w:lang w:val="en-US" w:eastAsia="zh-CN"/>
        </w:rPr>
        <w:t>中国特色社会主义政治制度在事件中显示出巨大优势。</w:t>
      </w:r>
    </w:p>
    <w:p w14:paraId="543DF931">
      <w:pPr>
        <w:numPr>
          <w:numId w:val="0"/>
        </w:numPr>
        <w:tabs>
          <w:tab w:val="left" w:pos="1575"/>
        </w:tabs>
        <w:jc w:val="left"/>
        <w:rPr>
          <w:rFonts w:hint="eastAsia" w:asciiTheme="minorEastAsia" w:hAnsiTheme="minorEastAsia" w:cstheme="minorEastAsia"/>
          <w:b/>
          <w:bCs/>
          <w:sz w:val="21"/>
          <w:szCs w:val="21"/>
          <w:shd w:val="clear" w:color="auto" w:fill="auto"/>
          <w:lang w:val="en-US" w:eastAsia="zh-CN"/>
        </w:rPr>
      </w:pPr>
    </w:p>
    <w:p w14:paraId="75C4FA58">
      <w:pPr>
        <w:numPr>
          <w:numId w:val="0"/>
        </w:numPr>
        <w:tabs>
          <w:tab w:val="left" w:pos="1575"/>
        </w:tabs>
        <w:jc w:val="left"/>
        <w:rPr>
          <w:rFonts w:hint="eastAsia" w:asciiTheme="minorAscii" w:hAnsiTheme="minorAscii" w:cstheme="minorEastAsia"/>
          <w:b w:val="0"/>
          <w:bCs w:val="0"/>
          <w:sz w:val="21"/>
          <w:szCs w:val="21"/>
          <w:shd w:val="clear" w:color="auto" w:fill="auto"/>
          <w:lang w:val="en-US" w:eastAsia="zh-CN"/>
        </w:rPr>
      </w:pPr>
      <w:r>
        <w:rPr>
          <w:rFonts w:hint="eastAsia" w:asciiTheme="minorAscii" w:hAnsiTheme="minorAscii" w:cstheme="minorEastAsia"/>
          <w:b w:val="0"/>
          <w:bCs w:val="0"/>
          <w:sz w:val="21"/>
          <w:szCs w:val="21"/>
          <w:shd w:val="clear" w:color="auto" w:fill="auto"/>
          <w:lang w:val="en-US" w:eastAsia="zh-CN"/>
        </w:rPr>
        <w:t>8.3坚定不移走中国特色社会主义政治发展道路</w:t>
      </w:r>
    </w:p>
    <w:p w14:paraId="412197C0">
      <w:pPr>
        <w:numPr>
          <w:ilvl w:val="0"/>
          <w:numId w:val="8"/>
        </w:numPr>
        <w:tabs>
          <w:tab w:val="left" w:pos="1575"/>
        </w:tabs>
        <w:ind w:left="420" w:leftChars="0" w:firstLine="0" w:firstLineChars="0"/>
        <w:jc w:val="left"/>
        <w:rPr>
          <w:rFonts w:hint="eastAsia" w:asciiTheme="minorAscii" w:hAnsiTheme="minorAscii" w:cstheme="minorEastAsia"/>
          <w:b/>
          <w:bCs/>
          <w:sz w:val="21"/>
          <w:szCs w:val="21"/>
          <w:shd w:val="clear" w:color="auto" w:fill="auto"/>
          <w:lang w:val="en-US" w:eastAsia="zh-CN"/>
        </w:rPr>
      </w:pPr>
      <w:r>
        <w:rPr>
          <w:rFonts w:hint="eastAsia" w:asciiTheme="minorAscii" w:hAnsiTheme="minorAscii" w:cstheme="minorEastAsia"/>
          <w:b/>
          <w:bCs/>
          <w:sz w:val="21"/>
          <w:szCs w:val="21"/>
          <w:shd w:val="clear" w:color="auto" w:fill="auto"/>
          <w:lang w:val="en-US" w:eastAsia="zh-CN"/>
        </w:rPr>
        <w:t>走中国特色社会主义政治发展道路，必须坚持党的领导、人民当家做主、依法治国的有机统一。</w:t>
      </w:r>
    </w:p>
    <w:p w14:paraId="1B7A2BDF">
      <w:pPr>
        <w:numPr>
          <w:ilvl w:val="0"/>
          <w:numId w:val="8"/>
        </w:numPr>
        <w:tabs>
          <w:tab w:val="left" w:pos="1575"/>
        </w:tabs>
        <w:ind w:left="420" w:leftChars="0" w:firstLine="0" w:firstLineChars="0"/>
        <w:jc w:val="left"/>
        <w:rPr>
          <w:rFonts w:hint="default" w:asciiTheme="minorAscii" w:hAnsiTheme="minorAscii" w:cstheme="minorEastAsia"/>
          <w:b/>
          <w:bCs/>
          <w:sz w:val="21"/>
          <w:szCs w:val="21"/>
          <w:shd w:val="clear" w:color="auto" w:fill="auto"/>
          <w:lang w:val="en-US" w:eastAsia="zh-CN"/>
        </w:rPr>
      </w:pPr>
      <w:r>
        <w:rPr>
          <w:rFonts w:hint="eastAsia" w:asciiTheme="minorAscii" w:hAnsiTheme="minorAscii" w:cstheme="minorEastAsia"/>
          <w:b/>
          <w:bCs/>
          <w:sz w:val="21"/>
          <w:szCs w:val="21"/>
          <w:shd w:val="clear" w:color="auto" w:fill="auto"/>
          <w:lang w:val="en-US" w:eastAsia="zh-CN"/>
        </w:rPr>
        <w:t>走中国特色社会主义政治发展道路，必须积极稳妥推进政治体制改革。</w:t>
      </w:r>
    </w:p>
    <w:p w14:paraId="39F7A5DF">
      <w:pPr>
        <w:numPr>
          <w:ilvl w:val="0"/>
          <w:numId w:val="8"/>
        </w:numPr>
        <w:tabs>
          <w:tab w:val="left" w:pos="1575"/>
        </w:tabs>
        <w:ind w:left="420" w:leftChars="0" w:firstLine="0" w:firstLineChars="0"/>
        <w:jc w:val="left"/>
        <w:rPr>
          <w:rFonts w:hint="default" w:asciiTheme="minorAscii" w:hAnsiTheme="minorAscii" w:cstheme="minorEastAsia"/>
          <w:b/>
          <w:bCs/>
          <w:sz w:val="21"/>
          <w:szCs w:val="21"/>
          <w:shd w:val="clear" w:color="auto" w:fill="auto"/>
          <w:lang w:val="en-US" w:eastAsia="zh-CN"/>
        </w:rPr>
      </w:pPr>
      <w:r>
        <w:rPr>
          <w:rFonts w:hint="eastAsia" w:asciiTheme="minorAscii" w:hAnsiTheme="minorAscii" w:cstheme="minorEastAsia"/>
          <w:b/>
          <w:bCs/>
          <w:sz w:val="21"/>
          <w:szCs w:val="21"/>
          <w:shd w:val="clear" w:color="auto" w:fill="auto"/>
          <w:lang w:val="en-US" w:eastAsia="zh-CN"/>
        </w:rPr>
        <w:t>走中国特色社会主义政治发展道路，必须始终保持政治定力。</w:t>
      </w:r>
    </w:p>
    <w:p w14:paraId="35ECABA9">
      <w:pPr>
        <w:numPr>
          <w:numId w:val="0"/>
        </w:numPr>
        <w:tabs>
          <w:tab w:val="left" w:pos="1575"/>
        </w:tabs>
        <w:jc w:val="left"/>
        <w:rPr>
          <w:rFonts w:hint="eastAsia" w:asciiTheme="minorAscii" w:hAnsiTheme="minorAscii" w:cstheme="minorEastAsia"/>
          <w:b w:val="0"/>
          <w:bCs w:val="0"/>
          <w:sz w:val="21"/>
          <w:szCs w:val="21"/>
          <w:shd w:val="clear" w:color="auto" w:fill="auto"/>
          <w:lang w:val="en-US" w:eastAsia="zh-CN"/>
        </w:rPr>
      </w:pPr>
    </w:p>
    <w:p w14:paraId="7697191A">
      <w:pPr>
        <w:numPr>
          <w:numId w:val="0"/>
        </w:numPr>
        <w:tabs>
          <w:tab w:val="left" w:pos="1575"/>
        </w:tabs>
        <w:jc w:val="left"/>
        <w:rPr>
          <w:rFonts w:hint="eastAsia" w:asciiTheme="minorAscii" w:hAnsiTheme="minorAscii" w:cstheme="minorEastAsia"/>
          <w:b w:val="0"/>
          <w:bCs w:val="0"/>
          <w:sz w:val="21"/>
          <w:szCs w:val="21"/>
          <w:shd w:val="clear" w:color="auto" w:fill="auto"/>
          <w:lang w:val="en-US" w:eastAsia="zh-CN"/>
        </w:rPr>
      </w:pPr>
      <w:r>
        <w:rPr>
          <w:rFonts w:hint="eastAsia" w:asciiTheme="minorAscii" w:hAnsiTheme="minorAscii" w:cstheme="minorEastAsia"/>
          <w:b w:val="0"/>
          <w:bCs w:val="0"/>
          <w:sz w:val="21"/>
          <w:szCs w:val="21"/>
          <w:shd w:val="clear" w:color="auto" w:fill="auto"/>
          <w:lang w:val="en-US" w:eastAsia="zh-CN"/>
        </w:rPr>
        <w:t>8.4全过程人民民主是最广泛、最真实、最管用的民主</w:t>
      </w:r>
    </w:p>
    <w:p w14:paraId="6B4EE0B6">
      <w:pPr>
        <w:numPr>
          <w:ilvl w:val="0"/>
          <w:numId w:val="9"/>
        </w:numPr>
        <w:tabs>
          <w:tab w:val="left" w:pos="1575"/>
        </w:tabs>
        <w:ind w:left="420" w:leftChars="0" w:firstLine="0" w:firstLineChars="0"/>
        <w:jc w:val="left"/>
        <w:rPr>
          <w:rFonts w:hint="eastAsia" w:asciiTheme="minorAscii" w:hAnsiTheme="minorAscii" w:cstheme="minorEastAsia"/>
          <w:b w:val="0"/>
          <w:bCs w:val="0"/>
          <w:sz w:val="21"/>
          <w:szCs w:val="21"/>
          <w:shd w:val="clear" w:color="auto" w:fill="auto"/>
          <w:lang w:val="en-US" w:eastAsia="zh-CN"/>
        </w:rPr>
      </w:pPr>
      <w:r>
        <w:rPr>
          <w:rFonts w:hint="eastAsia" w:asciiTheme="minorAscii" w:hAnsiTheme="minorAscii" w:cstheme="minorEastAsia"/>
          <w:b w:val="0"/>
          <w:bCs w:val="0"/>
          <w:sz w:val="21"/>
          <w:szCs w:val="21"/>
          <w:shd w:val="clear" w:color="auto" w:fill="auto"/>
          <w:lang w:val="en-US" w:eastAsia="zh-CN"/>
        </w:rPr>
        <w:t>评判一个民主形式好不好，实践最有说服力，人民最有发言权。全过程人民民主能确保人民充分享有各方面权利，可以维护和保障人民群众的根本利益，是最广泛、最真实、最管用的民主。</w:t>
      </w:r>
    </w:p>
    <w:p w14:paraId="359B3EFB">
      <w:pPr>
        <w:numPr>
          <w:ilvl w:val="0"/>
          <w:numId w:val="9"/>
        </w:numPr>
        <w:tabs>
          <w:tab w:val="left" w:pos="2209"/>
        </w:tabs>
        <w:ind w:left="420" w:leftChars="0" w:firstLine="0" w:firstLineChars="0"/>
        <w:jc w:val="left"/>
        <w:rPr>
          <w:rFonts w:hint="default" w:asciiTheme="minorAscii" w:hAnsiTheme="minorAscii" w:cstheme="minorEastAsia"/>
          <w:b w:val="0"/>
          <w:bCs w:val="0"/>
          <w:sz w:val="21"/>
          <w:szCs w:val="21"/>
          <w:shd w:val="clear" w:color="auto" w:fill="auto"/>
          <w:lang w:val="en-US" w:eastAsia="zh-CN"/>
        </w:rPr>
      </w:pPr>
      <w:r>
        <w:rPr>
          <w:rFonts w:hint="eastAsia" w:asciiTheme="minorAscii" w:hAnsiTheme="minorAscii" w:cstheme="minorEastAsia"/>
          <w:b w:val="0"/>
          <w:bCs w:val="0"/>
          <w:sz w:val="21"/>
          <w:szCs w:val="21"/>
          <w:shd w:val="clear" w:color="auto" w:fill="auto"/>
          <w:lang w:val="en-US" w:eastAsia="zh-CN"/>
        </w:rPr>
        <w:t>全过程人民民主是最广泛的民主。国家的一切权力属于人民。全过程民主是全体人民共同持续参与，各个民族共同平等享有，不同地域、不同领域、不同层级、不同群体均实现全面覆盖的民主体系，是最广泛的民主。</w:t>
      </w:r>
    </w:p>
    <w:p w14:paraId="6EC6A719">
      <w:pPr>
        <w:numPr>
          <w:ilvl w:val="0"/>
          <w:numId w:val="9"/>
        </w:numPr>
        <w:tabs>
          <w:tab w:val="left" w:pos="2209"/>
        </w:tabs>
        <w:ind w:left="420" w:leftChars="0" w:firstLine="0" w:firstLineChars="0"/>
        <w:jc w:val="left"/>
        <w:rPr>
          <w:rFonts w:hint="default" w:asciiTheme="minorAscii" w:hAnsiTheme="minorAscii" w:cstheme="minorEastAsia"/>
          <w:b w:val="0"/>
          <w:bCs w:val="0"/>
          <w:sz w:val="21"/>
          <w:szCs w:val="21"/>
          <w:shd w:val="clear" w:color="auto" w:fill="auto"/>
          <w:lang w:val="en-US" w:eastAsia="zh-CN"/>
        </w:rPr>
      </w:pPr>
      <w:r>
        <w:rPr>
          <w:rFonts w:hint="eastAsia" w:asciiTheme="minorAscii" w:hAnsiTheme="minorAscii" w:cstheme="minorEastAsia"/>
          <w:b w:val="0"/>
          <w:bCs w:val="0"/>
          <w:sz w:val="21"/>
          <w:szCs w:val="21"/>
          <w:shd w:val="clear" w:color="auto" w:fill="auto"/>
          <w:lang w:val="en-US" w:eastAsia="zh-CN"/>
        </w:rPr>
        <w:t>全过程人民民主是最真实的民主。全过程人民民主吧党的主张、国家意志、人民意愿紧密融合在一起，充分彰显了人民的主体地位，彰显了人民民主的真实性。</w:t>
      </w:r>
    </w:p>
    <w:p w14:paraId="2487757C">
      <w:pPr>
        <w:numPr>
          <w:ilvl w:val="0"/>
          <w:numId w:val="9"/>
        </w:numPr>
        <w:tabs>
          <w:tab w:val="left" w:pos="2209"/>
        </w:tabs>
        <w:ind w:left="420" w:leftChars="0" w:firstLine="0" w:firstLineChars="0"/>
        <w:jc w:val="left"/>
        <w:rPr>
          <w:rFonts w:hint="default" w:asciiTheme="minorAscii" w:hAnsiTheme="minorAscii" w:cstheme="minorEastAsia"/>
          <w:b w:val="0"/>
          <w:bCs w:val="0"/>
          <w:sz w:val="21"/>
          <w:szCs w:val="21"/>
          <w:shd w:val="clear" w:color="auto" w:fill="auto"/>
          <w:lang w:val="en-US" w:eastAsia="zh-CN"/>
        </w:rPr>
      </w:pPr>
      <w:r>
        <w:rPr>
          <w:rFonts w:hint="eastAsia" w:asciiTheme="minorAscii" w:hAnsiTheme="minorAscii" w:cstheme="minorEastAsia"/>
          <w:b w:val="0"/>
          <w:bCs w:val="0"/>
          <w:sz w:val="21"/>
          <w:szCs w:val="21"/>
          <w:shd w:val="clear" w:color="auto" w:fill="auto"/>
          <w:lang w:val="en-US" w:eastAsia="zh-CN"/>
        </w:rPr>
        <w:t>全过程人民民主是最管用的民主。全过程人民民主体现了社会主义民主的优势：在党的领导下有效治理国家。全过程人民民主保证人民依法行使权利、加强社会各种力量的合作协调、发展基层民主。</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6FE84"/>
    <w:multiLevelType w:val="singleLevel"/>
    <w:tmpl w:val="83E6FE84"/>
    <w:lvl w:ilvl="0" w:tentative="0">
      <w:start w:val="1"/>
      <w:numFmt w:val="decimal"/>
      <w:suff w:val="nothing"/>
      <w:lvlText w:val="（%1）"/>
      <w:lvlJc w:val="left"/>
    </w:lvl>
  </w:abstractNum>
  <w:abstractNum w:abstractNumId="1">
    <w:nsid w:val="8B6612A0"/>
    <w:multiLevelType w:val="singleLevel"/>
    <w:tmpl w:val="8B6612A0"/>
    <w:lvl w:ilvl="0" w:tentative="0">
      <w:start w:val="1"/>
      <w:numFmt w:val="decimal"/>
      <w:suff w:val="nothing"/>
      <w:lvlText w:val="（%1）"/>
      <w:lvlJc w:val="left"/>
      <w:pPr>
        <w:ind w:left="420" w:leftChars="0" w:firstLine="0" w:firstLineChars="0"/>
      </w:pPr>
    </w:lvl>
  </w:abstractNum>
  <w:abstractNum w:abstractNumId="2">
    <w:nsid w:val="CB9FE5CA"/>
    <w:multiLevelType w:val="singleLevel"/>
    <w:tmpl w:val="CB9FE5CA"/>
    <w:lvl w:ilvl="0" w:tentative="0">
      <w:start w:val="1"/>
      <w:numFmt w:val="decimal"/>
      <w:suff w:val="nothing"/>
      <w:lvlText w:val="（%1）"/>
      <w:lvlJc w:val="left"/>
    </w:lvl>
  </w:abstractNum>
  <w:abstractNum w:abstractNumId="3">
    <w:nsid w:val="CE59BC06"/>
    <w:multiLevelType w:val="singleLevel"/>
    <w:tmpl w:val="CE59BC06"/>
    <w:lvl w:ilvl="0" w:tentative="0">
      <w:start w:val="4"/>
      <w:numFmt w:val="chineseCounting"/>
      <w:suff w:val="space"/>
      <w:lvlText w:val="第%1章"/>
      <w:lvlJc w:val="left"/>
      <w:rPr>
        <w:rFonts w:hint="eastAsia"/>
      </w:rPr>
    </w:lvl>
  </w:abstractNum>
  <w:abstractNum w:abstractNumId="4">
    <w:nsid w:val="E41F2359"/>
    <w:multiLevelType w:val="singleLevel"/>
    <w:tmpl w:val="E41F2359"/>
    <w:lvl w:ilvl="0" w:tentative="0">
      <w:start w:val="1"/>
      <w:numFmt w:val="decimal"/>
      <w:suff w:val="nothing"/>
      <w:lvlText w:val="（%1）"/>
      <w:lvlJc w:val="left"/>
    </w:lvl>
  </w:abstractNum>
  <w:abstractNum w:abstractNumId="5">
    <w:nsid w:val="FE0EFD7C"/>
    <w:multiLevelType w:val="singleLevel"/>
    <w:tmpl w:val="FE0EFD7C"/>
    <w:lvl w:ilvl="0" w:tentative="0">
      <w:start w:val="1"/>
      <w:numFmt w:val="decimal"/>
      <w:suff w:val="nothing"/>
      <w:lvlText w:val="（%1）"/>
      <w:lvlJc w:val="left"/>
      <w:pPr>
        <w:ind w:left="420" w:leftChars="0" w:firstLine="0" w:firstLineChars="0"/>
      </w:pPr>
    </w:lvl>
  </w:abstractNum>
  <w:abstractNum w:abstractNumId="6">
    <w:nsid w:val="2FEAC53C"/>
    <w:multiLevelType w:val="singleLevel"/>
    <w:tmpl w:val="2FEAC53C"/>
    <w:lvl w:ilvl="0" w:tentative="0">
      <w:start w:val="1"/>
      <w:numFmt w:val="decimal"/>
      <w:suff w:val="nothing"/>
      <w:lvlText w:val="（%1）"/>
      <w:lvlJc w:val="left"/>
    </w:lvl>
  </w:abstractNum>
  <w:abstractNum w:abstractNumId="7">
    <w:nsid w:val="6BBA86D6"/>
    <w:multiLevelType w:val="singleLevel"/>
    <w:tmpl w:val="6BBA86D6"/>
    <w:lvl w:ilvl="0" w:tentative="0">
      <w:start w:val="1"/>
      <w:numFmt w:val="decimal"/>
      <w:suff w:val="nothing"/>
      <w:lvlText w:val="（%1）"/>
      <w:lvlJc w:val="left"/>
      <w:pPr>
        <w:ind w:left="420" w:leftChars="0" w:firstLine="0" w:firstLineChars="0"/>
      </w:pPr>
    </w:lvl>
  </w:abstractNum>
  <w:abstractNum w:abstractNumId="8">
    <w:nsid w:val="7BBD8948"/>
    <w:multiLevelType w:val="singleLevel"/>
    <w:tmpl w:val="7BBD8948"/>
    <w:lvl w:ilvl="0" w:tentative="0">
      <w:start w:val="1"/>
      <w:numFmt w:val="decimal"/>
      <w:suff w:val="nothing"/>
      <w:lvlText w:val="（%1）"/>
      <w:lvlJc w:val="left"/>
    </w:lvl>
  </w:abstractNum>
  <w:num w:numId="1">
    <w:abstractNumId w:val="6"/>
  </w:num>
  <w:num w:numId="2">
    <w:abstractNumId w:val="4"/>
  </w:num>
  <w:num w:numId="3">
    <w:abstractNumId w:val="0"/>
  </w:num>
  <w:num w:numId="4">
    <w:abstractNumId w:val="3"/>
  </w:num>
  <w:num w:numId="5">
    <w:abstractNumId w:val="8"/>
  </w:num>
  <w:num w:numId="6">
    <w:abstractNumId w:val="2"/>
  </w:num>
  <w:num w:numId="7">
    <w:abstractNumId w:val="5"/>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461D46"/>
    <w:rsid w:val="07061550"/>
    <w:rsid w:val="0B654711"/>
    <w:rsid w:val="0EFA4090"/>
    <w:rsid w:val="11515ABE"/>
    <w:rsid w:val="170B2BB3"/>
    <w:rsid w:val="17FD1F49"/>
    <w:rsid w:val="2D3B5BE3"/>
    <w:rsid w:val="3286265A"/>
    <w:rsid w:val="34317C9C"/>
    <w:rsid w:val="409D5D7A"/>
    <w:rsid w:val="455F0A2F"/>
    <w:rsid w:val="533802B0"/>
    <w:rsid w:val="79937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4779</Words>
  <Characters>4841</Characters>
  <Lines>0</Lines>
  <Paragraphs>0</Paragraphs>
  <TotalTime>116</TotalTime>
  <ScaleCrop>false</ScaleCrop>
  <LinksUpToDate>false</LinksUpToDate>
  <CharactersWithSpaces>4898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2024-12-27T07:22:00Z</dcterms:created>
  <dc:creator>Zibo</dc:creator>
  <cp:lastModifiedBy>找不到盖子的烧杯</cp:lastModifiedBy>
  <dcterms:modified xsi:type="dcterms:W3CDTF">2025-01-03T02:32:39Z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eyJoZGlkIjoiZTYyOTVlYzUyZTYyNDQ2M2IyNWNiMzI0ZWQ5ZTcyYTciLCJ1c2VySWQiOiIzMTI3NzUwMDYifQ==</vt:lpwstr>
  </property>
  <property fmtid="{D5CDD505-2E9C-101B-9397-08002B2CF9AE}" pid="4" name="ICV">
    <vt:lpwstr>7DD12D88ADD54B8198CD5112CFCB6C02_12</vt:lpwstr>
  </property>
</Properties>
</file>