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-720" w:right="-720" w:firstLine="0"/>
        <w:jc w:val="center"/>
        <w:rPr>
          <w:rFonts w:ascii="Times New Roman" w:cs="Times New Roman" w:eastAsia="Times New Roman" w:hAnsi="Times New Roman"/>
          <w:color w:val="000000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SPENCER FERMO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Spencerfermo17@gmail.com  |  Bellingham, WA |  (425) 280-2937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-720" w:right="-72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-720" w:right="-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——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 K I L L S &amp; S T R E N G T H 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——————————————————————————————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-720" w:right="-720" w:firstLine="720"/>
        <w:rPr>
          <w:rFonts w:ascii="Times New Roman" w:cs="Times New Roman" w:eastAsia="Times New Roman" w:hAnsi="Times New Roman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⦁ Adaptable &amp; agile learner</w:t>
            <w:tab/>
            <w:tab/>
            <w:tab/>
            <w:t xml:space="preserve">⦁ Proficient in Microsoft Office Programs</w:t>
          </w:r>
        </w:sdtContent>
      </w:sdt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-720" w:right="-720" w:firstLine="720"/>
        <w:rPr>
          <w:rFonts w:ascii="Times New Roman" w:cs="Times New Roman" w:eastAsia="Times New Roman" w:hAnsi="Times New Roman"/>
        </w:rPr>
      </w:pP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⦁ Proficient in Power BI/Power Query</w:t>
            <w:tab/>
            <w:tab/>
            <w:t xml:space="preserve">⦁ Strong verbal and written communication skills</w:t>
          </w:r>
        </w:sdtContent>
      </w:sdt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-720" w:right="-720" w:firstLine="0"/>
        <w:rPr>
          <w:rFonts w:ascii="Times New Roman" w:cs="Times New Roman" w:eastAsia="Times New Roman" w:hAnsi="Times New Roman"/>
        </w:rPr>
      </w:pPr>
      <w:sdt>
        <w:sdtPr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ab/>
            <w:t xml:space="preserve">⦁ Self disciplined &amp; motivated</w:t>
            <w:tab/>
            <w:tab/>
            <w:tab/>
            <w:t xml:space="preserve">⦁ Team communication skills &amp; collaboration</w:t>
          </w:r>
        </w:sdtContent>
      </w:sdt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-720" w:right="-720" w:firstLine="0"/>
        <w:rPr>
          <w:rFonts w:ascii="Times New Roman" w:cs="Times New Roman" w:eastAsia="Times New Roman" w:hAnsi="Times New Roman"/>
        </w:rPr>
      </w:pPr>
      <w:sdt>
        <w:sdtPr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ab/>
            <w:t xml:space="preserve">⦁ Can delegate accordingly</w:t>
            <w:tab/>
            <w:tab/>
            <w:tab/>
            <w:t xml:space="preserve">⦁ Critical analysis of standard processes</w:t>
          </w:r>
        </w:sdtContent>
      </w:sdt>
    </w:p>
    <w:p w:rsidR="00000000" w:rsidDel="00000000" w:rsidP="00000000" w:rsidRDefault="00000000" w:rsidRPr="00000000" w14:paraId="00000009">
      <w:pPr>
        <w:widowControl w:val="0"/>
        <w:spacing w:after="0" w:line="360" w:lineRule="auto"/>
        <w:ind w:left="-720" w:right="-720" w:firstLine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——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E X P E R I E N C 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————————————————————————————————————–</w:t>
      </w:r>
    </w:p>
    <w:p w:rsidR="00000000" w:rsidDel="00000000" w:rsidP="00000000" w:rsidRDefault="00000000" w:rsidRPr="00000000" w14:paraId="0000000B">
      <w:pPr>
        <w:widowControl w:val="0"/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Cost Controller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Overseeing and project managing of financial elements of a construction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E2 Optics, Denver, CO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to ensure that scope of work is completed within budget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Feb 2023 - Present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financial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resources are effectively allocated.</w:t>
      </w:r>
    </w:p>
    <w:p w:rsidR="00000000" w:rsidDel="00000000" w:rsidP="00000000" w:rsidRDefault="00000000" w:rsidRPr="00000000" w14:paraId="0000000D">
      <w:pPr>
        <w:spacing w:after="0" w:line="240" w:lineRule="auto"/>
        <w:ind w:left="2880" w:right="-720" w:firstLine="0"/>
        <w:rPr>
          <w:rFonts w:ascii="Times New Roman" w:cs="Times New Roman" w:eastAsia="Times New Roman" w:hAnsi="Times New Roman"/>
        </w:rPr>
      </w:pPr>
      <w:sdt>
        <w:sdtPr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⦁ Tracking of site expenses and monitoring of financial data to identify cost discrepancies or areas where costs may exceed contract values.</w:t>
          </w:r>
        </w:sdtContent>
      </w:sdt>
    </w:p>
    <w:p w:rsidR="00000000" w:rsidDel="00000000" w:rsidP="00000000" w:rsidRDefault="00000000" w:rsidRPr="00000000" w14:paraId="0000000E">
      <w:pPr>
        <w:spacing w:after="0" w:line="240" w:lineRule="auto"/>
        <w:ind w:left="2880" w:right="-720" w:firstLine="0"/>
        <w:rPr>
          <w:rFonts w:ascii="Times New Roman" w:cs="Times New Roman" w:eastAsia="Times New Roman" w:hAnsi="Times New Roman"/>
        </w:rPr>
      </w:pPr>
      <w:sdt>
        <w:sdtPr>
          <w:tag w:val="goog_rdk_5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⦁ Assists more experienced personnel with risk assessments, developing mitigation plan and refining the business case, as well as scheduling and change management. </w:t>
          </w:r>
        </w:sdtContent>
      </w:sdt>
    </w:p>
    <w:p w:rsidR="00000000" w:rsidDel="00000000" w:rsidP="00000000" w:rsidRDefault="00000000" w:rsidRPr="00000000" w14:paraId="0000000F">
      <w:pPr>
        <w:spacing w:after="0" w:line="240" w:lineRule="auto"/>
        <w:ind w:left="2880" w:right="-720" w:firstLine="0"/>
        <w:rPr>
          <w:rFonts w:ascii="Times New Roman" w:cs="Times New Roman" w:eastAsia="Times New Roman" w:hAnsi="Times New Roman"/>
        </w:rPr>
      </w:pPr>
      <w:sdt>
        <w:sdtPr>
          <w:tag w:val="goog_rdk_6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⦁ Collaboration with site management team to collect key data points with which to build accurate financial forecasts of future project costs.</w:t>
          </w:r>
        </w:sdtContent>
      </w:sdt>
    </w:p>
    <w:p w:rsidR="00000000" w:rsidDel="00000000" w:rsidP="00000000" w:rsidRDefault="00000000" w:rsidRPr="00000000" w14:paraId="00000010">
      <w:pPr>
        <w:spacing w:after="0" w:line="240" w:lineRule="auto"/>
        <w:ind w:left="2880" w:right="-720" w:firstLine="0"/>
        <w:rPr>
          <w:rFonts w:ascii="Times New Roman" w:cs="Times New Roman" w:eastAsia="Times New Roman" w:hAnsi="Times New Roman"/>
        </w:rPr>
      </w:pPr>
      <w:sdt>
        <w:sdtPr>
          <w:tag w:val="goog_rdk_7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⦁ Regular reporting and metrics to project managers detailing budget variances, cost trends, estimated to complete and overall financial performance of projects.</w:t>
          </w:r>
        </w:sdtContent>
      </w:sdt>
    </w:p>
    <w:p w:rsidR="00000000" w:rsidDel="00000000" w:rsidP="00000000" w:rsidRDefault="00000000" w:rsidRPr="00000000" w14:paraId="00000011">
      <w:pPr>
        <w:spacing w:after="0" w:line="240" w:lineRule="auto"/>
        <w:ind w:left="2880" w:right="-720" w:firstLine="0"/>
        <w:rPr>
          <w:rFonts w:ascii="Times New Roman" w:cs="Times New Roman" w:eastAsia="Times New Roman" w:hAnsi="Times New Roman"/>
        </w:rPr>
      </w:pPr>
      <w:sdt>
        <w:sdtPr>
          <w:tag w:val="goog_rdk_8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⦁ Communicates plan changes and recovery plans to ensure commitment to stakeholders.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Internship Coordinator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manager role composing an experience that cultivates growth for 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Makanalani, Kauai, HI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young volunteers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diverse service in christian community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Oct 2021 - May 2022</w:t>
        <w:tab/>
        <w:tab/>
        <w:tab/>
      </w:r>
      <w:sdt>
        <w:sdtPr>
          <w:tag w:val="goog_rdk_9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⦁ Host meetings with interns, collaborate with executive team, and work</w:t>
          </w:r>
        </w:sdtContent>
      </w:sdt>
    </w:p>
    <w:p w:rsidR="00000000" w:rsidDel="00000000" w:rsidP="00000000" w:rsidRDefault="00000000" w:rsidRPr="00000000" w14:paraId="00000016">
      <w:pPr>
        <w:spacing w:after="0" w:line="240" w:lineRule="auto"/>
        <w:ind w:left="288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managers to meet the needs of service sites and coordinate intern schedules.</w:t>
      </w:r>
    </w:p>
    <w:p w:rsidR="00000000" w:rsidDel="00000000" w:rsidP="00000000" w:rsidRDefault="00000000" w:rsidRPr="00000000" w14:paraId="00000017">
      <w:pPr>
        <w:spacing w:after="0" w:line="240" w:lineRule="auto"/>
        <w:ind w:left="2880" w:righ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sdt>
        <w:sdtPr>
          <w:tag w:val="goog_rdk_10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⦁ Lead development of recruiting, primary contact for new candidates, engagement with applicants in the hiring process, and training of interns.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Makanalani Intern Leader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Leading volunteers in service work and in communal living to upkeep </w:t>
        <w:tab/>
        <w:t xml:space="preserve">Makanalani, Kauai HI</w:t>
        <w:tab/>
        <w:tab/>
        <w:tab/>
        <w:t xml:space="preserve">the posterity of The Makanalani Ministry on its farm property, delegating/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Sep 2020 – Sep 2021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training of various agricultural tasks to peers </w:t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Lumber Floor Associate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On-floor upholding of lumber yard logistics and customer assistance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Home Depot, Bellingham WA</w:t>
        <w:tab/>
        <w:tab/>
        <w:t xml:space="preserve">through safe operating of forklift to fulfill orders, prepping product to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April 2020 – Sep 2020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satisfy customer needs and hospitable customer engagement</w:t>
      </w:r>
    </w:p>
    <w:p w:rsidR="00000000" w:rsidDel="00000000" w:rsidP="00000000" w:rsidRDefault="00000000" w:rsidRPr="00000000" w14:paraId="0000001E">
      <w:pPr>
        <w:pageBreakBefore w:val="0"/>
        <w:widowControl w:val="0"/>
        <w:spacing w:after="0" w:line="240" w:lineRule="auto"/>
        <w:ind w:left="-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0" w:line="240" w:lineRule="auto"/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Low Voltage Technician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Telecommunications contribution to development of Facebook data center</w:t>
        <w:tab/>
        <w:t xml:space="preserve">E2 Optics, Eagle Mountain UT</w:t>
        <w:tab/>
        <w:tab/>
        <w:t xml:space="preserve">via the handling of cable fiber optics, maintaining of on-site safety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Jan 2020 – March 2020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standards adjacent to other trades and quality inspection of site materials.</w:t>
      </w:r>
    </w:p>
    <w:p w:rsidR="00000000" w:rsidDel="00000000" w:rsidP="00000000" w:rsidRDefault="00000000" w:rsidRPr="00000000" w14:paraId="00000021">
      <w:pPr>
        <w:pageBreakBefore w:val="0"/>
        <w:widowControl w:val="0"/>
        <w:spacing w:after="0" w:line="240" w:lineRule="auto"/>
        <w:ind w:left="-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Engineer Intern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Developing software programs to improve the quality of Outlook 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Microsoft, Redmond WA</w:t>
        <w:tab/>
        <w:tab/>
        <w:t xml:space="preserve">services, working in an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independent work environment, utilizing 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June 2017 – Sep 2017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leadership and resources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720" w:right="-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——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 D U C A T I O 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—————————————————————————————————————</w:t>
      </w:r>
    </w:p>
    <w:p w:rsidR="00000000" w:rsidDel="00000000" w:rsidP="00000000" w:rsidRDefault="00000000" w:rsidRPr="00000000" w14:paraId="00000027">
      <w:pPr>
        <w:widowControl w:val="0"/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ind w:left="-720" w:right="-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Washington, Seattle WA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Sep 2017 – Dec 2019</w:t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ind w:left="-720" w:right="-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Undergraduate Math &amp; Physics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008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  <w:jc w:val="center"/>
    </w:pPr>
    <w:rPr>
      <w:rFonts w:ascii="Arial" w:cs="Arial" w:eastAsia="Arial" w:hAnsi="Arial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  <w:jc w:val="center"/>
    </w:pPr>
    <w:rPr>
      <w:rFonts w:ascii="Arial" w:cs="Arial" w:eastAsia="Arial" w:hAnsi="Arial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sIDWy6Z2SnwQiSp5pGVarEAB8A==">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