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F625" w14:textId="77777777" w:rsidR="0099160F" w:rsidRPr="0099160F" w:rsidRDefault="0099160F" w:rsidP="0099160F">
      <w:pPr>
        <w:spacing w:after="0" w:line="360" w:lineRule="atLeast"/>
        <w:textAlignment w:val="baseline"/>
        <w:outlineLvl w:val="0"/>
        <w:rPr>
          <w:rFonts w:eastAsia="Times New Roman" w:cstheme="minorHAnsi"/>
          <w:b/>
          <w:bCs/>
          <w:color w:val="202124"/>
          <w:kern w:val="36"/>
          <w:lang w:eastAsia="en-ZA"/>
        </w:rPr>
      </w:pPr>
      <w:r w:rsidRPr="0099160F">
        <w:rPr>
          <w:rFonts w:eastAsia="Times New Roman" w:cstheme="minorHAnsi"/>
          <w:b/>
          <w:bCs/>
          <w:color w:val="202124"/>
          <w:kern w:val="36"/>
          <w:bdr w:val="none" w:sz="0" w:space="0" w:color="auto" w:frame="1"/>
          <w:shd w:val="clear" w:color="auto" w:fill="F1F3F4"/>
          <w:lang w:eastAsia="en-ZA"/>
        </w:rPr>
        <w:t>Dataset Information:</w:t>
      </w:r>
    </w:p>
    <w:p w14:paraId="02F0F4BD" w14:textId="77777777" w:rsidR="0099160F" w:rsidRPr="0099160F" w:rsidRDefault="0099160F" w:rsidP="0099160F">
      <w:pPr>
        <w:spacing w:after="24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Each column provides specific information about the patient, their admission, and the healthcare services provided, making this dataset suitable for various data analysis and modeling tasks in the healthcare domain. Here's a brief explanation of each column in the dataset -</w:t>
      </w:r>
    </w:p>
    <w:p w14:paraId="70E99D8C"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Name:</w:t>
      </w:r>
      <w:r w:rsidRPr="0099160F">
        <w:rPr>
          <w:rFonts w:eastAsia="Times New Roman" w:cstheme="minorHAnsi"/>
          <w:color w:val="3C4043"/>
          <w:lang w:eastAsia="en-ZA"/>
        </w:rPr>
        <w:t> This column represents the name of the patient associated with the healthcare record.</w:t>
      </w:r>
    </w:p>
    <w:p w14:paraId="4D4DE81E"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Age:</w:t>
      </w:r>
      <w:r w:rsidRPr="0099160F">
        <w:rPr>
          <w:rFonts w:eastAsia="Times New Roman" w:cstheme="minorHAnsi"/>
          <w:color w:val="3C4043"/>
          <w:lang w:eastAsia="en-ZA"/>
        </w:rPr>
        <w:t> The age of the patient at the time of admission, expressed in years.</w:t>
      </w:r>
    </w:p>
    <w:p w14:paraId="40CE92CD"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Gender:</w:t>
      </w:r>
      <w:r w:rsidRPr="0099160F">
        <w:rPr>
          <w:rFonts w:eastAsia="Times New Roman" w:cstheme="minorHAnsi"/>
          <w:color w:val="3C4043"/>
          <w:lang w:eastAsia="en-ZA"/>
        </w:rPr>
        <w:t> Indicates the gender of the patient, either "Male" or "Female."</w:t>
      </w:r>
    </w:p>
    <w:p w14:paraId="4FE29C63"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Blood Type:</w:t>
      </w:r>
      <w:r w:rsidRPr="0099160F">
        <w:rPr>
          <w:rFonts w:eastAsia="Times New Roman" w:cstheme="minorHAnsi"/>
          <w:color w:val="3C4043"/>
          <w:lang w:eastAsia="en-ZA"/>
        </w:rPr>
        <w:t> The patient's blood type, which can be one of the common blood types (e.g., "A+", "O-", etc.).</w:t>
      </w:r>
    </w:p>
    <w:p w14:paraId="43965A9B"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Medical Condition:</w:t>
      </w:r>
      <w:r w:rsidRPr="0099160F">
        <w:rPr>
          <w:rFonts w:eastAsia="Times New Roman" w:cstheme="minorHAnsi"/>
          <w:color w:val="3C4043"/>
          <w:lang w:eastAsia="en-ZA"/>
        </w:rPr>
        <w:t> This column specifies the primary medical condition or diagnosis associated with the patient, such as "Diabetes," "Hypertension," "Asthma," and more.</w:t>
      </w:r>
    </w:p>
    <w:p w14:paraId="7A1EC193"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Date of Admission:</w:t>
      </w:r>
      <w:r w:rsidRPr="0099160F">
        <w:rPr>
          <w:rFonts w:eastAsia="Times New Roman" w:cstheme="minorHAnsi"/>
          <w:color w:val="3C4043"/>
          <w:lang w:eastAsia="en-ZA"/>
        </w:rPr>
        <w:t> The date on which the patient was admitted to the healthcare facility.</w:t>
      </w:r>
    </w:p>
    <w:p w14:paraId="08F5195E"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Doctor:</w:t>
      </w:r>
      <w:r w:rsidRPr="0099160F">
        <w:rPr>
          <w:rFonts w:eastAsia="Times New Roman" w:cstheme="minorHAnsi"/>
          <w:color w:val="3C4043"/>
          <w:lang w:eastAsia="en-ZA"/>
        </w:rPr>
        <w:t> The name of the doctor responsible for the patient's care during their admission.</w:t>
      </w:r>
    </w:p>
    <w:p w14:paraId="3DDAF374"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Hospital:</w:t>
      </w:r>
      <w:r w:rsidRPr="0099160F">
        <w:rPr>
          <w:rFonts w:eastAsia="Times New Roman" w:cstheme="minorHAnsi"/>
          <w:color w:val="3C4043"/>
          <w:lang w:eastAsia="en-ZA"/>
        </w:rPr>
        <w:t> Identifies the healthcare facility or hospital where the patient was admitted.</w:t>
      </w:r>
    </w:p>
    <w:p w14:paraId="13BA8DD9"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Insurance Provider:</w:t>
      </w:r>
      <w:r w:rsidRPr="0099160F">
        <w:rPr>
          <w:rFonts w:eastAsia="Times New Roman" w:cstheme="minorHAnsi"/>
          <w:color w:val="3C4043"/>
          <w:lang w:eastAsia="en-ZA"/>
        </w:rPr>
        <w:t> This column indicates the patient's insurance provider, which can be one of several options, including "Aetna," "Blue Cross," "Cigna," "UnitedHealthcare," and "Medicare."</w:t>
      </w:r>
    </w:p>
    <w:p w14:paraId="76E0761A"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Billing Amount:</w:t>
      </w:r>
      <w:r w:rsidRPr="0099160F">
        <w:rPr>
          <w:rFonts w:eastAsia="Times New Roman" w:cstheme="minorHAnsi"/>
          <w:color w:val="3C4043"/>
          <w:lang w:eastAsia="en-ZA"/>
        </w:rPr>
        <w:t> The amount of money billed for the patient's healthcare services during their admission. This is expressed as a floating-point number.</w:t>
      </w:r>
    </w:p>
    <w:p w14:paraId="1C1FAD19"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Room Number:</w:t>
      </w:r>
      <w:r w:rsidRPr="0099160F">
        <w:rPr>
          <w:rFonts w:eastAsia="Times New Roman" w:cstheme="minorHAnsi"/>
          <w:color w:val="3C4043"/>
          <w:lang w:eastAsia="en-ZA"/>
        </w:rPr>
        <w:t> The room number where the patient was accommodated during their admission.</w:t>
      </w:r>
    </w:p>
    <w:p w14:paraId="0640500F"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Admission Type:</w:t>
      </w:r>
      <w:r w:rsidRPr="0099160F">
        <w:rPr>
          <w:rFonts w:eastAsia="Times New Roman" w:cstheme="minorHAnsi"/>
          <w:color w:val="3C4043"/>
          <w:lang w:eastAsia="en-ZA"/>
        </w:rPr>
        <w:t> Specifies the type of admission, which can be "Emergency," "Elective," or "Urgent," reflecting the circumstances of the admission.</w:t>
      </w:r>
    </w:p>
    <w:p w14:paraId="6C4BF6DC"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Discharge Date:</w:t>
      </w:r>
      <w:r w:rsidRPr="0099160F">
        <w:rPr>
          <w:rFonts w:eastAsia="Times New Roman" w:cstheme="minorHAnsi"/>
          <w:color w:val="3C4043"/>
          <w:lang w:eastAsia="en-ZA"/>
        </w:rPr>
        <w:t> The date on which the patient was discharged from the healthcare facility, based on the admission date and a random number of days within a realistic range.</w:t>
      </w:r>
    </w:p>
    <w:p w14:paraId="394A4497" w14:textId="77777777" w:rsidR="0099160F" w:rsidRP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Medication:</w:t>
      </w:r>
      <w:r w:rsidRPr="0099160F">
        <w:rPr>
          <w:rFonts w:eastAsia="Times New Roman" w:cstheme="minorHAnsi"/>
          <w:color w:val="3C4043"/>
          <w:lang w:eastAsia="en-ZA"/>
        </w:rPr>
        <w:t> Identifies a medication prescribed or administered to the patient during their admission. Examples include "Aspirin," "Ibuprofen," "Penicillin," "Paracetamol," and "Lipitor."</w:t>
      </w:r>
    </w:p>
    <w:p w14:paraId="713639A2" w14:textId="77777777" w:rsidR="0099160F" w:rsidRDefault="0099160F" w:rsidP="0099160F">
      <w:pPr>
        <w:numPr>
          <w:ilvl w:val="0"/>
          <w:numId w:val="1"/>
        </w:numPr>
        <w:spacing w:after="0" w:line="240" w:lineRule="auto"/>
        <w:textAlignment w:val="baseline"/>
        <w:rPr>
          <w:rFonts w:eastAsia="Times New Roman" w:cstheme="minorHAnsi"/>
          <w:color w:val="3C4043"/>
          <w:lang w:eastAsia="en-ZA"/>
        </w:rPr>
      </w:pPr>
      <w:r w:rsidRPr="0099160F">
        <w:rPr>
          <w:rFonts w:eastAsia="Times New Roman" w:cstheme="minorHAnsi"/>
          <w:b/>
          <w:bCs/>
          <w:color w:val="3C4043"/>
          <w:bdr w:val="none" w:sz="0" w:space="0" w:color="auto" w:frame="1"/>
          <w:lang w:eastAsia="en-ZA"/>
        </w:rPr>
        <w:t>Test Results:</w:t>
      </w:r>
      <w:r w:rsidRPr="0099160F">
        <w:rPr>
          <w:rFonts w:eastAsia="Times New Roman" w:cstheme="minorHAnsi"/>
          <w:color w:val="3C4043"/>
          <w:lang w:eastAsia="en-ZA"/>
        </w:rPr>
        <w:t> Describes the results of a medical test conducted during the patient's admission. Possible values include "Normal," "Abnormal," or "Inconclusive," indicating the outcome of the test.</w:t>
      </w:r>
    </w:p>
    <w:p w14:paraId="5B557DE0" w14:textId="77777777" w:rsidR="002A1EF8" w:rsidRPr="0099160F" w:rsidRDefault="002A1EF8" w:rsidP="002A1EF8">
      <w:pPr>
        <w:spacing w:after="0" w:line="240" w:lineRule="auto"/>
        <w:ind w:left="720"/>
        <w:textAlignment w:val="baseline"/>
        <w:rPr>
          <w:rFonts w:eastAsia="Times New Roman" w:cstheme="minorHAnsi"/>
          <w:color w:val="3C4043"/>
          <w:lang w:eastAsia="en-ZA"/>
        </w:rPr>
      </w:pPr>
    </w:p>
    <w:p w14:paraId="484DE174" w14:textId="77777777" w:rsidR="0099160F" w:rsidRPr="0099160F" w:rsidRDefault="0099160F" w:rsidP="0099160F">
      <w:pPr>
        <w:spacing w:after="0" w:line="360" w:lineRule="atLeast"/>
        <w:textAlignment w:val="baseline"/>
        <w:outlineLvl w:val="0"/>
        <w:rPr>
          <w:rFonts w:eastAsia="Times New Roman" w:cstheme="minorHAnsi"/>
          <w:b/>
          <w:bCs/>
          <w:color w:val="202124"/>
          <w:kern w:val="36"/>
          <w:lang w:eastAsia="en-ZA"/>
        </w:rPr>
      </w:pPr>
      <w:r w:rsidRPr="0099160F">
        <w:rPr>
          <w:rFonts w:eastAsia="Times New Roman" w:cstheme="minorHAnsi"/>
          <w:b/>
          <w:bCs/>
          <w:color w:val="202124"/>
          <w:kern w:val="36"/>
          <w:bdr w:val="none" w:sz="0" w:space="0" w:color="auto" w:frame="1"/>
          <w:shd w:val="clear" w:color="auto" w:fill="F1F3F4"/>
          <w:lang w:eastAsia="en-ZA"/>
        </w:rPr>
        <w:t>Usage Scenarios:</w:t>
      </w:r>
    </w:p>
    <w:p w14:paraId="6ECF04AA" w14:textId="77777777" w:rsidR="0099160F" w:rsidRPr="0099160F" w:rsidRDefault="0099160F" w:rsidP="0099160F">
      <w:pPr>
        <w:spacing w:after="24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This dataset can be utilized for a wide range of purposes, including:</w:t>
      </w:r>
    </w:p>
    <w:p w14:paraId="16F2F2AF" w14:textId="77777777" w:rsidR="0099160F" w:rsidRPr="0099160F" w:rsidRDefault="0099160F" w:rsidP="0099160F">
      <w:pPr>
        <w:numPr>
          <w:ilvl w:val="0"/>
          <w:numId w:val="2"/>
        </w:numPr>
        <w:spacing w:before="120" w:after="12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Developing and testing healthcare predictive models.</w:t>
      </w:r>
    </w:p>
    <w:p w14:paraId="0154E00C" w14:textId="77777777" w:rsidR="0099160F" w:rsidRPr="0099160F" w:rsidRDefault="0099160F" w:rsidP="0099160F">
      <w:pPr>
        <w:numPr>
          <w:ilvl w:val="0"/>
          <w:numId w:val="2"/>
        </w:numPr>
        <w:spacing w:before="120" w:after="12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Practicing data cleaning, transformation, and analysis techniques.</w:t>
      </w:r>
    </w:p>
    <w:p w14:paraId="3023CFE0" w14:textId="77777777" w:rsidR="0099160F" w:rsidRPr="0099160F" w:rsidRDefault="0099160F" w:rsidP="0099160F">
      <w:pPr>
        <w:numPr>
          <w:ilvl w:val="0"/>
          <w:numId w:val="2"/>
        </w:numPr>
        <w:spacing w:before="120" w:after="12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Creating data visualizations to gain insights into healthcare trends.</w:t>
      </w:r>
    </w:p>
    <w:p w14:paraId="68EAA1F6" w14:textId="77777777" w:rsidR="0099160F" w:rsidRPr="0099160F" w:rsidRDefault="0099160F" w:rsidP="0099160F">
      <w:pPr>
        <w:numPr>
          <w:ilvl w:val="0"/>
          <w:numId w:val="2"/>
        </w:numPr>
        <w:spacing w:before="120" w:after="12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Learning and teaching data science and machine learning concepts in a healthcare context.</w:t>
      </w:r>
    </w:p>
    <w:p w14:paraId="0C543AB1" w14:textId="2F9EF369" w:rsidR="0099160F" w:rsidRPr="0099160F" w:rsidRDefault="0099160F" w:rsidP="0099160F">
      <w:pPr>
        <w:numPr>
          <w:ilvl w:val="0"/>
          <w:numId w:val="2"/>
        </w:numPr>
        <w:spacing w:after="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You can treat it as a Multi-Class Classification Problem and solve it for </w:t>
      </w:r>
      <w:r w:rsidRPr="0099160F">
        <w:rPr>
          <w:rFonts w:eastAsia="Times New Roman" w:cstheme="minorHAnsi"/>
          <w:b/>
          <w:bCs/>
          <w:color w:val="3C4043"/>
          <w:bdr w:val="none" w:sz="0" w:space="0" w:color="auto" w:frame="1"/>
          <w:lang w:eastAsia="en-ZA"/>
        </w:rPr>
        <w:t>Test Results</w:t>
      </w:r>
      <w:r w:rsidRPr="0099160F">
        <w:rPr>
          <w:rFonts w:eastAsia="Times New Roman" w:cstheme="minorHAnsi"/>
          <w:color w:val="3C4043"/>
          <w:lang w:eastAsia="en-ZA"/>
        </w:rPr>
        <w:t xml:space="preserve"> which contains 3 </w:t>
      </w:r>
      <w:r w:rsidR="008D0EC9" w:rsidRPr="0099160F">
        <w:rPr>
          <w:rFonts w:eastAsia="Times New Roman" w:cstheme="minorHAnsi"/>
          <w:color w:val="3C4043"/>
          <w:lang w:eastAsia="en-ZA"/>
        </w:rPr>
        <w:t>categories (</w:t>
      </w:r>
      <w:r w:rsidRPr="0099160F">
        <w:rPr>
          <w:rFonts w:eastAsia="Times New Roman" w:cstheme="minorHAnsi"/>
          <w:color w:val="3C4043"/>
          <w:lang w:eastAsia="en-ZA"/>
        </w:rPr>
        <w:t>Normal, Abnormal, and Inconclusive).</w:t>
      </w:r>
    </w:p>
    <w:p w14:paraId="165C4BB4" w14:textId="77777777" w:rsidR="0099160F" w:rsidRPr="0099160F" w:rsidRDefault="0099160F" w:rsidP="0099160F">
      <w:pPr>
        <w:spacing w:after="0" w:line="360" w:lineRule="atLeast"/>
        <w:textAlignment w:val="baseline"/>
        <w:outlineLvl w:val="0"/>
        <w:rPr>
          <w:rFonts w:eastAsia="Times New Roman" w:cstheme="minorHAnsi"/>
          <w:b/>
          <w:bCs/>
          <w:color w:val="202124"/>
          <w:kern w:val="36"/>
          <w:lang w:eastAsia="en-ZA"/>
        </w:rPr>
      </w:pPr>
      <w:r w:rsidRPr="0099160F">
        <w:rPr>
          <w:rFonts w:eastAsia="Times New Roman" w:cstheme="minorHAnsi"/>
          <w:b/>
          <w:bCs/>
          <w:color w:val="202124"/>
          <w:kern w:val="36"/>
          <w:bdr w:val="none" w:sz="0" w:space="0" w:color="auto" w:frame="1"/>
          <w:shd w:val="clear" w:color="auto" w:fill="F1F3F4"/>
          <w:lang w:eastAsia="en-ZA"/>
        </w:rPr>
        <w:t>Acknowledgments:</w:t>
      </w:r>
    </w:p>
    <w:p w14:paraId="6DD10317" w14:textId="77777777" w:rsidR="0099160F" w:rsidRPr="0099160F" w:rsidRDefault="0099160F" w:rsidP="0099160F">
      <w:pPr>
        <w:numPr>
          <w:ilvl w:val="0"/>
          <w:numId w:val="3"/>
        </w:numPr>
        <w:spacing w:before="120" w:after="120" w:line="240" w:lineRule="auto"/>
        <w:textAlignment w:val="baseline"/>
        <w:rPr>
          <w:rFonts w:eastAsia="Times New Roman" w:cstheme="minorHAnsi"/>
          <w:color w:val="3C4043"/>
          <w:lang w:eastAsia="en-ZA"/>
        </w:rPr>
      </w:pPr>
      <w:r w:rsidRPr="0099160F">
        <w:rPr>
          <w:rFonts w:eastAsia="Times New Roman" w:cstheme="minorHAnsi"/>
          <w:color w:val="3C4043"/>
          <w:lang w:eastAsia="en-ZA"/>
        </w:rPr>
        <w:t>I acknowledge the importance of healthcare data privacy and security and emphasize that this dataset is entirely synthetic. It does not contain any real patient information or violate any privacy regulations.</w:t>
      </w:r>
    </w:p>
    <w:p w14:paraId="06708D3C" w14:textId="77777777" w:rsidR="0099160F" w:rsidRPr="0099160F" w:rsidRDefault="0099160F" w:rsidP="0099160F">
      <w:pPr>
        <w:numPr>
          <w:ilvl w:val="0"/>
          <w:numId w:val="3"/>
        </w:numPr>
        <w:spacing w:before="120" w:after="120" w:line="240" w:lineRule="auto"/>
        <w:textAlignment w:val="baseline"/>
        <w:rPr>
          <w:rFonts w:eastAsia="Times New Roman" w:cstheme="minorHAnsi"/>
          <w:color w:val="3C4043"/>
          <w:lang w:eastAsia="en-ZA"/>
        </w:rPr>
      </w:pPr>
      <w:r w:rsidRPr="0099160F">
        <w:rPr>
          <w:rFonts w:eastAsia="Times New Roman" w:cstheme="minorHAnsi"/>
          <w:color w:val="3C4043"/>
          <w:lang w:eastAsia="en-ZA"/>
        </w:rPr>
        <w:lastRenderedPageBreak/>
        <w:t>I hope that this dataset contributes to the advancement of data science and healthcare analytics and inspires new ideas. Feel free to explore, analyze, and share your findings with the Kaggle community.</w:t>
      </w:r>
    </w:p>
    <w:p w14:paraId="0C63A62B" w14:textId="77777777" w:rsidR="009B179B" w:rsidRPr="002A1EF8" w:rsidRDefault="008D0EC9">
      <w:pPr>
        <w:rPr>
          <w:rFonts w:cstheme="minorHAnsi"/>
        </w:rPr>
      </w:pPr>
    </w:p>
    <w:sectPr w:rsidR="009B179B" w:rsidRPr="002A1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24D"/>
    <w:multiLevelType w:val="multilevel"/>
    <w:tmpl w:val="6A56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EE4F2E"/>
    <w:multiLevelType w:val="multilevel"/>
    <w:tmpl w:val="D57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954F83"/>
    <w:multiLevelType w:val="multilevel"/>
    <w:tmpl w:val="1A70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2607978">
    <w:abstractNumId w:val="0"/>
  </w:num>
  <w:num w:numId="2" w16cid:durableId="407850933">
    <w:abstractNumId w:val="2"/>
  </w:num>
  <w:num w:numId="3" w16cid:durableId="5759452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72"/>
    <w:rsid w:val="00186D56"/>
    <w:rsid w:val="00263B54"/>
    <w:rsid w:val="002A1EF8"/>
    <w:rsid w:val="008D0EC9"/>
    <w:rsid w:val="008E00E6"/>
    <w:rsid w:val="0099160F"/>
    <w:rsid w:val="00E971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E7B07"/>
  <w15:chartTrackingRefBased/>
  <w15:docId w15:val="{E58BF02E-3AEF-41DB-8F12-8C22FA61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60F"/>
    <w:rPr>
      <w:rFonts w:ascii="Times New Roman" w:eastAsia="Times New Roman" w:hAnsi="Times New Roman" w:cs="Times New Roman"/>
      <w:b/>
      <w:bCs/>
      <w:kern w:val="36"/>
      <w:sz w:val="48"/>
      <w:szCs w:val="48"/>
      <w:lang w:eastAsia="en-ZA"/>
    </w:rPr>
  </w:style>
  <w:style w:type="character" w:styleId="HTMLCode">
    <w:name w:val="HTML Code"/>
    <w:basedOn w:val="DefaultParagraphFont"/>
    <w:uiPriority w:val="99"/>
    <w:semiHidden/>
    <w:unhideWhenUsed/>
    <w:rsid w:val="0099160F"/>
    <w:rPr>
      <w:rFonts w:ascii="Courier New" w:eastAsia="Times New Roman" w:hAnsi="Courier New" w:cs="Courier New"/>
      <w:sz w:val="20"/>
      <w:szCs w:val="20"/>
    </w:rPr>
  </w:style>
  <w:style w:type="paragraph" w:styleId="NormalWeb">
    <w:name w:val="Normal (Web)"/>
    <w:basedOn w:val="Normal"/>
    <w:uiPriority w:val="99"/>
    <w:semiHidden/>
    <w:unhideWhenUsed/>
    <w:rsid w:val="009916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991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 Sphelele</dc:creator>
  <cp:keywords/>
  <dc:description/>
  <cp:lastModifiedBy>Gama, Sphelele</cp:lastModifiedBy>
  <cp:revision>11</cp:revision>
  <dcterms:created xsi:type="dcterms:W3CDTF">2024-04-15T09:27:00Z</dcterms:created>
  <dcterms:modified xsi:type="dcterms:W3CDTF">2024-04-17T06:33:00Z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2024-04-15T09:28:32Z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0b761b93-01d7-4c28-b4ba-80aaf49883cf</vt:lpwstr>
  </property>
  <property fmtid="{D5CDD505-2E9C-101B-9397-08002B2CF9AE}" pid="8" name="MSIP_Label_ea60d57e-af5b-4752-ac57-3e4f28ca11dc_ContentBits">
    <vt:lpwstr>0</vt:lpwstr>
  </property>
</Properties>
</file>