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BB" w:rsidRPr="00FF66BB" w:rsidRDefault="00B36A2A" w:rsidP="00FF66BB">
      <w:pPr>
        <w:spacing w:after="12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>AS 2024/25</w:t>
      </w:r>
    </w:p>
    <w:p w:rsidR="00B70518" w:rsidRPr="00FF66BB" w:rsidRDefault="00B70518" w:rsidP="00FF66BB">
      <w:pPr>
        <w:spacing w:before="360" w:after="120" w:line="240" w:lineRule="auto"/>
        <w:outlineLvl w:val="1"/>
        <w:rPr>
          <w:rFonts w:eastAsia="Times New Roman" w:cstheme="minorHAnsi"/>
          <w:color w:val="000000"/>
          <w:sz w:val="28"/>
          <w:szCs w:val="32"/>
          <w:lang w:eastAsia="en-GB"/>
        </w:rPr>
      </w:pPr>
      <w:proofErr w:type="spellStart"/>
      <w:r>
        <w:rPr>
          <w:rFonts w:eastAsia="Times New Roman" w:cstheme="minorHAnsi"/>
          <w:color w:val="000000"/>
          <w:sz w:val="28"/>
          <w:szCs w:val="32"/>
          <w:lang w:eastAsia="en-GB"/>
        </w:rPr>
        <w:t>Inšpirácia</w:t>
      </w:r>
      <w:proofErr w:type="spellEnd"/>
      <w:r>
        <w:rPr>
          <w:rFonts w:eastAsia="Times New Roman" w:cstheme="minorHAnsi"/>
          <w:color w:val="000000"/>
          <w:sz w:val="28"/>
          <w:szCs w:val="32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32"/>
          <w:lang w:eastAsia="en-GB"/>
        </w:rPr>
        <w:t>na</w:t>
      </w:r>
      <w:proofErr w:type="spellEnd"/>
      <w:r>
        <w:rPr>
          <w:rFonts w:eastAsia="Times New Roman" w:cstheme="minorHAnsi"/>
          <w:color w:val="000000"/>
          <w:sz w:val="28"/>
          <w:szCs w:val="32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32"/>
          <w:lang w:eastAsia="en-GB"/>
        </w:rPr>
        <w:t>výber</w:t>
      </w:r>
      <w:proofErr w:type="spellEnd"/>
      <w:r>
        <w:rPr>
          <w:rFonts w:eastAsia="Times New Roman" w:cstheme="minorHAnsi"/>
          <w:color w:val="000000"/>
          <w:sz w:val="28"/>
          <w:szCs w:val="32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32"/>
          <w:lang w:eastAsia="en-GB"/>
        </w:rPr>
        <w:t>projektových</w:t>
      </w:r>
      <w:proofErr w:type="spellEnd"/>
      <w:r>
        <w:rPr>
          <w:rFonts w:eastAsia="Times New Roman" w:cstheme="minorHAnsi"/>
          <w:color w:val="000000"/>
          <w:sz w:val="28"/>
          <w:szCs w:val="32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32"/>
          <w:lang w:eastAsia="en-GB"/>
        </w:rPr>
        <w:t>tém</w:t>
      </w:r>
      <w:proofErr w:type="spellEnd"/>
      <w:r>
        <w:rPr>
          <w:rFonts w:eastAsia="Times New Roman" w:cstheme="minorHAnsi"/>
          <w:color w:val="000000"/>
          <w:sz w:val="28"/>
          <w:szCs w:val="32"/>
          <w:lang w:eastAsia="en-GB"/>
        </w:rPr>
        <w:t xml:space="preserve"> </w:t>
      </w:r>
      <w:bookmarkStart w:id="0" w:name="_GoBack"/>
      <w:bookmarkEnd w:id="0"/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Lean architecture and related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James O.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Coplien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and Gertrud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Bjørnvig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>. Lean Architecture: for Agile Software Development. Wiley, 2010.</w:t>
      </w:r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hyperlink r:id="rId5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https://epdf.pub/lean-architecture-for-agile-software-development.html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hyperlink r:id="rId6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http://flambeau.fastmail.jp/ebooks/LeanArchitecture.pdf</w:t>
        </w:r>
      </w:hyperlink>
      <w:r w:rsidRPr="00FF66BB">
        <w:rPr>
          <w:rFonts w:eastAsia="Times New Roman" w:cstheme="minorHAnsi"/>
          <w:color w:val="000000"/>
          <w:lang w:eastAsia="en-GB"/>
        </w:rPr>
        <w:t xml:space="preserve"> (draft)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DCI - Data Context Interaction: A New Role-Based Paradigm for Specifying Collaborating Objects, </w:t>
      </w:r>
      <w:hyperlink r:id="rId7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http://www.fulloo.info/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Trygve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Reenskaug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. Working </w:t>
      </w:r>
      <w:proofErr w:type="gramStart"/>
      <w:r w:rsidRPr="00FF66BB">
        <w:rPr>
          <w:rFonts w:eastAsia="Times New Roman" w:cstheme="minorHAnsi"/>
          <w:color w:val="000000"/>
          <w:lang w:eastAsia="en-GB"/>
        </w:rPr>
        <w:t>With</w:t>
      </w:r>
      <w:proofErr w:type="gramEnd"/>
      <w:r w:rsidRPr="00FF66BB">
        <w:rPr>
          <w:rFonts w:eastAsia="Times New Roman" w:cstheme="minorHAnsi"/>
          <w:color w:val="000000"/>
          <w:lang w:eastAsia="en-GB"/>
        </w:rPr>
        <w:t xml:space="preserve"> Objects: The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OOram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Software Engineering Method. Prentice Hall, 1995. </w:t>
      </w:r>
      <w:hyperlink r:id="rId8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http://heim.ifi.uio.no/~trygver/1996/book/WorkingWithObjects.pdf</w:t>
        </w:r>
      </w:hyperlink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Analysis patterns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M. Fowler. Analysis Patterns: Reusable Object Models. Addison–Wesley, 1996. </w:t>
      </w:r>
      <w:hyperlink r:id="rId9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http://uml2.narod.ru/files/docs/13/AnalysisPatterns.pdf</w:t>
        </w:r>
      </w:hyperlink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People and architecture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J. O.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Coplien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and N. B. Harrison. Organizational Patterns of Agile Software Development. Prentice Hall, 2004. </w:t>
      </w:r>
      <w:hyperlink r:id="rId10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http://web.archive.org/web/20050514110633/http://easycomp.info.uni-karlsruhe.de/%7Ejcoplien/HarrisonCoplien.pdf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M. Conway. Conway's Law. Mel Conway's Home Page, 2012. </w:t>
      </w:r>
      <w:hyperlink r:id="rId11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http://www.melconway.com/Home/Conways_Law.html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A. Cockburn. Agile Software Development: The Cooperative Game. 2nd Edition. Addison-Wesley, 2006.</w:t>
      </w:r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Essentials and deeper connotations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M. Fowler. Making Architecture Matter. OSCON 2015, Portland, USA (video). </w:t>
      </w:r>
      <w:hyperlink r:id="rId12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https://www.youtube.com/watch?v=DngAZyWMGR0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patternlanguage.com, </w:t>
      </w:r>
      <w:hyperlink r:id="rId13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https://www.patternlanguage.com/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Computer Science, </w:t>
      </w:r>
      <w:hyperlink r:id="rId14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https://www.patternlanguage.com/comp-sci/comp-sci.html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C. Alexander. The Timeless Way of Building. Oxford University Press, 1977.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C. Alexander et al. A Pattern Language: Towns, Buildings, Construction. Oxford University Press, 1977.</w:t>
      </w:r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Architecture and design patterns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Pattern-Oriented Software Architecture (POSA)</w:t>
      </w:r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K.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Henney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and F.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Buschmann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. Pattern-Oriented Software Architecture. OOP 2008. Presentation slides. Munich, Germany, 2008. </w:t>
      </w:r>
      <w:hyperlink r:id="rId15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http://www.dre.vanderbilt.edu/~schmidt/POSA-tutorial.pdf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[POSA1] F.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Buschmann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K.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Henney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and D. C. Schmidt. Pattern-Oriented Software Architecture, A System of Patterns, Volume 1. John Wiley &amp; Sons, </w:t>
      </w:r>
      <w:r w:rsidRPr="00FF66BB">
        <w:rPr>
          <w:rFonts w:eastAsia="Times New Roman" w:cstheme="minorHAnsi"/>
          <w:color w:val="000000"/>
          <w:lang w:eastAsia="en-GB"/>
        </w:rPr>
        <w:lastRenderedPageBreak/>
        <w:t xml:space="preserve">1996. </w:t>
      </w:r>
      <w:hyperlink r:id="rId16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https://epdf.pub/pattern-oriented-software-architecture-volume-1-a-system-of-patterns.html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[POSA2] D. Schmidt, M.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Stal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H. Rohnert, and F.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Buschmann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. Pattern-Oriented Software Architecture: Patterns for Concurrent and Networked Objects. Volume 2. John Wiley &amp; Sons, 2000. </w:t>
      </w:r>
      <w:hyperlink r:id="rId17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http://index-of.co.uk/SE/Pattern-Oriented%20Software%20Architecture,%20Volume%202.pdf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[POSA3] M.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Kircher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and P. Jain. Pattern-Oriented Software Architecture: Patterns for Resource Management. Volume 3. John Wiley &amp; Sons, 2001. </w:t>
      </w:r>
      <w:hyperlink r:id="rId18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https://epdf.pub/pattern-oriented-software-architecture-volume-3-patterns-for-resource-management.html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[POSA4] F.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Buschmann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et al. Pattern-Oriented Software Architecture: A Pattern Language for Distributed Computing. Volume 4. John Wiley &amp; Sons, 2007. </w:t>
      </w:r>
      <w:hyperlink r:id="rId19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https://epdf.pub/pattern-oriented-software-architecture-a-pattern-language-for-distributed-comput58193.html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[POSA5] F.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Buschmann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K.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Henney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and D. C. Schmidt. Pattern-Oriented Software Architecture: On Patterns and Pattern Languages. Volume 5. John Wiley &amp; Sons, 2007. </w:t>
      </w:r>
      <w:hyperlink r:id="rId20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https://epdf.pub/pattern-oriented-software-architecture-vol5-on-patterns-and-pattern-languages.html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[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GoF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] Erich Gamma, Richard Helm, Ralph Johnson, and John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Vlissides.Design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Patterns: Elements of Reusable Object-Oriented Software. Addison-Wesley, 1995. </w:t>
      </w:r>
      <w:hyperlink r:id="rId21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https://epdf.pub/design-patterns-elements-of-reusable-object-oriented-software.html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PLoP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</w:t>
      </w:r>
      <w:hyperlink r:id="rId22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https://www.hillside.net/plop/2019/papers/proceedings/</w:t>
        </w:r>
      </w:hyperlink>
      <w:r w:rsidRPr="00FF66BB">
        <w:rPr>
          <w:rFonts w:eastAsia="Times New Roman" w:cstheme="minorHAnsi"/>
          <w:color w:val="000000"/>
          <w:lang w:eastAsia="en-GB"/>
        </w:rPr>
        <w:t xml:space="preserve"> (just change the year in the address to get to the websites of previous conferences)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EuroPLoP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</w:t>
      </w:r>
      <w:hyperlink r:id="rId23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https://europlop.net/content/proceedings-0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VikingPLoP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</w:t>
      </w:r>
      <w:hyperlink r:id="rId24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https://vikingplop.org/proceedings/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I.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Sommerville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>, Software Engineering, Addison-Wesley, 2011.</w:t>
      </w:r>
      <w:r w:rsidRPr="00FF66BB">
        <w:rPr>
          <w:rFonts w:eastAsia="Times New Roman" w:cstheme="minorHAnsi"/>
          <w:color w:val="000000"/>
          <w:lang w:eastAsia="en-GB"/>
        </w:rPr>
        <w:br/>
      </w:r>
      <w:hyperlink r:id="rId25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https://dinus.ac.id/repository/docs/ajar/Sommerville-Software-Engineering-10ed.pdf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SourceMaking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. Design Patterns. 2020. </w:t>
      </w:r>
      <w:hyperlink r:id="rId26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https://sourcemaking.com/design_patterns</w:t>
        </w:r>
      </w:hyperlink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Game engine architecture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TrinityCore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WoW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private server): </w:t>
      </w:r>
      <w:hyperlink r:id="rId27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https://www.trinitycore.org/</w:t>
        </w:r>
      </w:hyperlink>
      <w:r w:rsidRPr="00FF66BB">
        <w:rPr>
          <w:rFonts w:eastAsia="Times New Roman" w:cstheme="minorHAnsi"/>
          <w:color w:val="000000"/>
          <w:lang w:eastAsia="en-GB"/>
        </w:rPr>
        <w:t> </w:t>
      </w:r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Source code: </w:t>
      </w:r>
      <w:hyperlink r:id="rId28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https://github.com/TrinityCore/TrinityCore</w:t>
        </w:r>
      </w:hyperlink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Machine-learning architecture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Mary Shaw. Myths and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Mythconceptions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: What Does It Mean to Be a Programming Language, Anyhow? Proceedings of the ACM on Programming Languages, 4(HOPL), Article 234, June 2020. </w:t>
      </w:r>
      <w:hyperlink r:id="rId29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https://doi.org/10.1145/3480947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See the section entitled </w:t>
      </w:r>
      <w:r w:rsidRPr="00FF66BB">
        <w:rPr>
          <w:rFonts w:eastAsia="Times New Roman" w:cstheme="minorHAnsi"/>
          <w:i/>
          <w:iCs/>
          <w:color w:val="000000"/>
          <w:lang w:eastAsia="en-GB"/>
        </w:rPr>
        <w:t>The AI Revolution Myth</w:t>
      </w:r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Economics-driven software architecture</w:t>
      </w:r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Distributed software architecture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G.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Hohpe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and B. Woolf. Enterprise Integration Patterns: Designing, Building, and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Depolying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Messaging Solutions. Addison Wesley, 2003. </w:t>
      </w:r>
      <w:hyperlink r:id="rId30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https://raw.githubusercontent.com/vaquarkhan/vaquarkhan/master/integration%20design%20pattern/Addison%20Wesley%20-%20Enterprise%20Integration%20Patterns%20-%20Designing%2C%20Building%20And%20Deploying%20Messaging%20Solutions%20-%20With%20Notes.pdf</w:t>
        </w:r>
      </w:hyperlink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Microservices</w:t>
      </w:r>
      <w:proofErr w:type="spellEnd"/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M. Fowler.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Microservices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2014. </w:t>
      </w:r>
      <w:hyperlink r:id="rId31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https://martinfowler.com/articles/microservices.html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M. Fowler.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Microservices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2019. </w:t>
      </w:r>
      <w:hyperlink r:id="rId32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https://martinfowler.com/microservices/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hyperlink r:id="rId33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https://microservices.io/patterns/microservices.html</w:t>
        </w:r>
      </w:hyperlink>
      <w:r w:rsidRPr="00FF66BB">
        <w:rPr>
          <w:rFonts w:eastAsia="Times New Roman" w:cstheme="minorHAnsi"/>
          <w:color w:val="000000"/>
          <w:lang w:eastAsia="en-GB"/>
        </w:rPr>
        <w:t> </w:t>
      </w:r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Software defined infrastructure</w:t>
      </w:r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Architecture and test driven development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Jim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Coplien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 and Bob Martin Debate TDD</w:t>
      </w:r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hyperlink r:id="rId34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https://www.youtube.com/watch?v=KtHQGs3zFAM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hyperlink r:id="rId35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https://www.infoq.com/interviews/coplien-martin-tdd/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Robert C. Martin. TDD Harms Architecture. The Clean Code Blog, 2017. </w:t>
      </w:r>
      <w:hyperlink r:id="rId36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https://blog.cleancoder.com/uncle-bob/2017/03/03/TDD-Harms-Architecture.html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D. S. Janzen and H.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Saledian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. Does Test-Driven Development Really Improve Software Design Quality? IEEE Software 25(2), 2008. </w:t>
      </w:r>
      <w:hyperlink r:id="rId37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http://citeseerx.ist.psu.edu/viewdoc/download?doi=10.1.1.304.1723&amp;rep=rep1&amp;type=pdf</w:t>
        </w:r>
      </w:hyperlink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Software architecture recovery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Some software worth exploring:</w:t>
      </w:r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Apache Tomcat, </w:t>
      </w:r>
      <w:hyperlink r:id="rId38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http://tomcat.apache.org/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Asterisk, </w:t>
      </w:r>
      <w:hyperlink r:id="rId39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https://www.asterisk.org/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DOSBox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</w:t>
      </w:r>
      <w:hyperlink r:id="rId40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https://www.dosbox.com/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Eclipse, </w:t>
      </w:r>
      <w:hyperlink r:id="rId41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https://www.eclipse.org/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Elasticsearch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</w:t>
      </w:r>
      <w:hyperlink r:id="rId42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https://www.elastic.co/guide/index.html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Firefox, </w:t>
      </w:r>
      <w:hyperlink r:id="rId43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https://www.mozilla.org/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Gimp, </w:t>
      </w:r>
      <w:hyperlink r:id="rId44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https://www.gimp.org/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Hadoop, </w:t>
      </w:r>
      <w:hyperlink r:id="rId45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https://hadoop.apache.org/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Hibernate (ORM), </w:t>
      </w:r>
      <w:hyperlink r:id="rId46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https://hibernate.org/orm/documentation/5.4/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KODI, </w:t>
      </w:r>
      <w:hyperlink r:id="rId47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https://kodi.tv/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Microsoft CNTK, </w:t>
      </w:r>
      <w:hyperlink r:id="rId48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https://docs.microsoft.com/en-us/cognitive-toolkit/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Notepad++, </w:t>
      </w:r>
      <w:hyperlink r:id="rId49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https://notepad-plus-plus.org/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OpenOffice, </w:t>
      </w:r>
      <w:hyperlink r:id="rId50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https://www.openoffice.org/sk/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Tensorflow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</w:t>
      </w:r>
      <w:hyperlink r:id="rId51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https://www.tensorflow.org/guide</w:t>
        </w:r>
      </w:hyperlink>
    </w:p>
    <w:p w:rsidR="00FF66BB" w:rsidRPr="00FF66BB" w:rsidRDefault="00FF66BB" w:rsidP="00FF66BB">
      <w:pPr>
        <w:numPr>
          <w:ilvl w:val="2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proofErr w:type="spellStart"/>
      <w:r w:rsidRPr="00FF66BB">
        <w:rPr>
          <w:rFonts w:eastAsia="Times New Roman" w:cstheme="minorHAnsi"/>
          <w:color w:val="000000"/>
          <w:lang w:eastAsia="en-GB"/>
        </w:rPr>
        <w:t>Zimbra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, </w:t>
      </w:r>
      <w:hyperlink r:id="rId52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https://www.zimbra.com/</w:t>
        </w:r>
      </w:hyperlink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Pattern detection</w:t>
      </w:r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lastRenderedPageBreak/>
        <w:t>Software architecture refactoring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M. Fowler et al. Refactoring: Improving the Design of Existing Code. Addison Wesley, 1999.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J.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Kerievsky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>. Refactoring to Patterns. Addison Wesley, 2004.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 xml:space="preserve">Joshua </w:t>
      </w:r>
      <w:proofErr w:type="spellStart"/>
      <w:r w:rsidRPr="00FF66BB">
        <w:rPr>
          <w:rFonts w:eastAsia="Times New Roman" w:cstheme="minorHAnsi"/>
          <w:color w:val="000000"/>
          <w:lang w:eastAsia="en-GB"/>
        </w:rPr>
        <w:t>Kerievsky</w:t>
      </w:r>
      <w:proofErr w:type="spellEnd"/>
      <w:r w:rsidRPr="00FF66BB">
        <w:rPr>
          <w:rFonts w:eastAsia="Times New Roman" w:cstheme="minorHAnsi"/>
          <w:color w:val="000000"/>
          <w:lang w:eastAsia="en-GB"/>
        </w:rPr>
        <w:t xml:space="preserve">. The Art of Refactoring - Agile Singapore Conference 2016 (video). </w:t>
      </w:r>
      <w:hyperlink r:id="rId53" w:history="1">
        <w:r w:rsidRPr="00B36A2A">
          <w:rPr>
            <w:rFonts w:eastAsia="Times New Roman" w:cstheme="minorHAnsi"/>
            <w:color w:val="1155CC"/>
            <w:u w:val="single"/>
            <w:lang w:eastAsia="en-GB"/>
          </w:rPr>
          <w:t>https://www.youtube.com/watch?v=sxSc4UqtqQA</w:t>
        </w:r>
      </w:hyperlink>
    </w:p>
    <w:p w:rsidR="00FF66BB" w:rsidRPr="00FF66BB" w:rsidRDefault="00FF66BB" w:rsidP="00FF66BB">
      <w:pPr>
        <w:numPr>
          <w:ilvl w:val="0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Software product lines</w:t>
      </w:r>
    </w:p>
    <w:p w:rsidR="00FF66BB" w:rsidRPr="00FF66BB" w:rsidRDefault="00FF66BB" w:rsidP="00FF66BB">
      <w:pPr>
        <w:numPr>
          <w:ilvl w:val="1"/>
          <w:numId w:val="1"/>
        </w:numPr>
        <w:spacing w:after="12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FF66BB">
        <w:rPr>
          <w:rFonts w:eastAsia="Times New Roman" w:cstheme="minorHAnsi"/>
          <w:color w:val="000000"/>
          <w:lang w:eastAsia="en-GB"/>
        </w:rPr>
        <w:t>J. Bosch. Design and Use of Software Architectures: Adopting and Evolving a Product-Line Approach. Pearson Education, 2000.</w:t>
      </w:r>
    </w:p>
    <w:p w:rsidR="00C2270B" w:rsidRDefault="00B70518">
      <w:pPr>
        <w:rPr>
          <w:rFonts w:cstheme="minorHAnsi"/>
        </w:rPr>
      </w:pPr>
    </w:p>
    <w:p w:rsidR="00415D82" w:rsidRDefault="00415D82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 xml:space="preserve">Ďalšie zdroje z ktorých je možné čerpať nápady na projektové témy (nezaradené): </w:t>
      </w:r>
    </w:p>
    <w:p w:rsidR="00415D82" w:rsidRDefault="00415D82" w:rsidP="00415D82">
      <w:pPr>
        <w:pStyle w:val="ListParagraph"/>
        <w:numPr>
          <w:ilvl w:val="0"/>
          <w:numId w:val="2"/>
        </w:numPr>
        <w:rPr>
          <w:rFonts w:cstheme="minorHAnsi"/>
          <w:lang w:val="sk-SK"/>
        </w:rPr>
      </w:pPr>
      <w:proofErr w:type="spellStart"/>
      <w:r w:rsidRPr="00415D82">
        <w:rPr>
          <w:rFonts w:cstheme="minorHAnsi"/>
          <w:lang w:val="sk-SK"/>
        </w:rPr>
        <w:t>Alessio</w:t>
      </w:r>
      <w:proofErr w:type="spellEnd"/>
      <w:r w:rsidRPr="00415D82">
        <w:rPr>
          <w:rFonts w:cstheme="minorHAnsi"/>
          <w:lang w:val="sk-SK"/>
        </w:rPr>
        <w:t xml:space="preserve"> </w:t>
      </w:r>
      <w:proofErr w:type="spellStart"/>
      <w:r w:rsidRPr="00415D82">
        <w:rPr>
          <w:rFonts w:cstheme="minorHAnsi"/>
          <w:lang w:val="sk-SK"/>
        </w:rPr>
        <w:t>Gambi</w:t>
      </w:r>
      <w:proofErr w:type="spellEnd"/>
      <w:r w:rsidRPr="00415D82">
        <w:rPr>
          <w:rFonts w:cstheme="minorHAnsi"/>
          <w:lang w:val="sk-SK"/>
        </w:rPr>
        <w:t xml:space="preserve">: Software </w:t>
      </w:r>
      <w:proofErr w:type="spellStart"/>
      <w:r w:rsidRPr="00415D82">
        <w:rPr>
          <w:rFonts w:cstheme="minorHAnsi"/>
          <w:lang w:val="sk-SK"/>
        </w:rPr>
        <w:t>Architecture</w:t>
      </w:r>
      <w:proofErr w:type="spellEnd"/>
      <w:r w:rsidRPr="00415D82">
        <w:rPr>
          <w:rFonts w:cstheme="minorHAnsi"/>
          <w:lang w:val="sk-SK"/>
        </w:rPr>
        <w:t xml:space="preserve">, Software </w:t>
      </w:r>
      <w:proofErr w:type="spellStart"/>
      <w:r w:rsidRPr="00415D82">
        <w:rPr>
          <w:rFonts w:cstheme="minorHAnsi"/>
          <w:lang w:val="sk-SK"/>
        </w:rPr>
        <w:t>Engineering</w:t>
      </w:r>
      <w:proofErr w:type="spellEnd"/>
      <w:r w:rsidRPr="00415D82">
        <w:rPr>
          <w:rFonts w:cstheme="minorHAnsi"/>
          <w:lang w:val="sk-SK"/>
        </w:rPr>
        <w:t xml:space="preserve">, </w:t>
      </w:r>
      <w:proofErr w:type="spellStart"/>
      <w:r w:rsidRPr="00415D82">
        <w:rPr>
          <w:rFonts w:cstheme="minorHAnsi"/>
          <w:lang w:val="sk-SK"/>
        </w:rPr>
        <w:t>Saarland</w:t>
      </w:r>
      <w:proofErr w:type="spellEnd"/>
      <w:r w:rsidRPr="00415D82">
        <w:rPr>
          <w:rFonts w:cstheme="minorHAnsi"/>
          <w:lang w:val="sk-SK"/>
        </w:rPr>
        <w:t xml:space="preserve"> </w:t>
      </w:r>
      <w:proofErr w:type="spellStart"/>
      <w:r w:rsidRPr="00415D82">
        <w:rPr>
          <w:rFonts w:cstheme="minorHAnsi"/>
          <w:lang w:val="sk-SK"/>
        </w:rPr>
        <w:t>University</w:t>
      </w:r>
      <w:proofErr w:type="spellEnd"/>
      <w:r w:rsidRPr="00415D82">
        <w:rPr>
          <w:rFonts w:cstheme="minorHAnsi"/>
          <w:lang w:val="sk-SK"/>
        </w:rPr>
        <w:t>, 2017</w:t>
      </w:r>
      <w:r>
        <w:rPr>
          <w:rFonts w:cstheme="minorHAnsi"/>
          <w:lang w:val="sk-SK"/>
        </w:rPr>
        <w:t xml:space="preserve"> </w:t>
      </w:r>
    </w:p>
    <w:p w:rsidR="00415D82" w:rsidRDefault="00415D82" w:rsidP="00415D8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Layered architecture, </w:t>
      </w:r>
      <w:hyperlink r:id="rId54" w:history="1">
        <w:r w:rsidRPr="007A2A13">
          <w:rPr>
            <w:rStyle w:val="Hyperlink"/>
            <w:rFonts w:cstheme="minorHAnsi"/>
          </w:rPr>
          <w:t>https://www.baeldung.com/cs/layered-architecture#definitions</w:t>
        </w:r>
      </w:hyperlink>
      <w:r>
        <w:rPr>
          <w:rFonts w:cstheme="minorHAnsi"/>
        </w:rPr>
        <w:t xml:space="preserve"> </w:t>
      </w:r>
    </w:p>
    <w:p w:rsidR="00415D82" w:rsidRPr="00415D82" w:rsidRDefault="00415D82" w:rsidP="00415D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5 layers in software architecture, </w:t>
      </w:r>
      <w:hyperlink r:id="rId55" w:history="1">
        <w:r w:rsidRPr="007A2A13">
          <w:rPr>
            <w:rStyle w:val="Hyperlink"/>
            <w:rFonts w:cstheme="minorHAnsi"/>
          </w:rPr>
          <w:t>https://www.indeed.com/career-advice/career-development/what-are-the-layers-in-software-architecture</w:t>
        </w:r>
      </w:hyperlink>
      <w:r>
        <w:rPr>
          <w:rFonts w:cstheme="minorHAnsi"/>
        </w:rPr>
        <w:t xml:space="preserve"> </w:t>
      </w:r>
    </w:p>
    <w:p w:rsidR="00415D82" w:rsidRPr="00415D82" w:rsidRDefault="00415D82" w:rsidP="00415D8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  <w:lang w:val="sk-SK"/>
        </w:rPr>
        <w:t>Architectural</w:t>
      </w:r>
      <w:proofErr w:type="spellEnd"/>
      <w:r>
        <w:rPr>
          <w:rFonts w:cstheme="minorHAnsi"/>
          <w:lang w:val="sk-SK"/>
        </w:rPr>
        <w:t xml:space="preserve"> </w:t>
      </w:r>
      <w:proofErr w:type="spellStart"/>
      <w:r>
        <w:rPr>
          <w:rFonts w:cstheme="minorHAnsi"/>
          <w:lang w:val="sk-SK"/>
        </w:rPr>
        <w:t>patterns</w:t>
      </w:r>
      <w:proofErr w:type="spellEnd"/>
      <w:r>
        <w:rPr>
          <w:rFonts w:cstheme="minorHAnsi"/>
          <w:lang w:val="sk-SK"/>
        </w:rPr>
        <w:t xml:space="preserve"> and </w:t>
      </w:r>
      <w:proofErr w:type="spellStart"/>
      <w:r>
        <w:rPr>
          <w:rFonts w:cstheme="minorHAnsi"/>
          <w:lang w:val="sk-SK"/>
        </w:rPr>
        <w:t>styles</w:t>
      </w:r>
      <w:proofErr w:type="spellEnd"/>
      <w:r>
        <w:rPr>
          <w:rFonts w:cstheme="minorHAnsi"/>
          <w:lang w:val="sk-SK"/>
        </w:rPr>
        <w:t xml:space="preserve"> </w:t>
      </w:r>
    </w:p>
    <w:p w:rsidR="00415D82" w:rsidRDefault="00415D82" w:rsidP="00415D8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lang w:val="sk-SK"/>
        </w:rPr>
        <w:t xml:space="preserve"> </w:t>
      </w:r>
      <w:hyperlink r:id="rId56" w:history="1">
        <w:r w:rsidRPr="007A2A13">
          <w:rPr>
            <w:rStyle w:val="Hyperlink"/>
            <w:rFonts w:cstheme="minorHAnsi"/>
          </w:rPr>
          <w:t>https://docs.microsoft.com/en-us/previous-versions/msp-n-p/ee658117(v=pandp.10)?redirectedfrom=MSDN</w:t>
        </w:r>
      </w:hyperlink>
      <w:r>
        <w:rPr>
          <w:rFonts w:cstheme="minorHAnsi"/>
        </w:rPr>
        <w:t xml:space="preserve"> </w:t>
      </w:r>
    </w:p>
    <w:p w:rsidR="00415D82" w:rsidRDefault="00415D82" w:rsidP="00415D82">
      <w:pPr>
        <w:pStyle w:val="ListParagraph"/>
        <w:numPr>
          <w:ilvl w:val="1"/>
          <w:numId w:val="2"/>
        </w:numPr>
        <w:rPr>
          <w:rFonts w:cstheme="minorHAnsi"/>
        </w:rPr>
      </w:pPr>
      <w:hyperlink r:id="rId57" w:history="1">
        <w:r w:rsidRPr="007A2A13">
          <w:rPr>
            <w:rStyle w:val="Hyperlink"/>
            <w:rFonts w:cstheme="minorHAnsi"/>
          </w:rPr>
          <w:t>https://herbertograca.com/2017/07/28/architectural-styles-vs-architectural-patterns-vs-design-patterns/</w:t>
        </w:r>
      </w:hyperlink>
      <w:r>
        <w:rPr>
          <w:rFonts w:cstheme="minorHAnsi"/>
        </w:rPr>
        <w:t xml:space="preserve"> </w:t>
      </w:r>
    </w:p>
    <w:p w:rsidR="00415D82" w:rsidRPr="00415D82" w:rsidRDefault="00415D82" w:rsidP="00415D82">
      <w:pPr>
        <w:pStyle w:val="ListParagraph"/>
        <w:numPr>
          <w:ilvl w:val="1"/>
          <w:numId w:val="2"/>
        </w:numPr>
        <w:rPr>
          <w:rFonts w:cstheme="minorHAnsi"/>
        </w:rPr>
      </w:pPr>
      <w:hyperlink r:id="rId58" w:history="1">
        <w:r w:rsidRPr="007A2A13">
          <w:rPr>
            <w:rStyle w:val="Hyperlink"/>
            <w:rFonts w:cstheme="minorHAnsi"/>
          </w:rPr>
          <w:t>https://www.geeksforgeeks.org/difference-between-architectural-style-architectural-patterns-and-design-patterns/</w:t>
        </w:r>
      </w:hyperlink>
      <w:r>
        <w:rPr>
          <w:rFonts w:cstheme="minorHAnsi"/>
        </w:rPr>
        <w:t xml:space="preserve"> </w:t>
      </w:r>
    </w:p>
    <w:p w:rsidR="00415D82" w:rsidRPr="00415D82" w:rsidRDefault="00415D82" w:rsidP="00415D82">
      <w:pPr>
        <w:pStyle w:val="ListParagraph"/>
        <w:numPr>
          <w:ilvl w:val="0"/>
          <w:numId w:val="2"/>
        </w:numPr>
        <w:rPr>
          <w:rFonts w:cstheme="minorHAnsi"/>
        </w:rPr>
      </w:pPr>
      <w:r w:rsidRPr="00415D82">
        <w:rPr>
          <w:rFonts w:cstheme="minorHAnsi"/>
        </w:rPr>
        <w:t>Best Practices for Middleware and Integration Architecture Modernization with Apache Camel</w:t>
      </w:r>
      <w:r>
        <w:rPr>
          <w:rFonts w:cstheme="minorHAnsi"/>
        </w:rPr>
        <w:t xml:space="preserve">, </w:t>
      </w:r>
      <w:hyperlink r:id="rId59" w:history="1">
        <w:r w:rsidRPr="007A2A13">
          <w:rPr>
            <w:rStyle w:val="Hyperlink"/>
            <w:rFonts w:cstheme="minorHAnsi"/>
          </w:rPr>
          <w:t>https://www.youtube.com/watch?v=d1Hr78a7Lww</w:t>
        </w:r>
      </w:hyperlink>
      <w:r>
        <w:rPr>
          <w:rFonts w:cstheme="minorHAnsi"/>
        </w:rPr>
        <w:t xml:space="preserve"> </w:t>
      </w:r>
    </w:p>
    <w:p w:rsidR="00415D82" w:rsidRDefault="00415D82" w:rsidP="00415D82">
      <w:pPr>
        <w:ind w:left="360"/>
        <w:rPr>
          <w:rFonts w:cstheme="minorHAnsi"/>
        </w:rPr>
      </w:pPr>
    </w:p>
    <w:p w:rsidR="00415D82" w:rsidRPr="00415D82" w:rsidRDefault="00415D82" w:rsidP="00415D82">
      <w:pPr>
        <w:ind w:left="360"/>
        <w:rPr>
          <w:rFonts w:cstheme="minorHAnsi"/>
        </w:rPr>
      </w:pPr>
    </w:p>
    <w:p w:rsidR="00415D82" w:rsidRPr="00415D82" w:rsidRDefault="00415D82" w:rsidP="00415D82">
      <w:pPr>
        <w:rPr>
          <w:rFonts w:cstheme="minorHAnsi"/>
        </w:rPr>
      </w:pPr>
    </w:p>
    <w:p w:rsidR="00415D82" w:rsidRPr="00415D82" w:rsidRDefault="00415D82" w:rsidP="00415D82">
      <w:pPr>
        <w:rPr>
          <w:rFonts w:cstheme="minorHAnsi"/>
          <w:lang w:val="sk-SK"/>
        </w:rPr>
      </w:pPr>
    </w:p>
    <w:p w:rsidR="00415D82" w:rsidRPr="00415D82" w:rsidRDefault="00415D82">
      <w:pPr>
        <w:rPr>
          <w:rFonts w:cstheme="minorHAnsi"/>
          <w:lang w:val="sk-SK"/>
        </w:rPr>
      </w:pPr>
    </w:p>
    <w:sectPr w:rsidR="00415D82" w:rsidRPr="00415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2C8D"/>
    <w:multiLevelType w:val="hybridMultilevel"/>
    <w:tmpl w:val="A8520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C3CE4"/>
    <w:multiLevelType w:val="multilevel"/>
    <w:tmpl w:val="8B80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0D"/>
    <w:rsid w:val="00415D82"/>
    <w:rsid w:val="0087770D"/>
    <w:rsid w:val="00B36A2A"/>
    <w:rsid w:val="00B70518"/>
    <w:rsid w:val="00CD4112"/>
    <w:rsid w:val="00D121D4"/>
    <w:rsid w:val="00FF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6F7B"/>
  <w15:chartTrackingRefBased/>
  <w15:docId w15:val="{DDF0DB38-B6B4-4C7B-9318-6361836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6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6B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F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FF66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atternlanguage.com/" TargetMode="External"/><Relationship Id="rId18" Type="http://schemas.openxmlformats.org/officeDocument/2006/relationships/hyperlink" Target="https://epdf.pub/pattern-oriented-software-architecture-volume-3-patterns-for-resource-management.html" TargetMode="External"/><Relationship Id="rId26" Type="http://schemas.openxmlformats.org/officeDocument/2006/relationships/hyperlink" Target="https://sourcemaking.com/design_patterns" TargetMode="External"/><Relationship Id="rId39" Type="http://schemas.openxmlformats.org/officeDocument/2006/relationships/hyperlink" Target="https://www.asterisk.org/" TargetMode="External"/><Relationship Id="rId21" Type="http://schemas.openxmlformats.org/officeDocument/2006/relationships/hyperlink" Target="https://epdf.pub/design-patterns-elements-of-reusable-object-oriented-software.html" TargetMode="External"/><Relationship Id="rId34" Type="http://schemas.openxmlformats.org/officeDocument/2006/relationships/hyperlink" Target="https://www.youtube.com/watch?v=KtHQGs3zFAM" TargetMode="External"/><Relationship Id="rId42" Type="http://schemas.openxmlformats.org/officeDocument/2006/relationships/hyperlink" Target="https://www.elastic.co/guide/index.html" TargetMode="External"/><Relationship Id="rId47" Type="http://schemas.openxmlformats.org/officeDocument/2006/relationships/hyperlink" Target="https://kodi.tv/" TargetMode="External"/><Relationship Id="rId50" Type="http://schemas.openxmlformats.org/officeDocument/2006/relationships/hyperlink" Target="https://www.openoffice.org/sk/" TargetMode="External"/><Relationship Id="rId55" Type="http://schemas.openxmlformats.org/officeDocument/2006/relationships/hyperlink" Target="https://www.indeed.com/career-advice/career-development/what-are-the-layers-in-software-architecture" TargetMode="External"/><Relationship Id="rId7" Type="http://schemas.openxmlformats.org/officeDocument/2006/relationships/hyperlink" Target="http://www.fulloo.inf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pdf.pub/pattern-oriented-software-architecture-volume-1-a-system-of-patterns.html" TargetMode="External"/><Relationship Id="rId29" Type="http://schemas.openxmlformats.org/officeDocument/2006/relationships/hyperlink" Target="https://doi.org/10.1145/3480947" TargetMode="External"/><Relationship Id="rId11" Type="http://schemas.openxmlformats.org/officeDocument/2006/relationships/hyperlink" Target="http://www.melconway.com/Home/Conways_Law.html" TargetMode="External"/><Relationship Id="rId24" Type="http://schemas.openxmlformats.org/officeDocument/2006/relationships/hyperlink" Target="https://vikingplop.org/proceedings/" TargetMode="External"/><Relationship Id="rId32" Type="http://schemas.openxmlformats.org/officeDocument/2006/relationships/hyperlink" Target="https://martinfowler.com/microservices/" TargetMode="External"/><Relationship Id="rId37" Type="http://schemas.openxmlformats.org/officeDocument/2006/relationships/hyperlink" Target="http://citeseerx.ist.psu.edu/viewdoc/download?doi=10.1.1.304.1723&amp;rep=rep1&amp;type=pdf" TargetMode="External"/><Relationship Id="rId40" Type="http://schemas.openxmlformats.org/officeDocument/2006/relationships/hyperlink" Target="https://www.dosbox.com/" TargetMode="External"/><Relationship Id="rId45" Type="http://schemas.openxmlformats.org/officeDocument/2006/relationships/hyperlink" Target="https://hadoop.apache.org/" TargetMode="External"/><Relationship Id="rId53" Type="http://schemas.openxmlformats.org/officeDocument/2006/relationships/hyperlink" Target="https://www.youtube.com/watch?v=sxSc4UqtqQA" TargetMode="External"/><Relationship Id="rId58" Type="http://schemas.openxmlformats.org/officeDocument/2006/relationships/hyperlink" Target="https://www.geeksforgeeks.org/difference-between-architectural-style-architectural-patterns-and-design-patterns/" TargetMode="External"/><Relationship Id="rId5" Type="http://schemas.openxmlformats.org/officeDocument/2006/relationships/hyperlink" Target="https://epdf.pub/lean-architecture-for-agile-software-development.html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epdf.pub/pattern-oriented-software-architecture-a-pattern-language-for-distributed-comput58193.html" TargetMode="External"/><Relationship Id="rId14" Type="http://schemas.openxmlformats.org/officeDocument/2006/relationships/hyperlink" Target="https://www.patternlanguage.com/comp-sci/comp-sci.html" TargetMode="External"/><Relationship Id="rId22" Type="http://schemas.openxmlformats.org/officeDocument/2006/relationships/hyperlink" Target="https://www.hillside.net/plop/2019/papers/proceedings/" TargetMode="External"/><Relationship Id="rId27" Type="http://schemas.openxmlformats.org/officeDocument/2006/relationships/hyperlink" Target="https://www.trinitycore.org/" TargetMode="External"/><Relationship Id="rId30" Type="http://schemas.openxmlformats.org/officeDocument/2006/relationships/hyperlink" Target="https://raw.githubusercontent.com/vaquarkhan/vaquarkhan/master/integration%20design%20pattern/Addison%20Wesley%20-%20Enterprise%20Integration%20Patterns%20-%20Designing%2C%20Building%20And%20Deploying%20Messaging%20Solutions%20-%20With%20Notes.pdf" TargetMode="External"/><Relationship Id="rId35" Type="http://schemas.openxmlformats.org/officeDocument/2006/relationships/hyperlink" Target="https://www.infoq.com/interviews/coplien-martin-tdd/" TargetMode="External"/><Relationship Id="rId43" Type="http://schemas.openxmlformats.org/officeDocument/2006/relationships/hyperlink" Target="https://www.mozilla.org/" TargetMode="External"/><Relationship Id="rId48" Type="http://schemas.openxmlformats.org/officeDocument/2006/relationships/hyperlink" Target="https://docs.microsoft.com/en-us/cognitive-toolkit/" TargetMode="External"/><Relationship Id="rId56" Type="http://schemas.openxmlformats.org/officeDocument/2006/relationships/hyperlink" Target="https://docs.microsoft.com/en-us/previous-versions/msp-n-p/ee658117(v=pandp.10)?redirectedfrom=MSDN" TargetMode="External"/><Relationship Id="rId8" Type="http://schemas.openxmlformats.org/officeDocument/2006/relationships/hyperlink" Target="http://heim.ifi.uio.no/~trygver/1996/book/WorkingWithObjects.pdf" TargetMode="External"/><Relationship Id="rId51" Type="http://schemas.openxmlformats.org/officeDocument/2006/relationships/hyperlink" Target="https://www.tensorflow.org/gui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DngAZyWMGR0" TargetMode="External"/><Relationship Id="rId17" Type="http://schemas.openxmlformats.org/officeDocument/2006/relationships/hyperlink" Target="http://index-of.co.uk/SE/Pattern-Oriented%20Software%20Architecture,%20Volume%202.pdf" TargetMode="External"/><Relationship Id="rId25" Type="http://schemas.openxmlformats.org/officeDocument/2006/relationships/hyperlink" Target="https://dinus.ac.id/repository/docs/ajar/Sommerville-Software-Engineering-10ed.pdf" TargetMode="External"/><Relationship Id="rId33" Type="http://schemas.openxmlformats.org/officeDocument/2006/relationships/hyperlink" Target="https://microservices.io/patterns/microservices.html" TargetMode="External"/><Relationship Id="rId38" Type="http://schemas.openxmlformats.org/officeDocument/2006/relationships/hyperlink" Target="http://tomcat.apache.org/" TargetMode="External"/><Relationship Id="rId46" Type="http://schemas.openxmlformats.org/officeDocument/2006/relationships/hyperlink" Target="https://hibernate.org/orm/documentation/5.4/" TargetMode="External"/><Relationship Id="rId59" Type="http://schemas.openxmlformats.org/officeDocument/2006/relationships/hyperlink" Target="https://www.youtube.com/watch?v=d1Hr78a7Lww" TargetMode="External"/><Relationship Id="rId20" Type="http://schemas.openxmlformats.org/officeDocument/2006/relationships/hyperlink" Target="https://epdf.pub/pattern-oriented-software-architecture-vol5-on-patterns-and-pattern-languages.html" TargetMode="External"/><Relationship Id="rId41" Type="http://schemas.openxmlformats.org/officeDocument/2006/relationships/hyperlink" Target="https://www.eclipse.org/" TargetMode="External"/><Relationship Id="rId54" Type="http://schemas.openxmlformats.org/officeDocument/2006/relationships/hyperlink" Target="https://www.baeldung.com/cs/layered-architecture#defini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lambeau.fastmail.jp/ebooks/LeanArchitecture.pdf" TargetMode="External"/><Relationship Id="rId15" Type="http://schemas.openxmlformats.org/officeDocument/2006/relationships/hyperlink" Target="http://www.dre.vanderbilt.edu/~schmidt/POSA-tutorial.pdf" TargetMode="External"/><Relationship Id="rId23" Type="http://schemas.openxmlformats.org/officeDocument/2006/relationships/hyperlink" Target="https://europlop.net/content/proceedings-0" TargetMode="External"/><Relationship Id="rId28" Type="http://schemas.openxmlformats.org/officeDocument/2006/relationships/hyperlink" Target="https://github.com/TrinityCore/TrinityCore" TargetMode="External"/><Relationship Id="rId36" Type="http://schemas.openxmlformats.org/officeDocument/2006/relationships/hyperlink" Target="https://blog.cleancoder.com/uncle-bob/2017/03/03/TDD-Harms-Architecture.html" TargetMode="External"/><Relationship Id="rId49" Type="http://schemas.openxmlformats.org/officeDocument/2006/relationships/hyperlink" Target="https://notepad-plus-plus.org/" TargetMode="External"/><Relationship Id="rId57" Type="http://schemas.openxmlformats.org/officeDocument/2006/relationships/hyperlink" Target="https://herbertograca.com/2017/07/28/architectural-styles-vs-architectural-patterns-vs-design-patterns/" TargetMode="External"/><Relationship Id="rId10" Type="http://schemas.openxmlformats.org/officeDocument/2006/relationships/hyperlink" Target="http://web.archive.org/web/20050514110633/http:/easycomp.info.uni-karlsruhe.de/%7Ejcoplien/HarrisonCoplien.pdf" TargetMode="External"/><Relationship Id="rId31" Type="http://schemas.openxmlformats.org/officeDocument/2006/relationships/hyperlink" Target="https://martinfowler.com/articles/microservices.html" TargetMode="External"/><Relationship Id="rId44" Type="http://schemas.openxmlformats.org/officeDocument/2006/relationships/hyperlink" Target="https://www.gimp.org/" TargetMode="External"/><Relationship Id="rId52" Type="http://schemas.openxmlformats.org/officeDocument/2006/relationships/hyperlink" Target="https://www.zimbra.com/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ml2.narod.ru/files/docs/13/AnalysisPatter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1746</Words>
  <Characters>9957</Characters>
  <Application>Microsoft Office Word</Application>
  <DocSecurity>0</DocSecurity>
  <Lines>82</Lines>
  <Paragraphs>23</Paragraphs>
  <ScaleCrop>false</ScaleCrop>
  <Company>HP Inc.</Company>
  <LinksUpToDate>false</LinksUpToDate>
  <CharactersWithSpaces>11680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</dc:creator>
  <cp:keywords/>
  <dc:description/>
  <cp:lastModifiedBy>T1</cp:lastModifiedBy>
  <cp:revision>5</cp:revision>
  <dcterms:created xsi:type="dcterms:W3CDTF">2024-09-16T13:06:00Z</dcterms:created>
  <dcterms:modified xsi:type="dcterms:W3CDTF">2024-09-17T05:54:00Z</dcterms:modified>
</cp:coreProperties>
</file>