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for High-Conversion Affiliate Blogging: Integrating Single-Feature Web Tools and Capitalizing on Niche Markets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marketing landscape has undergone a profound transformation, migrating away from fragmented content production toward highly integrated, utility-driven ecosystems. At the vanguard of this evolution is the "content bridge" model: a strategic digital architecture wherein comprehensive, highly targeted blog content serves to seamlessly route organic traffic toward a high-utility, single-feature web application, such as an interactive calculator.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simultaneously elevates search engine visibility, captures high-intent leads, and maximizes affiliate revenue by fulfilling exact user intent at the moment of cognitive engagement.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applied to high-ticket, high-consideration niches—such as the solar energy and solar lighting sectors, where the average customer lifetime value ranges between $20,000 and $60,000—this methodology leverages a sophisticated synthesis of technical search engine optimization (SEO), behavioral psychology, precise content mechanics, and advanced promotional tactics like newsjacking.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ensuing analysis provides an exhaustive, multi-disciplinary blueprint for constructing, scaling, and optimizing a highly lucrative blog tailored to support a single-feature website while maximizing multi-niche affiliate monetization.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the Consumer and Target Audience Identification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premise of any high-converting digital asset is a granular, empathetic understanding of the target demographic. Traffic generation is fundamentally useless without conversion, and conversion is purely a byproduct of psychological resonance.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Deployment of Empathy Maps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identify and market to a target audience, the deployment of Empathy Maps is a critical first step.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Empathy mapping visualizes user attitudes and behaviors to create a shared understanding of user needs, preventing marketers from relying on dangerous internal assumptions or generic demographic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map is divided into four primary quadrants—Says, Thinks, Does, and Feels—followed by an in-depth analysis of structural Pains and Gains.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Empathy Quadrant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Focus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Application to the Solar Lighting Niche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Verbatim quotes gathered from user research, surveys, or exact search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 want to reduce my monthly electricity bill," or "Are solar panels actually effective during winter months?"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thoughts, unvoiced doubts, and points of cognitive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Skepticism regarding the true return on investment (ROI), the legitimacy of tax incentives, or the aesthetic impact of panels on rooflines.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user's actual behavior, digital footprint, and transactional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Comparing multiple quotes, utilizing online calculators to measure upfront costs versus long-term savings, or aggressively researching local tax incentives.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Emotional drivers such as fear, frustration, anxiety, or optimism.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Anxiety over rising utility costs (e.g., confronting a 67% price increase between 2021 and 2023) or pride in achieving energy independence.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Frustrations and material obstacles preventing a purchase 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upfront capital requirements, confusing technical jargon surrounding photovoltaic systems, and the paralyzing fear of making a poor financial investment.</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Emotional or functional needs the user hopes to ultimately achieve.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Documented financial savings, tangible environmental stewardship, and objectively increased property value.</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mapping process, content creators can pivot away from generic industry platitudes and address the specific, localized problems their customers face daily.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Psychology of the Click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Consumer purchasing behavior is rarely driven by pure logic; rather, it is an instinctual response managed by the limbic system, the brain's emotional command center.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decision to click an affiliate link, utilize a web calculator, or submit lead information is shaped by trust, timing, and specific psychological triggers that activate dopamine reward pathways.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Elaboration Likelihood Model (ELM), proposed by psychologists Petty and Cacioppo, is essential for digital marketers.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brain utilizes two processing routes: central processing (high-effort, logical evaluation) and peripheral processing (low-effort, heuristic engagement).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highly optimized blog must cater to both. The technical specifications of a bifacial solar panel appeal to the central route, while the psychological triggers embedded in the marketing copy appeal to the peripheral route.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core psychological triggers reliably drive affiliate conversions: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Cognitive Ease and Friction Reduction:</w:t>
      </w:r>
      <w:r w:rsidDel="00000000" w:rsidR="00000000" w:rsidRPr="00000000">
        <w:rPr>
          <w:rFonts w:ascii="Google Sans" w:cs="Google Sans" w:eastAsia="Google Sans" w:hAnsi="Google Sans"/>
          <w:color w:val="1f1f1f"/>
          <w:rtl w:val="0"/>
        </w:rPr>
        <w:t xml:space="preserve"> When the brain experiences cognitive overload, the user abandons the page.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 bounce rates often stem from cluttered layouts, buried Calls to Action (CTAs), or excessive technical jargon.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prioritizing cognitive ease—ensuring that the site is simple to navigate and the single-feature calculator is effortless to use—conversion rates increase significantly.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Social Proof and Authority:</w:t>
      </w:r>
      <w:r w:rsidDel="00000000" w:rsidR="00000000" w:rsidRPr="00000000">
        <w:rPr>
          <w:rFonts w:ascii="Google Sans" w:cs="Google Sans" w:eastAsia="Google Sans" w:hAnsi="Google Sans"/>
          <w:color w:val="1f1f1f"/>
          <w:rtl w:val="0"/>
        </w:rPr>
        <w:t xml:space="preserve"> Humans inherently look to the herd for guidance, particularly when making high-ticket purchases.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Testimonials, user counts, and real-life case studies validate choices.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Incorporating local success stories, such as featuring a specific neighborhood's energy savings, provides localized social proof that dramatically shortens the sales cycle and overcomes the skepticism generated by anti-solar headlines.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Contrast Effect and Decoy Pricing:</w:t>
      </w:r>
      <w:r w:rsidDel="00000000" w:rsidR="00000000" w:rsidRPr="00000000">
        <w:rPr>
          <w:rFonts w:ascii="Google Sans" w:cs="Google Sans" w:eastAsia="Google Sans" w:hAnsi="Google Sans"/>
          <w:color w:val="1f1f1f"/>
          <w:rtl w:val="0"/>
        </w:rPr>
        <w:t xml:space="preserve"> This cognitive bias highlights the value of an offer by placing it next to an inferior or vastly more expensive alternative.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the solar industry, showcasing a before-and-after bill comparison—demonstrating a monthly bill dropping from £240 to £32—leverages the contrast effect, allowing the user to clearly visualize the financial relief.</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presenting a "decoy offering" that is clearly inferior helps users quickly rule out bad options and confidently select the target affiliate product.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Scarcity, Urgency, and Hyperbolic Discounting:</w:t>
      </w:r>
      <w:r w:rsidDel="00000000" w:rsidR="00000000" w:rsidRPr="00000000">
        <w:rPr>
          <w:rFonts w:ascii="Google Sans" w:cs="Google Sans" w:eastAsia="Google Sans" w:hAnsi="Google Sans"/>
          <w:color w:val="1f1f1f"/>
          <w:rtl w:val="0"/>
        </w:rPr>
        <w:t xml:space="preserve"> The Fear of Missing Out (FOMO) compels immediate 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Highlighting that federal tax incentives expire in 2025, or that local utility rebates are strictly limited, creates genuine urgency.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ties into hyperbolic discounting, a behavioral phenomenon where consumers prioritize immediate rewards over long-term benefits.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this urgency must be completely authentic; artificial scarcity erodes audience trust and damages long-term brand equity.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Reciprocity and Empathy:</w:t>
      </w:r>
      <w:r w:rsidDel="00000000" w:rsidR="00000000" w:rsidRPr="00000000">
        <w:rPr>
          <w:rFonts w:ascii="Google Sans" w:cs="Google Sans" w:eastAsia="Google Sans" w:hAnsi="Google Sans"/>
          <w:color w:val="1f1f1f"/>
          <w:rtl w:val="0"/>
        </w:rPr>
        <w:t xml:space="preserve"> The principle of reciprocity dictates that people feel compelled to return favors.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Providing a genuinely useful, free single-feature tool (like a solar generation calculator) triggers this response, making users highly receptive to subsequent affiliate pitches.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Combining this tool with empathy-driven storytelling—sharing relatable struggles with high electricity bills—fosters a profound sense of trust.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Mechanics, Readability, and User Experience (UX) Optimization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Producing content that successfully converts requires strict adherence to data-driven formatting, optimal reading levels, and precise structural mechanics. In an era where search engines and readers alike despise generic, AI-generated content (often referred to colloquially as "AI slop"), the user experience (UX) and the structural integrity of a blog post are paramount market differentiators.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Reading Levels and Comprehension Metrics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Complex writing does not equate to authoritative writing. Poor website readability silently sabotages conversions by driving away potential customers before they can understand the value proposition.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Readability directly impacts engagement; studies indicate that users spend 10% to 15% less time on websites with poor readability.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optimal comprehension, marketers must utilize established readability indices: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Flesch Reading Ease Score:</w:t>
      </w:r>
      <w:r w:rsidDel="00000000" w:rsidR="00000000" w:rsidRPr="00000000">
        <w:rPr>
          <w:rFonts w:ascii="Google Sans" w:cs="Google Sans" w:eastAsia="Google Sans" w:hAnsi="Google Sans"/>
          <w:color w:val="1f1f1f"/>
          <w:rtl w:val="0"/>
        </w:rPr>
        <w:t xml:space="preserve"> This is the prevailing industry standard. The formula is calculated as </w:t>
      </w:r>
      <w:r w:rsidDel="00000000" w:rsidR="00000000" w:rsidRPr="00000000">
        <w:rPr>
          <w:rFonts w:ascii="Google Sans" w:cs="Google Sans" w:eastAsia="Google Sans" w:hAnsi="Google Sans"/>
          <w:color w:val="1f1f1f"/>
        </w:rPr>
        <w:drawing>
          <wp:inline distB="19050" distT="19050" distL="19050" distR="19050">
            <wp:extent cx="5905500" cy="19800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19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Gunning Fog Index:</w:t>
      </w:r>
      <w:r w:rsidDel="00000000" w:rsidR="00000000" w:rsidRPr="00000000">
        <w:rPr>
          <w:rFonts w:ascii="Google Sans" w:cs="Google Sans" w:eastAsia="Google Sans" w:hAnsi="Google Sans"/>
          <w:color w:val="1f1f1f"/>
          <w:rtl w:val="0"/>
        </w:rPr>
        <w:t xml:space="preserve"> Calculated as </w:t>
      </w:r>
      <w:r w:rsidDel="00000000" w:rsidR="00000000" w:rsidRPr="00000000">
        <w:rPr>
          <w:rFonts w:ascii="Google Sans" w:cs="Google Sans" w:eastAsia="Google Sans" w:hAnsi="Google Sans"/>
          <w:color w:val="1f1f1f"/>
        </w:rPr>
        <w:drawing>
          <wp:inline distB="19050" distT="19050" distL="19050" distR="19050">
            <wp:extent cx="4701521" cy="2176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01521" cy="217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Automated Readability Index:</w:t>
      </w:r>
      <w:r w:rsidDel="00000000" w:rsidR="00000000" w:rsidRPr="00000000">
        <w:rPr>
          <w:rFonts w:ascii="Google Sans" w:cs="Google Sans" w:eastAsia="Google Sans" w:hAnsi="Google Sans"/>
          <w:color w:val="1f1f1f"/>
          <w:rtl w:val="0"/>
        </w:rPr>
        <w:t xml:space="preserve"> Calculated as </w:t>
      </w:r>
      <w:r w:rsidDel="00000000" w:rsidR="00000000" w:rsidRPr="00000000">
        <w:rPr>
          <w:rFonts w:ascii="Google Sans" w:cs="Google Sans" w:eastAsia="Google Sans" w:hAnsi="Google Sans"/>
          <w:color w:val="1f1f1f"/>
        </w:rPr>
        <w:drawing>
          <wp:inline distB="19050" distT="19050" distL="19050" distR="19050">
            <wp:extent cx="5241303" cy="2179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41303" cy="217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maximum conversion potential, digital content should aim for a Flesch score between 60 and 90, which correlates inversely to a 6th to 8th-grade reading level.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Machine learning models analyzing landing page text have demonstrated that shorter sentences, lower percentages of complex unique words, and controlled vocabulary correlate strongly with higher conversion rates.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Even within highly technical niches involving photovoltaic system design or Battery Energy Storage Systems (BESS), the content must systematically translate complex engineering concepts into highly accessible, conversational language.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Formatting for Scannability and Visual Hierarchy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Rigorous research conducted by the Nielsen Norman Group confirms a critical behavioral reality: users do not read web pages linearly; they scan them.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Their eyetracking evidence revealed that 79% of test users always scanned any new page they encountered, while a mere 16% read the content word-for-word.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accommodate this behavior and prevent immediate bounces, content must be structurally engineered:</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Inverted Pyramid:</w:t>
      </w:r>
      <w:r w:rsidDel="00000000" w:rsidR="00000000" w:rsidRPr="00000000">
        <w:rPr>
          <w:rFonts w:ascii="Google Sans" w:cs="Google Sans" w:eastAsia="Google Sans" w:hAnsi="Google Sans"/>
          <w:color w:val="1f1f1f"/>
          <w:rtl w:val="0"/>
        </w:rPr>
        <w:t xml:space="preserve"> Writers must begin with the conclusion or the most vital, actionable information at the top of the post, subsequently filtering down to secondary supporting details.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Hierarchical Headings:</w:t>
      </w:r>
      <w:r w:rsidDel="00000000" w:rsidR="00000000" w:rsidRPr="00000000">
        <w:rPr>
          <w:rFonts w:ascii="Google Sans" w:cs="Google Sans" w:eastAsia="Google Sans" w:hAnsi="Google Sans"/>
          <w:color w:val="1f1f1f"/>
          <w:rtl w:val="0"/>
        </w:rPr>
        <w:t xml:space="preserve"> Clear H2 and H3 structures do more than aid human readers; they help search engines map the topic and subtopics effectively.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Subheadings should be meaningful and descriptive rather than "clever" or opaque.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Lists and Bullet Points:</w:t>
      </w:r>
      <w:r w:rsidDel="00000000" w:rsidR="00000000" w:rsidRPr="00000000">
        <w:rPr>
          <w:rFonts w:ascii="Google Sans" w:cs="Google Sans" w:eastAsia="Google Sans" w:hAnsi="Google Sans"/>
          <w:color w:val="1f1f1f"/>
          <w:rtl w:val="0"/>
        </w:rPr>
        <w:t xml:space="preserve"> Breaking up dense data into numbered or bulleted lists allows the eye to process multiple variables swiftly, significantly reducing cognitive load.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 Density and Picture Count:</w:t>
      </w:r>
      <w:r w:rsidDel="00000000" w:rsidR="00000000" w:rsidRPr="00000000">
        <w:rPr>
          <w:rFonts w:ascii="Google Sans" w:cs="Google Sans" w:eastAsia="Google Sans" w:hAnsi="Google Sans"/>
          <w:color w:val="1f1f1f"/>
          <w:rtl w:val="0"/>
        </w:rPr>
        <w:t xml:space="preserve"> A standard best practice to prevent the intimidating "wall of text" effect is to include at least one relevant image, chart, or graphic for every 300 to 400 words.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a standard 1,500-word article, deploying 4 to 5 highly relevant images provides necessary visual context and vital break points.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 Count, Depth, and AI Integration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average blog post length in 2024 was approximately 1,394 words (taking an average of 3 hours and 48 minutes to write), comprehensive data indicates that the most successful, high-ranking content often exceeds 2,000 words.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Long-form articles averaging around 2,450 words receive 77% more backlinks and correlate directly with reporting "strong marketing results".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this length must be driven by genuine depth, original research, and comprehensive topical coverage, not superficial keyword stuffing.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while the adoption rate of Artificial Intelligence in content creation is breathtaking (with 80% to 90% of marketers integrating AI), relying on AI to generate final drafts is a fatal error.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AI should be utilized strictly for ideation, outlining, and drafting.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human touch—characterized by personal experience, unique insights, and empathy—is the ultimate market differentiator.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Perspective: First, Second, and Third Person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narrative point of view profoundly influences audience engagement and conversion performance.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First-Person ("I," "we"):</w:t>
      </w:r>
      <w:r w:rsidDel="00000000" w:rsidR="00000000" w:rsidRPr="00000000">
        <w:rPr>
          <w:rFonts w:ascii="Google Sans" w:cs="Google Sans" w:eastAsia="Google Sans" w:hAnsi="Google Sans"/>
          <w:color w:val="1f1f1f"/>
          <w:rtl w:val="0"/>
        </w:rPr>
        <w:t xml:space="preserve"> This perspective builds parasocial relationships. The closer the reader feels to the author, the higher the trust. This is highly effective for lifestyle content, product reviews, and personal case studies within affiliate marketing.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Second-Person ("you," "your"):</w:t>
      </w:r>
      <w:r w:rsidDel="00000000" w:rsidR="00000000" w:rsidRPr="00000000">
        <w:rPr>
          <w:rFonts w:ascii="Google Sans" w:cs="Google Sans" w:eastAsia="Google Sans" w:hAnsi="Google Sans"/>
          <w:color w:val="1f1f1f"/>
          <w:rtl w:val="0"/>
        </w:rPr>
        <w:t xml:space="preserve"> Directly addressing the reader creates an immediate bond and is essential for instructional "how-to" guides and sales copy that seeks to place the reader in the narrative.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Third-Person ("he," "she," "they," "it"):</w:t>
      </w:r>
      <w:r w:rsidDel="00000000" w:rsidR="00000000" w:rsidRPr="00000000">
        <w:rPr>
          <w:rFonts w:ascii="Google Sans" w:cs="Google Sans" w:eastAsia="Google Sans" w:hAnsi="Google Sans"/>
          <w:color w:val="1f1f1f"/>
          <w:rtl w:val="0"/>
        </w:rPr>
        <w:t xml:space="preserve"> This perspective establishes objective authority and maintains an unbiased tone. It is generally preferred for technical guides, B2B content, industry news, and broad educational materials.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sophisticated hybrid approach often yields the highest conversion rates: utilizing third-person for the objective, technical breakdown of solar capacity, transitioning to second-person to address the user's specific financial situation, and concluding with first-person for authentic, hands-on reviews of specific solar lighting fixtures.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Pet Peeves and Reader Frustrations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flawless copy, poor user interface (UI) decisions will destroy a blog's efficacy. The 2024 and 2025 consumer survey data reveals a rising, intense intolerance for poor digital experiences.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Readers express immense frustration with "neobrutalism" (raw, unfinished aesthetics that ignore standard design conventions), ambiguous hamburger menus on desktop displays, and layout shifts caused by slow-loading programmatic advertisements.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readers value consistency highly; irregular publishing schedules damage brand reliability and audience retention. Data suggests readers are 61% more likely to stick with a creator who publishes on a predictable schedule.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 Bridge: Funneling Traffic to Single-Feature Tools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blog inherently acts as a top-of-funnel (ToFu) net, designed to capture broad organic search traffic. However, traffic alone does not generate revenue. The strategic objective is to funnel that traffic seamlessly into the single-feature website tool—such as a solar panel cost calculator, a monthly generation estimator, or a solar lighting ROI tool.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the Content Bridge Strategy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content bridge is a deliberate psychological and structural link that guides users from a passive, informational article to an active, transactional tool.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transition must feel organic and highly beneficial to the user.</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Positioning the Tool as the Hero:</w:t>
      </w:r>
      <w:r w:rsidDel="00000000" w:rsidR="00000000" w:rsidRPr="00000000">
        <w:rPr>
          <w:rFonts w:ascii="Google Sans" w:cs="Google Sans" w:eastAsia="Google Sans" w:hAnsi="Google Sans"/>
          <w:color w:val="1f1f1f"/>
          <w:rtl w:val="0"/>
        </w:rPr>
        <w:t xml:space="preserve"> Marketers must not relegate the calculator to an obscure sidebar widget or a neglected footer link. Instead, they should construct entire blog posts, how-to guides, and case studies around the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providing practical instructions on how to use the calculator to solve the specific problems discussed in the text, the tool becomes a central, indispensable resource.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Above-the-Fold Placement Strategy:</w:t>
      </w:r>
      <w:r w:rsidDel="00000000" w:rsidR="00000000" w:rsidRPr="00000000">
        <w:rPr>
          <w:rFonts w:ascii="Google Sans" w:cs="Google Sans" w:eastAsia="Google Sans" w:hAnsi="Google Sans"/>
          <w:color w:val="1f1f1f"/>
          <w:rtl w:val="0"/>
        </w:rPr>
        <w:t xml:space="preserve"> Embedding the tool at the top of high-traffic blog posts guarantees maximum visibility. Data demonstrates that interactive elements and affiliate links placed "above the fold" receive up to 2.3 times more clicks than those buried at the bottom of the page.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Data-Driven Reporting and Insight Generation:</w:t>
      </w:r>
      <w:r w:rsidDel="00000000" w:rsidR="00000000" w:rsidRPr="00000000">
        <w:rPr>
          <w:rFonts w:ascii="Google Sans" w:cs="Google Sans" w:eastAsia="Google Sans" w:hAnsi="Google Sans"/>
          <w:color w:val="1f1f1f"/>
          <w:rtl w:val="0"/>
        </w:rPr>
        <w:t xml:space="preserve"> The calculator itself becomes an engine for content creation. By leveraging the aggregated, anonymized data generated by user inputs, marketers can publish unique industry reports or localized insights (e.g., "Average Solar Savings in the Midwest").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original, data-backed research acts as a powerful backlink magnet, dramatically boosting the domain's overall SEO authority.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Conversion Optimization via Exit-Intent:</w:t>
      </w:r>
      <w:r w:rsidDel="00000000" w:rsidR="00000000" w:rsidRPr="00000000">
        <w:rPr>
          <w:rFonts w:ascii="Google Sans" w:cs="Google Sans" w:eastAsia="Google Sans" w:hAnsi="Google Sans"/>
          <w:color w:val="1f1f1f"/>
          <w:rtl w:val="0"/>
        </w:rPr>
        <w:t xml:space="preserve"> To capture abandoning visitors, deploy smart popups or slide-in widgets that offer the calculator to users demonstrating exit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Presenting an immediate, personalized value proposition (e.g., "Don't leave without seeing your home's exact solar savings") capitalizes on curiosity and FOMO, serving as a highly effective "last-chance" engagement.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Gated Lead Capture Mechanisms:</w:t>
      </w:r>
      <w:r w:rsidDel="00000000" w:rsidR="00000000" w:rsidRPr="00000000">
        <w:rPr>
          <w:rFonts w:ascii="Google Sans" w:cs="Google Sans" w:eastAsia="Google Sans" w:hAnsi="Google Sans"/>
          <w:color w:val="1f1f1f"/>
          <w:rtl w:val="0"/>
        </w:rPr>
        <w:t xml:space="preserve"> To maximize the monetization of the tool, allow users to input their initial data into the calculator freely, but require the submission of an email address to reveal the final, detailed, customized results. This specific tactic has been shown to double lead generation rates, transforming anonymous traffic into an owned audience asset.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Affiliate Marketing Strategy, Link Placement, and Legal Compliance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Monetizing the blog through affiliate links requires a masterful balance of aggressive placement, contextual relevance, and strict adherence to legal compliance frameworks. In 2025, affiliate marketing programs contributed approximately 16% of all global e-commerce sales, boasting an average Return on Investment (ROI) of 1:11 ($11 earned for every $1 spent).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Link Placement and Funnel Mapping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Affiliate links must never be placed randomly. Their anchor text and physical positioning must align perfectly with the user's search intent at specific stages of the purchasing funnel.</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Funnel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User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 Placement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Anchor Text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of Funnel (ToFu)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Informational / Educational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Lighter, less aggressive integration. Links are placed near definitions, within early context paragraphs, or embedded in image blocks.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"Learn more about solar," "See starter options," "Explore technology".</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Middle of Funnel (MoFu)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Comparison / Solution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Deeply integrated into comparison tables, "best for" listicles, and sections specifically addressing common objections.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"Compare Top Solar Brands," "Best Bifacial Panels," "Check Alternatives".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Bottom of Funnel (BoFu)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 / Immediate 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highly visible placements in final recommendations, pricing breakdowns, FAQ conclusions, and strong CTA buttons.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"Get a Quote Now," "Check Current Pricing," "Buy on Amazon".</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formatting of the affiliate content heavily influences click-through rates (CTR). Visual product reviews that embed affiliate links directly alongside high-quality imagery achieve 34% higher engagement than purely text-based link formats.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vs. Desktop Conversion Dynamics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hardware through which the audience consumes the blog profoundly impacts affiliate strategy. By 2025, mobile devices accounted for 57% of all affiliate-driven conversions, firmly surpassing desktop traffic (40%).</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Mobile-first affiliate campaigns deliver 23% higher engagement.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the Average Order Value (AOV) remains notably higher on desktop computers ($84.10) compared to mobile devices ($69.90).</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readers behave differently across devices, the blog layout must be ruthlessly optimized for mobile screens. Tap targets (buttons) must be easily clickable, paragraphs must be kept extremely short to prevent endless scrolling, and complex comparison tables evaluating affiliate products must be responsive to eliminate frustrating horizontal scrolling.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FTC Disclosures and Strict Compliance Protocols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Federal Trade Commission (FTC) heavily regulates affiliate marketing to protect consumers from deceptive advertising. Following comprehensive updates to the Endorsement Guides in June 2023 (which remain strictly enforced through 2025 and beyond), compliance standards are rigorous.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a "material connection" exists between a creator and a brand—whether through direct payment, free products, or affiliate commissions—it must be disclosed.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FTC mandates that these disclosures must be: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Clear and Conspicuous:</w:t>
      </w:r>
      <w:r w:rsidDel="00000000" w:rsidR="00000000" w:rsidRPr="00000000">
        <w:rPr>
          <w:rFonts w:ascii="Google Sans" w:cs="Google Sans" w:eastAsia="Google Sans" w:hAnsi="Google Sans"/>
          <w:color w:val="1f1f1f"/>
          <w:rtl w:val="0"/>
        </w:rPr>
        <w:t xml:space="preserve"> Disclosures must be impossible to miss. They cannot be buried in the site footer, hidden within a convoluted terms of service page, or obscured by complex site design.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Proximity to the Claim:</w:t>
      </w:r>
      <w:r w:rsidDel="00000000" w:rsidR="00000000" w:rsidRPr="00000000">
        <w:rPr>
          <w:rFonts w:ascii="Google Sans" w:cs="Google Sans" w:eastAsia="Google Sans" w:hAnsi="Google Sans"/>
          <w:color w:val="1f1f1f"/>
          <w:rtl w:val="0"/>
        </w:rPr>
        <w:t xml:space="preserve"> The disclosure must appear immediately adjacent to, or prior to, the affiliate link or endorsement. A reader should never have to scroll down to the bottom of an article to discover that the preceding links were monetized.</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Explicit and Unambiguous Language:</w:t>
      </w:r>
      <w:r w:rsidDel="00000000" w:rsidR="00000000" w:rsidRPr="00000000">
        <w:rPr>
          <w:rFonts w:ascii="Google Sans" w:cs="Google Sans" w:eastAsia="Google Sans" w:hAnsi="Google Sans"/>
          <w:color w:val="1f1f1f"/>
          <w:rtl w:val="0"/>
        </w:rPr>
        <w:t xml:space="preserve"> Vague or industry-insider language is strictly prohibited. Terms like "Commissionable link," "Partner," or "Affiliate" without further context are deemed insufficiently clear by the FTC.</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Acceptable disclosures must utilize plain language, such as: "I earn a commission if you click this link and make a purchase".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rules apply uniformly across all mediums, including social media posts, blog articles, and email newsletters.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 an email newsletter, the disclosure must be visible before the recipient begins scrolling.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Failure to adhere to these transparency rules not only exposes the site owner and the brand to severe legal investigations and financial penalties but also rapidly destroys reader trust.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Conversely, honest disclosures foster a sense of security and confidence, ultimately increasing long-term conversion rates.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SEO, Architecture, and Defeating Authority Sites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Attempting to compete head-to-head with massive, legacy media publications on broad, high-volume keyword terms (e.g., "Solar Energy" or "Renewable Power") is a strategy destined for failure. A new or niche blog must outmaneuver these digital giants by leveraging asymmetrical advantages: hyper-specificity, flawless technical SEO hygiene, and undeniable demonstrations of deep, practical expertise.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Dominating the Micro-Niche and Targeting Intent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sites win by targeting smaller, highly specific search queries where search volume may be lower, but buyer intent is incredibly high.</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Instead of producing a broad, generic article on "How Solar Panels Work," a niche blog should target highly specific, long-tail queries.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solar sector, keywords must be segmented by intent:</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Informational Intent:</w:t>
      </w:r>
      <w:r w:rsidDel="00000000" w:rsidR="00000000" w:rsidRPr="00000000">
        <w:rPr>
          <w:rFonts w:ascii="Google Sans" w:cs="Google Sans" w:eastAsia="Google Sans" w:hAnsi="Google Sans"/>
          <w:color w:val="1f1f1f"/>
          <w:rtl w:val="0"/>
        </w:rPr>
        <w:t xml:space="preserve"> "What do solar panels do at night?" or "Do solar panels work when it's cloudy?" </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Transactional Intent:</w:t>
      </w:r>
      <w:r w:rsidDel="00000000" w:rsidR="00000000" w:rsidRPr="00000000">
        <w:rPr>
          <w:rFonts w:ascii="Google Sans" w:cs="Google Sans" w:eastAsia="Google Sans" w:hAnsi="Google Sans"/>
          <w:color w:val="1f1f1f"/>
          <w:rtl w:val="0"/>
        </w:rPr>
        <w:t xml:space="preserve"> "Solar panel cost calculator" or "Best bifacial solar panels for commercial roofs".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Intent:</w:t>
      </w:r>
      <w:r w:rsidDel="00000000" w:rsidR="00000000" w:rsidRPr="00000000">
        <w:rPr>
          <w:rFonts w:ascii="Google Sans" w:cs="Google Sans" w:eastAsia="Google Sans" w:hAnsi="Google Sans"/>
          <w:color w:val="1f1f1f"/>
          <w:rtl w:val="0"/>
        </w:rPr>
        <w:t xml:space="preserve"> "Best solar company in [City]" or "Solar installation near 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Localized pages convert at incredibly high rates, but they must feature unique content to avoid duplicate content penalties.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Demonstrating E-E-A-T and Aligning with Google's Algorithms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ranking algorithms—particularly shaped by the Helpful Content System updates rolling out from late 2022 through the massive March 2024 Core Update—ruthlessly prioritize content that demonstrates Expertise, Experience, Authoritativeness, and Trustworthiness (E-E-A-T).</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survive and thrive in this algorithmic landscape, a blog must avoid creating content merely for the sake of having "more pages".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Sites that suffer traffic drops during these updates typically feature generic, informational content lacking specific examples, original data, or first-hand insights.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Showcasing First-Hand Experience:</w:t>
      </w:r>
      <w:r w:rsidDel="00000000" w:rsidR="00000000" w:rsidRPr="00000000">
        <w:rPr>
          <w:rFonts w:ascii="Google Sans" w:cs="Google Sans" w:eastAsia="Google Sans" w:hAnsi="Google Sans"/>
          <w:color w:val="1f1f1f"/>
          <w:rtl w:val="0"/>
        </w:rPr>
        <w:t xml:space="preserve"> Publishing original photos of the actual solar lighting products being tested, sharing personal installation timelines, and providing original performance data signals to Google that the content is genuine and experienced-based.</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Establishing Expert Authoritativeness:</w:t>
      </w:r>
      <w:r w:rsidDel="00000000" w:rsidR="00000000" w:rsidRPr="00000000">
        <w:rPr>
          <w:rFonts w:ascii="Google Sans" w:cs="Google Sans" w:eastAsia="Google Sans" w:hAnsi="Google Sans"/>
          <w:color w:val="1f1f1f"/>
          <w:rtl w:val="0"/>
        </w:rPr>
        <w:t xml:space="preserve"> Ensuring that authors have verifiable credentials, linking to authoritative sources, and providing comprehensive author bios builds the necessary trust signals required by modern search algorithms.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Content and Keyword Cannibalization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blog scales and accumulates hundreds of posts, a primary technical failure point is content and keyword cannibalization.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phenomenon occurs when multiple pages on the same domain target the exact same search intent or identical keywords, causing the search engine to split its ranking power between them.</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Mechanism of Failure:</w:t>
      </w:r>
      <w:r w:rsidDel="00000000" w:rsidR="00000000" w:rsidRPr="00000000">
        <w:rPr>
          <w:rFonts w:ascii="Google Sans" w:cs="Google Sans" w:eastAsia="Google Sans" w:hAnsi="Google Sans"/>
          <w:color w:val="1f1f1f"/>
          <w:rtl w:val="0"/>
        </w:rPr>
        <w:t xml:space="preserve"> If a site publishes one article titled "Top Solar Makers" and another titled "Best Solar Panel Reviews," they actively compete against each other in the Search Engine Results Pages (SERPs).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Google becomes confused regarding which page is the primary authority, resulting in both pages ranking poorly.</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Causes:</w:t>
      </w:r>
      <w:r w:rsidDel="00000000" w:rsidR="00000000" w:rsidRPr="00000000">
        <w:rPr>
          <w:rFonts w:ascii="Google Sans" w:cs="Google Sans" w:eastAsia="Google Sans" w:hAnsi="Google Sans"/>
          <w:color w:val="1f1f1f"/>
          <w:rtl w:val="0"/>
        </w:rPr>
        <w:t xml:space="preserve"> Beyond simple topic overlap, technical issues such as HTTP vs. HTTPS duplication, www vs. non-www URLs, and comment pagination can cause search engines to index multiple versions of the same content.</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Conduct rigorous, regular content audits. Identify overlapping articles, merge their content to create one definitive, "skyscraper-style" master guide, and utilize 301 redirects to point the old URLs to the new master page.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Delete thin, low-quality content that offers no unique value, as it acts as an anchor, dragging down the overall domain authority under Google's helpful content guidelines.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Linking Optimization and Architecture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distribute authority (PageRank) throughout the site, a robust, logical internal linking structure is mandatory.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Internal links help web crawlers understand the site's architecture and establish topical clusters.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anchor text used for these links must be descriptive, reasonably concise, and highly relevant to the target page.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Utilizing generic anchor text like "click here" or "read more" squanders a critical opportunity to signal topic relevance to search engines.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Traffic Strategies: Newsjacking and Viral Visibility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exclusively on evergreen SEO limits a blog's traffic velocity, as organic rankings take months to mature. To generate massive, immediate spikes in visibility, the blog must integrate reactive, agile marketing tactics such as newsjacking.</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and Execution of Newsjacking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Coined by David Meerman Scott in 2011, newsjacking is the practice of capitalizing on breaking news stories, viral trends, or current events to amplify brand visibility.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By injecting the blog's specific perspective into a trending, high-volume conversation, the site rides the "bell curve" of media attention, capturing massive search volume and securing high-quality backlinks from journalists covering the event.</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 examples include Oreo’s famous "You can still dunk in the dark" tweet during the 2013 Super Bowl blackout, and Game's "Christmas Tinner," which generated over 400 backlinks and pushed them to the #1 ranking for gaming chairs.</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Execution requires extreme speed and organizational agility.</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The strategy involves utilizing tools like Google Alerts, Semrush Topic Research, Reddit industry forums, and tracking platforms like NewsWhip Spike to monitor breaking events before they reach peak virality.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If the initial angle fails to gain traction, the team must be prepared to pivot immediately as new information emerges.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However, while speed is vital, quality and accuracy cannot be sacrificed, as sloppy reporting damages brand credibility.</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 Newsjacking Headline Formulas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click-through rate (CTR) of newsjacked content, specific, psychologically optimized headline formulas should be utilized. These templates provide the scaffolding for compelling messages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Solar Niche Application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Curiosity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That Caused</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Surprising Regulation That Just Made Solar Panels 20% Cheaper"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Crisis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No Problem.</w:t>
            </w:r>
            <w:r w:rsidDel="00000000" w:rsidR="00000000" w:rsidRPr="00000000">
              <w:rPr>
                <w:rFonts w:ascii="Google Sans" w:cs="Google Sans" w:eastAsia="Google Sans" w:hAnsi="Google Sans"/>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"Rolling Blackouts in Texas? No Problem. How BESS Kept the Lights On"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Why [Common Problem] Happens (&amp; How to Fix It) </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"Why the New Grid Policy Hurts Homeowners (&amp; How Solar Independence Fixes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Mistake Prevention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[Number] Mistakes [Audience] Make During</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Mistakes Homeowners Are Making During the 2026 Solar Tax Rush"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Data-Driven Recap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Year in</w:t>
            </w:r>
            <w:r w:rsidDel="00000000" w:rsidR="00000000" w:rsidRPr="00000000">
              <w:rPr>
                <w:rFonts w:ascii="Google Sans" w:cs="Google Sans" w:eastAsia="Google Sans" w:hAnsi="Google Sans"/>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Year in Review: The Rise of Bifacial Solar Technology"</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newsjacking campaign must maintain strict brand relevance. A solar affiliate blog should not comment on unrelated celebrity gossip; doing so appears desperate and inauthentic.</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Instead, the blog should rapidly deploy content when national energy policies change, massive weather events impact the regional power grid, or major technological breakthroughs in battery storage are announced.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Seasonality and Content Scheduling in the Solar Niche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High-ticket, outdoor-reliant industries operate on distinct seasonal rhythms. Search volume, user intent, and purchasing behavior fluctuate wildly based on weather patterns, fiscal calendars, and tax deadlines.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In the solar and renewable energy sector, understanding this seasonality is paramount for effective content scheduling and maintaining consistent affiliate revenue.</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Production vs. Consumption Cycle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solar industry experiences a dramatic seasonal ebb and flow. During the long, bright days of summer, solar arrays generate maximum energy, allowing users to accumulate "solar energy credits".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Conversely, in the winter, production drops significantly due to shorter days and the accumulation of snow or dirt on the panels—a metric formally tracked as the Soiling Variability Index (SVI).</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During these darker months, users rely on their banked summer credits to offset their bills.</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of this physical cycle, digital search intent shifts dynamically throughout the year. In the spring and early summer, search intent is highly transactional; homeowners want panels installed to capture the peak production months.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During these months, content must focus heavily on ROI calculators, installation guides, and direct affiliate product comparisons.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autumn and winter, queries shift toward maintenance concerns (e.g., "Do panels work in the snow?") and end-of-year financial planning regarding expiring tax credits.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Month-by-Month Content Mapping and Social Media Engagement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dedicated, strategically mapped content calendar ensures that the right topics are published exactly when search demand peaks.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To drive true engagement on a blog and across supporting social media channels, the content must bypass boring, hyper-technical specifications and focus relentlessly on human benefits, tangible financial savings, and interactive tools.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industry data, there are 15 specific types of posts that consistently drive engagement in the solar niche.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strategic deployment of these formats across the calendar year looks like this: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Theme / Post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Purpose &amp; Optimal Timing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Monthly Savings Calculator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post embedding the single-feature tool. "Drop your bill in the comments to see potential savings."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High-engagement lead generation. Ideal for Spring/Summer when consumer focus on cooling costs peaks.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Before-and-After Bill Comparisons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Case study utilizing the Contrast Effect. Shows a real, localized bill dropping from £240 to £32.</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overwhelming social proof that overrides inherent skepticism. Highly effective throughout the year, but particularly in MoFu stages.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Myth-Busting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Listicles directly addressing common objections (e.g., "Do panels work when it is cloudy?").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Educational ToFu content. Best deployed in Autumn/Winter when weather-related doubts are at their absolute highest.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Installation Time-Lapse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Embedded short-form video (30-60 seconds) showing a full 1-2 day installation process.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Visually demystifies the disruption of installation, proving to homeowners that the physical process is fast and efficient.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Incentive Urgency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"Federal Solar Incentives 2026: What You Need to Know Before Expiration".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Leverages scarcity and urgency. Absolutely crucial for Q4 when homeowners are rushing to make end-of-year tax decisions.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Winter Performance Data Breakdowns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Analytical post breaking down actual winter generation stats (e.g., generating 42% of needs in a snowy December).</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customer expectations and utilizes the Soiling Variability Index (SVI) to provide deep, authoritative, realistic data.</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the reach of these blog posts, they must be distributed consistently across social channels. The recommended posting frequency for maximum brand visibility is 3 to 5 times per week on Facebook, 2 to 3 times per week on LinkedIn, and up to daily on visually driven platforms like Instagram.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Pitfalls and the Architecture of Failure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a flawless SEO foundation and precise seasonal mapping, affiliate blogs frequently fail due to easily avoidable missteps in core strategy and user experience. Understanding exactly why blogs fail—and what specific elements cause search engines to penalize sites—is the ultimate defensive strategy.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Writing Exclusively for Search Engines:</w:t>
      </w:r>
      <w:r w:rsidDel="00000000" w:rsidR="00000000" w:rsidRPr="00000000">
        <w:rPr>
          <w:rFonts w:ascii="Google Sans" w:cs="Google Sans" w:eastAsia="Google Sans" w:hAnsi="Google Sans"/>
          <w:color w:val="1f1f1f"/>
          <w:rtl w:val="0"/>
        </w:rPr>
        <w:t xml:space="preserve"> Chasing high-volume search terms without mapping those keywords to a clear, logical CTA path results in massive vanity traffic that generates zero revenue.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Every single blog post must seamlessly connect the user's initial search intent to the next logical step in the conversion funnel (e.g., routing them directly to the calculator tool).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Weak, Passive, or Buried CTAs:</w:t>
      </w:r>
      <w:r w:rsidDel="00000000" w:rsidR="00000000" w:rsidRPr="00000000">
        <w:rPr>
          <w:rFonts w:ascii="Google Sans" w:cs="Google Sans" w:eastAsia="Google Sans" w:hAnsi="Google Sans"/>
          <w:color w:val="1f1f1f"/>
          <w:rtl w:val="0"/>
        </w:rPr>
        <w:t xml:space="preserve"> Placing the primary affiliate link or the embedded calculator at the very bottom of a 2,000-word article guarantees failure.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users scan content rapidly, if the CTA is not placed at natural decision points throughout the scroll, the opportunity is entirely lost.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Ignoring the Mid-Funnel Audience:</w:t>
      </w:r>
      <w:r w:rsidDel="00000000" w:rsidR="00000000" w:rsidRPr="00000000">
        <w:rPr>
          <w:rFonts w:ascii="Google Sans" w:cs="Google Sans" w:eastAsia="Google Sans" w:hAnsi="Google Sans"/>
          <w:color w:val="1f1f1f"/>
          <w:rtl w:val="0"/>
        </w:rPr>
        <w:t xml:space="preserve"> Many blogs make the mistake of solely targeting Top-of-Funnel (ToFu) audiences with broad, generic "What is Solar Power?" articles. By failing to create in-depth comparison content for users who are actively shopping (e.g., "Tesla Powerwall vs. Competitor X"), they completely miss the warmest, most lucrative leads who are ready to make a purchasing decision.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Failing to Build an Owned Audience:</w:t>
      </w:r>
      <w:r w:rsidDel="00000000" w:rsidR="00000000" w:rsidRPr="00000000">
        <w:rPr>
          <w:rFonts w:ascii="Google Sans" w:cs="Google Sans" w:eastAsia="Google Sans" w:hAnsi="Google Sans"/>
          <w:color w:val="1f1f1f"/>
          <w:rtl w:val="0"/>
        </w:rPr>
        <w:t xml:space="preserve"> Building a digital business purely on the whims of Google's search algorithms or social media traffic is highly precarious. Failing to capture email addresses (e.g., via the gated calculator results or a newsletter opt-in) means the business is built on "rented land." A dedicated email newsletter is an owned asset vital for long-term retention, returning traffic, and sustained affiliate marketing success.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recognizing these pitfalls and maintaining a relentless focus on creating high-quality, human-driven content that actively solves problems, a blog can transcend the noise of the modern internet.</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highly lucrative, multi-niche affiliate blog that serves to empower a single-feature website requires far more than basic content creation; it demands a holistic, interdisciplinary architecture where every single element serves a specific psychological, technical, and commercial purpose.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success is predicated on deeply understanding the target audience through rigorous empathy mapping, writing to an optimal 6th-to-8th grade reading level to entirely eliminate cognitive friction, and structurally formatting content to accommodate the rapid scanning behaviors of modern internet users. By deploying a sophisticated "content bridge" strategy, the blog acts as a powerful acquisition engine, drawing in highly targeted traffic through long-tail SEO and seasonal relevance, and seamlessly routing that attention to the interactive calculator tool.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affiliate links are placed strategically according to the user's exact stage in the funnel—and when legal transparency is rigorously maintained through clear, unambiguous FTC disclosures—conversion rates climb exponentially. By aggressively avoiding the pitfalls of generic AI content, actively preventing keyword cannibalization through regular technical audits, and remaining agile enough to execute rapid, high-impact newsjacking campaigns, a focused niche blog can easily outmaneuver massive, well-funded legacy publications. Ultimately, this seamless integration of digital utility, domain authority, and behavioral psychology transforms passive readers into high-value, converting leads, establishing a dominant, highly sustainable digital revenue ecosystem.</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Ways to Promote Your Web Calculator for More Traffic, accessed April 28, 2026, </w:t>
      </w:r>
      <w:hyperlink r:id="rId9">
        <w:r w:rsidDel="00000000" w:rsidR="00000000" w:rsidRPr="00000000">
          <w:rPr>
            <w:rFonts w:ascii="Google Sans" w:cs="Google Sans" w:eastAsia="Google Sans" w:hAnsi="Google Sans"/>
            <w:color w:val="0000ee"/>
            <w:sz w:val="24"/>
            <w:szCs w:val="24"/>
            <w:u w:val="single"/>
            <w:rtl w:val="0"/>
          </w:rPr>
          <w:t xml:space="preserve">https://www.convertcalculator.com/blog/promote-web-calculators/</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Bridge Pages: SEO Decoded - Leap Digital, accessed April 28, 2026, </w:t>
      </w:r>
      <w:hyperlink r:id="rId10">
        <w:r w:rsidDel="00000000" w:rsidR="00000000" w:rsidRPr="00000000">
          <w:rPr>
            <w:rFonts w:ascii="Google Sans" w:cs="Google Sans" w:eastAsia="Google Sans" w:hAnsi="Google Sans"/>
            <w:color w:val="0000ee"/>
            <w:sz w:val="24"/>
            <w:szCs w:val="24"/>
            <w:u w:val="single"/>
            <w:rtl w:val="0"/>
          </w:rPr>
          <w:t xml:space="preserve">https://leapdigital.online/blog/content-marketing/what-is-a-content-bridge-page-decoding-seo/</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Solar Affiliate Programs for 2026 - SolarGenix, accessed April 28, 2026, </w:t>
      </w:r>
      <w:hyperlink r:id="rId11">
        <w:r w:rsidDel="00000000" w:rsidR="00000000" w:rsidRPr="00000000">
          <w:rPr>
            <w:rFonts w:ascii="Google Sans" w:cs="Google Sans" w:eastAsia="Google Sans" w:hAnsi="Google Sans"/>
            <w:color w:val="0000ee"/>
            <w:sz w:val="24"/>
            <w:szCs w:val="24"/>
            <w:u w:val="single"/>
            <w:rtl w:val="0"/>
          </w:rPr>
          <w:t xml:space="preserve">https://solargenix.ai/blog/best-solar-affiliate-programs</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clicks: Where digital marketing meets neuroscience - HubSpot Blog, accessed April 28, 2026, </w:t>
      </w:r>
      <w:hyperlink r:id="rId12">
        <w:r w:rsidDel="00000000" w:rsidR="00000000" w:rsidRPr="00000000">
          <w:rPr>
            <w:rFonts w:ascii="Google Sans" w:cs="Google Sans" w:eastAsia="Google Sans" w:hAnsi="Google Sans"/>
            <w:color w:val="0000ee"/>
            <w:sz w:val="24"/>
            <w:szCs w:val="24"/>
            <w:u w:val="single"/>
            <w:rtl w:val="0"/>
          </w:rPr>
          <w:t xml:space="preserve">https://blog.hubspot.com/marketing/digital-marketing-meets-neuroscience</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Empathy Maps: A Guide to Understanding Your Customers | Atlassian, accessed April 28, 2026, </w:t>
      </w:r>
      <w:hyperlink r:id="rId13">
        <w:r w:rsidDel="00000000" w:rsidR="00000000" w:rsidRPr="00000000">
          <w:rPr>
            <w:rFonts w:ascii="Google Sans" w:cs="Google Sans" w:eastAsia="Google Sans" w:hAnsi="Google Sans"/>
            <w:color w:val="0000ee"/>
            <w:sz w:val="24"/>
            <w:szCs w:val="24"/>
            <w:u w:val="single"/>
            <w:rtl w:val="0"/>
          </w:rPr>
          <w:t xml:space="preserve">https://www.atlassian.com/work-management/project-management/empathy-map</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map your target audience? | Empathy map example &amp; Personas - Textmetrics blog, accessed April 28, 2026, </w:t>
      </w:r>
      <w:hyperlink r:id="rId14">
        <w:r w:rsidDel="00000000" w:rsidR="00000000" w:rsidRPr="00000000">
          <w:rPr>
            <w:rFonts w:ascii="Google Sans" w:cs="Google Sans" w:eastAsia="Google Sans" w:hAnsi="Google Sans"/>
            <w:color w:val="0000ee"/>
            <w:sz w:val="24"/>
            <w:szCs w:val="24"/>
            <w:u w:val="single"/>
            <w:rtl w:val="0"/>
          </w:rPr>
          <w:t xml:space="preserve">https://textmetrics.com/map-target-audience/</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Empathy Mapping: The First Step in Design Thinking - NN/G, accessed April 28, 2026, </w:t>
      </w:r>
      <w:hyperlink r:id="rId15">
        <w:r w:rsidDel="00000000" w:rsidR="00000000" w:rsidRPr="00000000">
          <w:rPr>
            <w:rFonts w:ascii="Google Sans" w:cs="Google Sans" w:eastAsia="Google Sans" w:hAnsi="Google Sans"/>
            <w:color w:val="0000ee"/>
            <w:sz w:val="24"/>
            <w:szCs w:val="24"/>
            <w:u w:val="single"/>
            <w:rtl w:val="0"/>
          </w:rPr>
          <w:t xml:space="preserve">https://www.nngroup.com/articles/empathy-mapping/</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&amp; Templates Target Audience - Share4Rare, accessed April 28, 2026, </w:t>
      </w:r>
      <w:hyperlink r:id="rId16">
        <w:r w:rsidDel="00000000" w:rsidR="00000000" w:rsidRPr="00000000">
          <w:rPr>
            <w:rFonts w:ascii="Google Sans" w:cs="Google Sans" w:eastAsia="Google Sans" w:hAnsi="Google Sans"/>
            <w:color w:val="0000ee"/>
            <w:sz w:val="24"/>
            <w:szCs w:val="24"/>
            <w:u w:val="single"/>
            <w:rtl w:val="0"/>
          </w:rPr>
          <w:t xml:space="preserve">https://www.share4rare.org/sites/default/files/imce/S4R_Toolkit_Target%20Audience.pdf</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Solar Energy Social Media Posts (That Drive Engagement ..., accessed April 28, 2026, </w:t>
      </w:r>
      <w:hyperlink r:id="rId17">
        <w:r w:rsidDel="00000000" w:rsidR="00000000" w:rsidRPr="00000000">
          <w:rPr>
            <w:rFonts w:ascii="Google Sans" w:cs="Google Sans" w:eastAsia="Google Sans" w:hAnsi="Google Sans"/>
            <w:color w:val="0000ee"/>
            <w:sz w:val="24"/>
            <w:szCs w:val="24"/>
            <w:u w:val="single"/>
            <w:rtl w:val="0"/>
          </w:rPr>
          <w:t xml:space="preserve">https://phantomdigital.co.uk/solar-energy-social-media-posts/</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Marketing Strategies for Solar Companies - SolarGenix, accessed April 28, 2026, </w:t>
      </w:r>
      <w:hyperlink r:id="rId18">
        <w:r w:rsidDel="00000000" w:rsidR="00000000" w:rsidRPr="00000000">
          <w:rPr>
            <w:rFonts w:ascii="Google Sans" w:cs="Google Sans" w:eastAsia="Google Sans" w:hAnsi="Google Sans"/>
            <w:color w:val="0000ee"/>
            <w:sz w:val="24"/>
            <w:szCs w:val="24"/>
            <w:u w:val="single"/>
            <w:rtl w:val="0"/>
          </w:rPr>
          <w:t xml:space="preserve">https://solargenix.ai/blog/social-media-marketing-for-solar</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Keywords for Solar SEO in 2025 - EasySolar, accessed April 28, 2026, </w:t>
      </w:r>
      <w:hyperlink r:id="rId19">
        <w:r w:rsidDel="00000000" w:rsidR="00000000" w:rsidRPr="00000000">
          <w:rPr>
            <w:rFonts w:ascii="Google Sans" w:cs="Google Sans" w:eastAsia="Google Sans" w:hAnsi="Google Sans"/>
            <w:color w:val="0000ee"/>
            <w:sz w:val="24"/>
            <w:szCs w:val="24"/>
            <w:u w:val="single"/>
            <w:rtl w:val="0"/>
          </w:rPr>
          <w:t xml:space="preserve">https://easysolar.app/top-keywords-for-solar-seo-in-2025/</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Energy Success Stories: Real-Life Case Studies, accessed April 28, 2026, </w:t>
      </w:r>
      <w:hyperlink r:id="rId20">
        <w:r w:rsidDel="00000000" w:rsidR="00000000" w:rsidRPr="00000000">
          <w:rPr>
            <w:rFonts w:ascii="Google Sans" w:cs="Google Sans" w:eastAsia="Google Sans" w:hAnsi="Google Sans"/>
            <w:color w:val="0000ee"/>
            <w:sz w:val="24"/>
            <w:szCs w:val="24"/>
            <w:u w:val="single"/>
            <w:rtl w:val="0"/>
          </w:rPr>
          <w:t xml:space="preserve">https://gosolarglobal.com/solar-energy-success-stories-real-life-case-studies/</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Writing Generic Blog Posts: What Drives Traffic in 2025 | Content Colin, accessed April 28, 2026, </w:t>
      </w:r>
      <w:hyperlink r:id="rId21">
        <w:r w:rsidDel="00000000" w:rsidR="00000000" w:rsidRPr="00000000">
          <w:rPr>
            <w:rFonts w:ascii="Google Sans" w:cs="Google Sans" w:eastAsia="Google Sans" w:hAnsi="Google Sans"/>
            <w:color w:val="0000ee"/>
            <w:sz w:val="24"/>
            <w:szCs w:val="24"/>
            <w:u w:val="single"/>
            <w:rtl w:val="0"/>
          </w:rPr>
          <w:t xml:space="preserve">https://contentcolin.com/blog/tips-advice/stop-writing-generic-blog-posts-what-drives-traffic-in-2025/</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Clicks: What Really Makes People Buy Online?, accessed April 28, 2026, </w:t>
      </w:r>
      <w:hyperlink r:id="rId22">
        <w:r w:rsidDel="00000000" w:rsidR="00000000" w:rsidRPr="00000000">
          <w:rPr>
            <w:rFonts w:ascii="Google Sans" w:cs="Google Sans" w:eastAsia="Google Sans" w:hAnsi="Google Sans"/>
            <w:color w:val="0000ee"/>
            <w:sz w:val="24"/>
            <w:szCs w:val="24"/>
            <w:u w:val="single"/>
            <w:rtl w:val="0"/>
          </w:rPr>
          <w:t xml:space="preserve">https://contentcompany.in/the-psychology-behind-clicks-what-really-makes-people-buy-online/</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Psychology: Mastering Attention in Marketing - The MTM Agency, accessed April 28, 2026, </w:t>
      </w:r>
      <w:hyperlink r:id="rId23">
        <w:r w:rsidDel="00000000" w:rsidR="00000000" w:rsidRPr="00000000">
          <w:rPr>
            <w:rFonts w:ascii="Google Sans" w:cs="Google Sans" w:eastAsia="Google Sans" w:hAnsi="Google Sans"/>
            <w:color w:val="0000ee"/>
            <w:sz w:val="24"/>
            <w:szCs w:val="24"/>
            <w:u w:val="single"/>
            <w:rtl w:val="0"/>
          </w:rPr>
          <w:t xml:space="preserve">https://themtmagency.com/blog/cognitive-psychology-why-attention-is-your-most-valuable-marketing-currency</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Solar Energy Trends: Key Insights, accessed April 28, 2026, </w:t>
      </w:r>
      <w:hyperlink r:id="rId24">
        <w:r w:rsidDel="00000000" w:rsidR="00000000" w:rsidRPr="00000000">
          <w:rPr>
            <w:rFonts w:ascii="Google Sans" w:cs="Google Sans" w:eastAsia="Google Sans" w:hAnsi="Google Sans"/>
            <w:color w:val="0000ee"/>
            <w:sz w:val="24"/>
            <w:szCs w:val="24"/>
            <w:u w:val="single"/>
            <w:rtl w:val="0"/>
          </w:rPr>
          <w:t xml:space="preserve">https://eco-greenenergy.com/how-to-stay-ahead-in-2025-navigating-key-trends-in-the-solar-industry/</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That Converts: How to Write Blogs That Drive Leads - Market MindShift, accessed April 28, 2026, </w:t>
      </w:r>
      <w:hyperlink r:id="rId25">
        <w:r w:rsidDel="00000000" w:rsidR="00000000" w:rsidRPr="00000000">
          <w:rPr>
            <w:rFonts w:ascii="Google Sans" w:cs="Google Sans" w:eastAsia="Google Sans" w:hAnsi="Google Sans"/>
            <w:color w:val="0000ee"/>
            <w:sz w:val="24"/>
            <w:szCs w:val="24"/>
            <w:u w:val="single"/>
            <w:rtl w:val="0"/>
          </w:rPr>
          <w:t xml:space="preserve">https://www.marketmindshift.com/blog/content-that-converts-how-to-write-blogs-that-drive-leads/</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Psychological Triggers Drive Big Wins in Affiliate Market - Adsparkx Media, accessed April 28, 2026, </w:t>
      </w:r>
      <w:hyperlink r:id="rId26">
        <w:r w:rsidDel="00000000" w:rsidR="00000000" w:rsidRPr="00000000">
          <w:rPr>
            <w:rFonts w:ascii="Google Sans" w:cs="Google Sans" w:eastAsia="Google Sans" w:hAnsi="Google Sans"/>
            <w:color w:val="0000ee"/>
            <w:sz w:val="24"/>
            <w:szCs w:val="24"/>
            <w:u w:val="single"/>
            <w:rtl w:val="0"/>
          </w:rPr>
          <w:t xml:space="preserve">https://adsparkx.com/blogs/how-psychological-triggers-drive-big-wins-in-affiliate-market/</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Psychology &amp; Customer Behaviour in Affiliate Marketing | Cellxpert, accessed April 28, 2026, </w:t>
      </w:r>
      <w:hyperlink r:id="rId27">
        <w:r w:rsidDel="00000000" w:rsidR="00000000" w:rsidRPr="00000000">
          <w:rPr>
            <w:rFonts w:ascii="Google Sans" w:cs="Google Sans" w:eastAsia="Google Sans" w:hAnsi="Google Sans"/>
            <w:color w:val="0000ee"/>
            <w:sz w:val="24"/>
            <w:szCs w:val="24"/>
            <w:u w:val="single"/>
            <w:rtl w:val="0"/>
          </w:rPr>
          <w:t xml:space="preserve">https://www.cellxpert.com/2024/12/affiliate-marketing-psychology/</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comprehensive guide to solar marketing in 2025, accessed April 28, 2026, </w:t>
      </w:r>
      <w:hyperlink r:id="rId28">
        <w:r w:rsidDel="00000000" w:rsidR="00000000" w:rsidRPr="00000000">
          <w:rPr>
            <w:rFonts w:ascii="Google Sans" w:cs="Google Sans" w:eastAsia="Google Sans" w:hAnsi="Google Sans"/>
            <w:color w:val="0000ee"/>
            <w:sz w:val="24"/>
            <w:szCs w:val="24"/>
            <w:u w:val="single"/>
            <w:rtl w:val="0"/>
          </w:rPr>
          <w:t xml:space="preserve">https://www.bodhi.solar/blog/comprehensive-guide-to-solar-marketing</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Tactics for Successful Affiliate Marketing Campaigns - goadgo, accessed April 28, 2026, </w:t>
      </w:r>
      <w:hyperlink r:id="rId29">
        <w:r w:rsidDel="00000000" w:rsidR="00000000" w:rsidRPr="00000000">
          <w:rPr>
            <w:rFonts w:ascii="Google Sans" w:cs="Google Sans" w:eastAsia="Google Sans" w:hAnsi="Google Sans"/>
            <w:color w:val="0000ee"/>
            <w:sz w:val="24"/>
            <w:szCs w:val="24"/>
            <w:u w:val="single"/>
            <w:rtl w:val="0"/>
          </w:rPr>
          <w:t xml:space="preserve">https://goadgo.app/blog/psychological-tactics-for-successful-affiliate-marketing-campaigns</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Power Calculator breakdown by month - In2gr8ted Solutions, accessed April 28, 2026, </w:t>
      </w:r>
      <w:hyperlink r:id="rId30">
        <w:r w:rsidDel="00000000" w:rsidR="00000000" w:rsidRPr="00000000">
          <w:rPr>
            <w:rFonts w:ascii="Google Sans" w:cs="Google Sans" w:eastAsia="Google Sans" w:hAnsi="Google Sans"/>
            <w:color w:val="0000ee"/>
            <w:sz w:val="24"/>
            <w:szCs w:val="24"/>
            <w:u w:val="single"/>
            <w:rtl w:val="0"/>
          </w:rPr>
          <w:t xml:space="preserve">https://www.in2gr8tedsolutions.co.uk/info/solar-generation-calculator.php</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blogging dead? Why you absolutely should NOT start a blog in 2026 - Creativindie, accessed April 28, 2026, </w:t>
      </w:r>
      <w:hyperlink r:id="rId31">
        <w:r w:rsidDel="00000000" w:rsidR="00000000" w:rsidRPr="00000000">
          <w:rPr>
            <w:rFonts w:ascii="Google Sans" w:cs="Google Sans" w:eastAsia="Google Sans" w:hAnsi="Google Sans"/>
            <w:color w:val="0000ee"/>
            <w:sz w:val="24"/>
            <w:szCs w:val="24"/>
            <w:u w:val="single"/>
            <w:rtl w:val="0"/>
          </w:rPr>
          <w:t xml:space="preserve">https://www.creativindie.com/is-blogging-dead-why-you-absolutely-should-not-start-a-blog-in-2025/</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Website Readability Statistics That Boost Conversions in 2026 | CRO Benchmark, accessed April 28, 2026, </w:t>
      </w:r>
      <w:hyperlink r:id="rId32">
        <w:r w:rsidDel="00000000" w:rsidR="00000000" w:rsidRPr="00000000">
          <w:rPr>
            <w:rFonts w:ascii="Google Sans" w:cs="Google Sans" w:eastAsia="Google Sans" w:hAnsi="Google Sans"/>
            <w:color w:val="0000ee"/>
            <w:sz w:val="24"/>
            <w:szCs w:val="24"/>
            <w:u w:val="single"/>
            <w:rtl w:val="0"/>
          </w:rPr>
          <w:t xml:space="preserve">https://www.crobenchmark.com/blog/website-readability-stats</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Readability to Get People to Actually Read Your Blog (and other content), accessed April 28, 2026, </w:t>
      </w:r>
      <w:hyperlink r:id="rId33">
        <w:r w:rsidDel="00000000" w:rsidR="00000000" w:rsidRPr="00000000">
          <w:rPr>
            <w:rFonts w:ascii="Google Sans" w:cs="Google Sans" w:eastAsia="Google Sans" w:hAnsi="Google Sans"/>
            <w:color w:val="0000ee"/>
            <w:sz w:val="24"/>
            <w:szCs w:val="24"/>
            <w:u w:val="single"/>
            <w:rtl w:val="0"/>
          </w:rPr>
          <w:t xml:space="preserve">https://macrolingo.com/readability-scales-seo/</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Website Readability &amp; Conversion Rates - Portent, accessed April 28, 2026, </w:t>
      </w:r>
      <w:hyperlink r:id="rId34">
        <w:r w:rsidDel="00000000" w:rsidR="00000000" w:rsidRPr="00000000">
          <w:rPr>
            <w:rFonts w:ascii="Google Sans" w:cs="Google Sans" w:eastAsia="Google Sans" w:hAnsi="Google Sans"/>
            <w:color w:val="0000ee"/>
            <w:sz w:val="24"/>
            <w:szCs w:val="24"/>
            <w:u w:val="single"/>
            <w:rtl w:val="0"/>
          </w:rPr>
          <w:t xml:space="preserve">https://portent.com/blog/cro/study-the-readability-of-your-website-is-affecting-your-conversion-rates.htm</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Conversion Rate Prediction Based on Text Readability Analysis of Landing Pages - PMC, accessed April 28,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https://pmc.ncbi.nlm.nih.gov/articles/PMC8621191/</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Users Don't Read, They Scan... Write Accordingly | Social Media Today, accessed April 28, 2026, </w:t>
      </w:r>
      <w:hyperlink r:id="rId36">
        <w:r w:rsidDel="00000000" w:rsidR="00000000" w:rsidRPr="00000000">
          <w:rPr>
            <w:rFonts w:ascii="Google Sans" w:cs="Google Sans" w:eastAsia="Google Sans" w:hAnsi="Google Sans"/>
            <w:color w:val="0000ee"/>
            <w:sz w:val="24"/>
            <w:szCs w:val="24"/>
            <w:u w:val="single"/>
            <w:rtl w:val="0"/>
          </w:rPr>
          <w:t xml:space="preserve">https://www.socialmediatoday.com/content/blog-users-dont-read-they-scan-write-accordingly</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Ultimate 2026 Formatting Guide That Gets Read &amp; Ranks - Automateed, accessed April 28, 2026, </w:t>
      </w:r>
      <w:hyperlink r:id="rId37">
        <w:r w:rsidDel="00000000" w:rsidR="00000000" w:rsidRPr="00000000">
          <w:rPr>
            <w:rFonts w:ascii="Google Sans" w:cs="Google Sans" w:eastAsia="Google Sans" w:hAnsi="Google Sans"/>
            <w:color w:val="0000ee"/>
            <w:sz w:val="24"/>
            <w:szCs w:val="24"/>
            <w:u w:val="single"/>
            <w:rtl w:val="0"/>
          </w:rPr>
          <w:t xml:space="preserve">https://www.automateed.com/blog-post-formatting-best-practices</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Format Blog Posts: 7 Tips to Boost Engagement - Semrush, accessed April 28, 2026, </w:t>
      </w:r>
      <w:hyperlink r:id="rId38">
        <w:r w:rsidDel="00000000" w:rsidR="00000000" w:rsidRPr="00000000">
          <w:rPr>
            <w:rFonts w:ascii="Google Sans" w:cs="Google Sans" w:eastAsia="Google Sans" w:hAnsi="Google Sans"/>
            <w:color w:val="0000ee"/>
            <w:sz w:val="24"/>
            <w:szCs w:val="24"/>
            <w:u w:val="single"/>
            <w:rtl w:val="0"/>
          </w:rPr>
          <w:t xml:space="preserve">https://www.semrush.com/blog/how-to-format-a-blog-post/</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Format Your Blog for Maximum Impact: A Comprehensive Guide - Elementor, accessed April 28, 2026, </w:t>
      </w:r>
      <w:hyperlink r:id="rId39">
        <w:r w:rsidDel="00000000" w:rsidR="00000000" w:rsidRPr="00000000">
          <w:rPr>
            <w:rFonts w:ascii="Google Sans" w:cs="Google Sans" w:eastAsia="Google Sans" w:hAnsi="Google Sans"/>
            <w:color w:val="0000ee"/>
            <w:sz w:val="24"/>
            <w:szCs w:val="24"/>
            <w:u w:val="single"/>
            <w:rtl w:val="0"/>
          </w:rPr>
          <w:t xml:space="preserve">https://elementor.com/blog/how-to-format-your-blog-for-maximum-impact/</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Blogging Statistics By SEO, Market,Income And Trends (2025) - ElectroIQ, accessed April 28, 2026, </w:t>
      </w:r>
      <w:hyperlink r:id="rId40">
        <w:r w:rsidDel="00000000" w:rsidR="00000000" w:rsidRPr="00000000">
          <w:rPr>
            <w:rFonts w:ascii="Google Sans" w:cs="Google Sans" w:eastAsia="Google Sans" w:hAnsi="Google Sans"/>
            <w:color w:val="0000ee"/>
            <w:sz w:val="24"/>
            <w:szCs w:val="24"/>
            <w:u w:val="single"/>
            <w:rtl w:val="0"/>
          </w:rPr>
          <w:t xml:space="preserve">https://electroiq.com/stats/blogging-statistics/</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blogging statistics and facts for 2026 - Wix.com, accessed April 28, 2026, </w:t>
      </w:r>
      <w:hyperlink r:id="rId41">
        <w:r w:rsidDel="00000000" w:rsidR="00000000" w:rsidRPr="00000000">
          <w:rPr>
            <w:rFonts w:ascii="Google Sans" w:cs="Google Sans" w:eastAsia="Google Sans" w:hAnsi="Google Sans"/>
            <w:color w:val="0000ee"/>
            <w:sz w:val="24"/>
            <w:szCs w:val="24"/>
            <w:u w:val="single"/>
            <w:rtl w:val="0"/>
          </w:rPr>
          <w:t xml:space="preserve">https://www.wix.com/blog/blogging-statistics-and-facts</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Blogging Statistics: Blogger Data Shows Trends and Insights ..., accessed April 28, 2026, </w:t>
      </w:r>
      <w:hyperlink r:id="rId42">
        <w:r w:rsidDel="00000000" w:rsidR="00000000" w:rsidRPr="00000000">
          <w:rPr>
            <w:rFonts w:ascii="Google Sans" w:cs="Google Sans" w:eastAsia="Google Sans" w:hAnsi="Google Sans"/>
            <w:color w:val="0000ee"/>
            <w:sz w:val="24"/>
            <w:szCs w:val="24"/>
            <w:u w:val="single"/>
            <w:rtl w:val="0"/>
          </w:rPr>
          <w:t xml:space="preserve">https://www.orbitmedia.com/blog/blogging-statistics/</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Blogging Statistics 2025: A Data-Driven Guide to Trends, Income, and Strategy, accessed April 28, 2026, </w:t>
      </w:r>
      <w:hyperlink r:id="rId43">
        <w:r w:rsidDel="00000000" w:rsidR="00000000" w:rsidRPr="00000000">
          <w:rPr>
            <w:rFonts w:ascii="Google Sans" w:cs="Google Sans" w:eastAsia="Google Sans" w:hAnsi="Google Sans"/>
            <w:color w:val="0000ee"/>
            <w:sz w:val="24"/>
            <w:szCs w:val="24"/>
            <w:u w:val="single"/>
            <w:rtl w:val="0"/>
          </w:rPr>
          <w:t xml:space="preserve">https://elementor.com/blog/essential-blogging-statistics/</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Person, Second Person, and Third Person: Learn Point of View - Grammarly, accessed April 28, 2026, </w:t>
      </w:r>
      <w:hyperlink r:id="rId44">
        <w:r w:rsidDel="00000000" w:rsidR="00000000" w:rsidRPr="00000000">
          <w:rPr>
            <w:rFonts w:ascii="Google Sans" w:cs="Google Sans" w:eastAsia="Google Sans" w:hAnsi="Google Sans"/>
            <w:color w:val="0000ee"/>
            <w:sz w:val="24"/>
            <w:szCs w:val="24"/>
            <w:u w:val="single"/>
            <w:rtl w:val="0"/>
          </w:rPr>
          <w:t xml:space="preserve">https://www.grammarly.com/blog/grammar/first-second-and-third-person/</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1st Person Vs. 3rd Person – Uncover Which Perspective Can Enhance Your Content, accessed April 28, 2026, </w:t>
      </w:r>
      <w:hyperlink r:id="rId45">
        <w:r w:rsidDel="00000000" w:rsidR="00000000" w:rsidRPr="00000000">
          <w:rPr>
            <w:rFonts w:ascii="Google Sans" w:cs="Google Sans" w:eastAsia="Google Sans" w:hAnsi="Google Sans"/>
            <w:color w:val="0000ee"/>
            <w:sz w:val="24"/>
            <w:szCs w:val="24"/>
            <w:u w:val="single"/>
            <w:rtl w:val="0"/>
          </w:rPr>
          <w:t xml:space="preserve">https://geistm.com/blog/1st-person-vs-3rd-person-uncover-which-perspective-can-enhance-your-content</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Converting First and Second to Third Person - Dallas Baptist University, accessed April 28, 2026, </w:t>
      </w:r>
      <w:hyperlink r:id="rId46">
        <w:r w:rsidDel="00000000" w:rsidR="00000000" w:rsidRPr="00000000">
          <w:rPr>
            <w:rFonts w:ascii="Google Sans" w:cs="Google Sans" w:eastAsia="Google Sans" w:hAnsi="Google Sans"/>
            <w:color w:val="0000ee"/>
            <w:sz w:val="24"/>
            <w:szCs w:val="24"/>
            <w:u w:val="single"/>
            <w:rtl w:val="0"/>
          </w:rPr>
          <w:t xml:space="preserve">https://www.dbu.edu/writing-center/_documents/quick-reference-flyers/effective-style/converting-first-second-third-person.pdf</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Roundup: 2025 Predictions Revisited | AI Paradigm Shifts | AI and Doctor Burnout | Useful AI Sells - UX Tigers, accessed April 28, 2026, </w:t>
      </w:r>
      <w:hyperlink r:id="rId47">
        <w:r w:rsidDel="00000000" w:rsidR="00000000" w:rsidRPr="00000000">
          <w:rPr>
            <w:rFonts w:ascii="Google Sans" w:cs="Google Sans" w:eastAsia="Google Sans" w:hAnsi="Google Sans"/>
            <w:color w:val="0000ee"/>
            <w:sz w:val="24"/>
            <w:szCs w:val="24"/>
            <w:u w:val="single"/>
            <w:rtl w:val="0"/>
          </w:rPr>
          <w:t xml:space="preserve">https://www.uxtigers.com/post/ux-roundup-20251222</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UX Reckoning: Prepare for 2025 and Beyond - NN/G, accessed April 28, 2026, </w:t>
      </w:r>
      <w:hyperlink r:id="rId48">
        <w:r w:rsidDel="00000000" w:rsidR="00000000" w:rsidRPr="00000000">
          <w:rPr>
            <w:rFonts w:ascii="Google Sans" w:cs="Google Sans" w:eastAsia="Google Sans" w:hAnsi="Google Sans"/>
            <w:color w:val="0000ee"/>
            <w:sz w:val="24"/>
            <w:szCs w:val="24"/>
            <w:u w:val="single"/>
            <w:rtl w:val="0"/>
          </w:rPr>
          <w:t xml:space="preserve">https://www.nngroup.com/articles/ux-reset-2025/</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UX Articles of 2025 - NN/G, accessed April 28, 2026, </w:t>
      </w:r>
      <w:hyperlink r:id="rId49">
        <w:r w:rsidDel="00000000" w:rsidR="00000000" w:rsidRPr="00000000">
          <w:rPr>
            <w:rFonts w:ascii="Google Sans" w:cs="Google Sans" w:eastAsia="Google Sans" w:hAnsi="Google Sans"/>
            <w:color w:val="0000ee"/>
            <w:sz w:val="24"/>
            <w:szCs w:val="24"/>
            <w:u w:val="single"/>
            <w:rtl w:val="0"/>
          </w:rPr>
          <w:t xml:space="preserve">https://www.nngroup.com/articles/top-articles-2025/</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Common Blogging Mistakes to Avoid in 2025 - You, Money, Happiness, accessed April 28, 2026, </w:t>
      </w:r>
      <w:hyperlink r:id="rId50">
        <w:r w:rsidDel="00000000" w:rsidR="00000000" w:rsidRPr="00000000">
          <w:rPr>
            <w:rFonts w:ascii="Google Sans" w:cs="Google Sans" w:eastAsia="Google Sans" w:hAnsi="Google Sans"/>
            <w:color w:val="0000ee"/>
            <w:sz w:val="24"/>
            <w:szCs w:val="24"/>
            <w:u w:val="single"/>
            <w:rtl w:val="0"/>
          </w:rPr>
          <w:t xml:space="preserve">https://youmoneyhappiness.com/25-common-blogging-mistakes-to-avoid-in-2025/</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Insights from the 2024 Reader Survey: What Authors Need to Know About their Audience - Written Word Media, accessed April 28, 2026, </w:t>
      </w:r>
      <w:hyperlink r:id="rId51">
        <w:r w:rsidDel="00000000" w:rsidR="00000000" w:rsidRPr="00000000">
          <w:rPr>
            <w:rFonts w:ascii="Google Sans" w:cs="Google Sans" w:eastAsia="Google Sans" w:hAnsi="Google Sans"/>
            <w:color w:val="0000ee"/>
            <w:sz w:val="24"/>
            <w:szCs w:val="24"/>
            <w:u w:val="single"/>
            <w:rtl w:val="0"/>
          </w:rPr>
          <w:t xml:space="preserve">https://www.writtenwordmedia.com/the-2024-reader-survey-results/</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bridge between Blog Traffic and Lead Generation | Ys - Optimise your business, accessed April 28, 2026, </w:t>
      </w:r>
      <w:hyperlink r:id="rId52">
        <w:r w:rsidDel="00000000" w:rsidR="00000000" w:rsidRPr="00000000">
          <w:rPr>
            <w:rFonts w:ascii="Google Sans" w:cs="Google Sans" w:eastAsia="Google Sans" w:hAnsi="Google Sans"/>
            <w:color w:val="0000ee"/>
            <w:sz w:val="24"/>
            <w:szCs w:val="24"/>
            <w:u w:val="single"/>
            <w:rtl w:val="0"/>
          </w:rPr>
          <w:t xml:space="preserve">https://ys.com.au/bridging-the-gap-between-blog-traffic-and-lead-generation/</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Statistics 2026: Biggest Niches, Networks, and Conversion Rates, accessed April 28, 2026, </w:t>
      </w:r>
      <w:hyperlink r:id="rId53">
        <w:r w:rsidDel="00000000" w:rsidR="00000000" w:rsidRPr="00000000">
          <w:rPr>
            <w:rFonts w:ascii="Google Sans" w:cs="Google Sans" w:eastAsia="Google Sans" w:hAnsi="Google Sans"/>
            <w:color w:val="0000ee"/>
            <w:sz w:val="24"/>
            <w:szCs w:val="24"/>
            <w:u w:val="single"/>
            <w:rtl w:val="0"/>
          </w:rPr>
          <w:t xml:space="preserve">https://sqmagazine.co.uk/affiliate-marketing-statistics/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April 28, 2026, </w:t>
      </w:r>
      <w:hyperlink r:id="rId54">
        <w:r w:rsidDel="00000000" w:rsidR="00000000" w:rsidRPr="00000000">
          <w:rPr>
            <w:rFonts w:ascii="Google Sans" w:cs="Google Sans" w:eastAsia="Google Sans" w:hAnsi="Google Sans"/>
            <w:color w:val="0000ee"/>
            <w:sz w:val="24"/>
            <w:szCs w:val="24"/>
            <w:u w:val="single"/>
            <w:rtl w:val="0"/>
          </w:rPr>
          <w:t xml:space="preserve">https://www.convertcalculator.com/blog/promote-web-calculators/#:~:text=Create%20blog%20posts%2C%20case%20studies,to%20turn%20visitors%20into%20leads.</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Post Format: How to Write Posts People Will Actually Read - BDOW! (formerly Sumo), accessed April 28, 2026, </w:t>
      </w:r>
      <w:hyperlink r:id="rId55">
        <w:r w:rsidDel="00000000" w:rsidR="00000000" w:rsidRPr="00000000">
          <w:rPr>
            <w:rFonts w:ascii="Google Sans" w:cs="Google Sans" w:eastAsia="Google Sans" w:hAnsi="Google Sans"/>
            <w:color w:val="0000ee"/>
            <w:sz w:val="24"/>
            <w:szCs w:val="24"/>
            <w:u w:val="single"/>
            <w:rtl w:val="0"/>
          </w:rPr>
          <w:t xml:space="preserve">https://bdow.com/stories/blog-post-format/</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Links Placement Strategies for SEO Success in 2026 - Automateed, accessed April 28, 2026, </w:t>
      </w:r>
      <w:hyperlink r:id="rId56">
        <w:r w:rsidDel="00000000" w:rsidR="00000000" w:rsidRPr="00000000">
          <w:rPr>
            <w:rFonts w:ascii="Google Sans" w:cs="Google Sans" w:eastAsia="Google Sans" w:hAnsi="Google Sans"/>
            <w:color w:val="0000ee"/>
            <w:sz w:val="24"/>
            <w:szCs w:val="24"/>
            <w:u w:val="single"/>
            <w:rtl w:val="0"/>
          </w:rPr>
          <w:t xml:space="preserve">https://www.automateed.com/affiliate-links-placement-strategies</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took a Solar Company from basically no clients to 40+/Month – Sharing Our Process : r/Entrepreneur - Reddit, accessed April 28, 2026, </w:t>
      </w:r>
      <w:hyperlink r:id="rId57">
        <w:r w:rsidDel="00000000" w:rsidR="00000000" w:rsidRPr="00000000">
          <w:rPr>
            <w:rFonts w:ascii="Google Sans" w:cs="Google Sans" w:eastAsia="Google Sans" w:hAnsi="Google Sans"/>
            <w:color w:val="0000ee"/>
            <w:sz w:val="24"/>
            <w:szCs w:val="24"/>
            <w:u w:val="single"/>
            <w:rtl w:val="0"/>
          </w:rPr>
          <w:t xml:space="preserve">https://www.reddit.com/r/Entrepreneur/comments/1hjzqh7/how_we_took_a_solar_company_from_basically_no/</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Advertisement Endorsements | Federal Trade Commission, accessed April 28, 2026, </w:t>
      </w:r>
      <w:hyperlink r:id="rId58">
        <w:r w:rsidDel="00000000" w:rsidR="00000000" w:rsidRPr="00000000">
          <w:rPr>
            <w:rFonts w:ascii="Google Sans" w:cs="Google Sans" w:eastAsia="Google Sans" w:hAnsi="Google Sans"/>
            <w:color w:val="0000ee"/>
            <w:sz w:val="24"/>
            <w:szCs w:val="24"/>
            <w:u w:val="single"/>
            <w:rtl w:val="0"/>
          </w:rPr>
          <w:t xml:space="preserve">https://www.ftc.gov/news-events/topics/truth-advertising/advertisement-endorsements</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Compliance and Transparency in Influencer Marketing: Your 2025 Guide, accessed April 28, 2026, </w:t>
      </w:r>
      <w:hyperlink r:id="rId59">
        <w:r w:rsidDel="00000000" w:rsidR="00000000" w:rsidRPr="00000000">
          <w:rPr>
            <w:rFonts w:ascii="Google Sans" w:cs="Google Sans" w:eastAsia="Google Sans" w:hAnsi="Google Sans"/>
            <w:color w:val="0000ee"/>
            <w:sz w:val="24"/>
            <w:szCs w:val="24"/>
            <w:u w:val="single"/>
            <w:rtl w:val="0"/>
          </w:rPr>
          <w:t xml:space="preserve">https://influenceflow.io/resources/ftc-compliance-and-transparency-in-influencer-marketing-your-2025-guide/</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FTC's Endorsement Guides: What People Are Asking | Federal Trade Commission, accessed April 28, 2026, </w:t>
      </w:r>
      <w:hyperlink r:id="rId60">
        <w:r w:rsidDel="00000000" w:rsidR="00000000" w:rsidRPr="00000000">
          <w:rPr>
            <w:rFonts w:ascii="Google Sans" w:cs="Google Sans" w:eastAsia="Google Sans" w:hAnsi="Google Sans"/>
            <w:color w:val="0000ee"/>
            <w:sz w:val="24"/>
            <w:szCs w:val="24"/>
            <w:u w:val="single"/>
            <w:rtl w:val="0"/>
          </w:rPr>
          <w:t xml:space="preserve">https://www.ftc.gov/business-guidance/resources/ftcs-endorsement-guides-what-people-are-asking</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way to compete with big sites in SEO? : r/DigitalMarketing - Reddit, accessed April 28, 2026, </w:t>
      </w:r>
      <w:hyperlink r:id="rId61">
        <w:r w:rsidDel="00000000" w:rsidR="00000000" w:rsidRPr="00000000">
          <w:rPr>
            <w:rFonts w:ascii="Google Sans" w:cs="Google Sans" w:eastAsia="Google Sans" w:hAnsi="Google Sans"/>
            <w:color w:val="0000ee"/>
            <w:sz w:val="24"/>
            <w:szCs w:val="24"/>
            <w:u w:val="single"/>
            <w:rtl w:val="0"/>
          </w:rPr>
          <w:t xml:space="preserve">https://www.reddit.com/r/DigitalMarketing/comments/1rv4t92/whats_the_best_way_to_compete_with_big_sites_in/</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in 2025 Is Different — How to Rank a New Website | by Victoria Kurichenko - Medium, accessed April 28, 2026, </w:t>
      </w:r>
      <w:hyperlink r:id="rId62">
        <w:r w:rsidDel="00000000" w:rsidR="00000000" w:rsidRPr="00000000">
          <w:rPr>
            <w:rFonts w:ascii="Google Sans" w:cs="Google Sans" w:eastAsia="Google Sans" w:hAnsi="Google Sans"/>
            <w:color w:val="0000ee"/>
            <w:sz w:val="24"/>
            <w:szCs w:val="24"/>
            <w:u w:val="single"/>
            <w:rtl w:val="0"/>
          </w:rPr>
          <w:t xml:space="preserve">https://medium.com/better-marketing/seo-in-2025-is-different-how-to-rank-a-new-website-765a370f579d</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 Blog Titles And Topics For Solar Companies - Hook Agency, accessed April 28, 2026, </w:t>
      </w:r>
      <w:hyperlink r:id="rId63">
        <w:r w:rsidDel="00000000" w:rsidR="00000000" w:rsidRPr="00000000">
          <w:rPr>
            <w:rFonts w:ascii="Google Sans" w:cs="Google Sans" w:eastAsia="Google Sans" w:hAnsi="Google Sans"/>
            <w:color w:val="0000ee"/>
            <w:sz w:val="24"/>
            <w:szCs w:val="24"/>
            <w:u w:val="single"/>
            <w:rtl w:val="0"/>
          </w:rPr>
          <w:t xml:space="preserve">https://hookagency.com/blog/solar-blog-title-ideas/</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Company Marketing: 9 Content Ideas &amp; Strategies - GreenLancer, accessed April 28, 2026, </w:t>
      </w:r>
      <w:hyperlink r:id="rId64">
        <w:r w:rsidDel="00000000" w:rsidR="00000000" w:rsidRPr="00000000">
          <w:rPr>
            <w:rFonts w:ascii="Google Sans" w:cs="Google Sans" w:eastAsia="Google Sans" w:hAnsi="Google Sans"/>
            <w:color w:val="0000ee"/>
            <w:sz w:val="24"/>
            <w:szCs w:val="24"/>
            <w:u w:val="single"/>
            <w:rtl w:val="0"/>
          </w:rPr>
          <w:t xml:space="preserve">https://www.greenlancer.com/post/marketing-for-solar-lead-generation</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Keyword Cannibalization: Identify &amp; Resolve SEO Issues - Search Engine Land, accessed April 28, 2026, </w:t>
      </w:r>
      <w:hyperlink r:id="rId65">
        <w:r w:rsidDel="00000000" w:rsidR="00000000" w:rsidRPr="00000000">
          <w:rPr>
            <w:rFonts w:ascii="Google Sans" w:cs="Google Sans" w:eastAsia="Google Sans" w:hAnsi="Google Sans"/>
            <w:color w:val="0000ee"/>
            <w:sz w:val="24"/>
            <w:szCs w:val="24"/>
            <w:u w:val="single"/>
            <w:rtl w:val="0"/>
          </w:rPr>
          <w:t xml:space="preserve">https://searchengineland.com/guide/keyword-cannibalization</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Algorithm Updates &amp; Changes: A Complete History - Search Engine Journal, accessed April 28, 2026, </w:t>
      </w:r>
      <w:hyperlink r:id="rId66">
        <w:r w:rsidDel="00000000" w:rsidR="00000000" w:rsidRPr="00000000">
          <w:rPr>
            <w:rFonts w:ascii="Google Sans" w:cs="Google Sans" w:eastAsia="Google Sans" w:hAnsi="Google Sans"/>
            <w:color w:val="0000ee"/>
            <w:sz w:val="24"/>
            <w:szCs w:val="24"/>
            <w:u w:val="single"/>
            <w:rtl w:val="0"/>
          </w:rPr>
          <w:t xml:space="preserve">https://www.searchenginejournal.com/google-algorithm-history/</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Google's Helpful Content Guidelines in 2025 - WhitePress.com, accessed April 28, 2026, </w:t>
      </w:r>
      <w:hyperlink r:id="rId67">
        <w:r w:rsidDel="00000000" w:rsidR="00000000" w:rsidRPr="00000000">
          <w:rPr>
            <w:rFonts w:ascii="Google Sans" w:cs="Google Sans" w:eastAsia="Google Sans" w:hAnsi="Google Sans"/>
            <w:color w:val="0000ee"/>
            <w:sz w:val="24"/>
            <w:szCs w:val="24"/>
            <w:u w:val="single"/>
            <w:rtl w:val="0"/>
          </w:rPr>
          <w:t xml:space="preserve">https://www.whitepress.com/en/knowledge-base/2227/google-helpful-content</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Outdated SEO Techniques and Tactics You Should NOT Be Using in 2025, accessed April 28, 2026, </w:t>
      </w:r>
      <w:hyperlink r:id="rId68">
        <w:r w:rsidDel="00000000" w:rsidR="00000000" w:rsidRPr="00000000">
          <w:rPr>
            <w:rFonts w:ascii="Google Sans" w:cs="Google Sans" w:eastAsia="Google Sans" w:hAnsi="Google Sans"/>
            <w:color w:val="0000ee"/>
            <w:sz w:val="24"/>
            <w:szCs w:val="24"/>
            <w:u w:val="single"/>
            <w:rtl w:val="0"/>
          </w:rPr>
          <w:t xml:space="preserve">https://www.tohwebmasters.com/outdated-seo-techniques-and-tactics-you-should-not-be-using-in-2025/</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December 2025 Helpful Content Update Hit Your Site? Here's What Actually Changed - DEV Community, accessed April 28, 2026, </w:t>
      </w:r>
      <w:hyperlink r:id="rId69">
        <w:r w:rsidDel="00000000" w:rsidR="00000000" w:rsidRPr="00000000">
          <w:rPr>
            <w:rFonts w:ascii="Google Sans" w:cs="Google Sans" w:eastAsia="Google Sans" w:hAnsi="Google Sans"/>
            <w:color w:val="0000ee"/>
            <w:sz w:val="24"/>
            <w:szCs w:val="24"/>
            <w:u w:val="single"/>
            <w:rtl w:val="0"/>
          </w:rPr>
          <w:t xml:space="preserve">https://dev.to/synergistdigitalmedia/googles-december-2025-helpful-content-update-hit-your-site-heres-what-actually-changed-2bal</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Helpful, Reliable, People-First Content | Google Search Central | Documentation, accessed April 28, 2026, </w:t>
      </w:r>
      <w:hyperlink r:id="rId70">
        <w:r w:rsidDel="00000000" w:rsidR="00000000" w:rsidRPr="00000000">
          <w:rPr>
            <w:rFonts w:ascii="Google Sans" w:cs="Google Sans" w:eastAsia="Google Sans" w:hAnsi="Google Sans"/>
            <w:color w:val="0000ee"/>
            <w:sz w:val="24"/>
            <w:szCs w:val="24"/>
            <w:u w:val="single"/>
            <w:rtl w:val="0"/>
          </w:rPr>
          <w:t xml:space="preserve">https://developers.google.com/search/docs/fundamentals/creating-helpful-content</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Google Update: What Changed &amp; Why It Matters | Seven Koncepts, accessed April 28, 2026, </w:t>
      </w:r>
      <w:hyperlink r:id="rId71">
        <w:r w:rsidDel="00000000" w:rsidR="00000000" w:rsidRPr="00000000">
          <w:rPr>
            <w:rFonts w:ascii="Google Sans" w:cs="Google Sans" w:eastAsia="Google Sans" w:hAnsi="Google Sans"/>
            <w:color w:val="0000ee"/>
            <w:sz w:val="24"/>
            <w:szCs w:val="24"/>
            <w:u w:val="single"/>
            <w:rtl w:val="0"/>
          </w:rPr>
          <w:t xml:space="preserve">https://sevenkoncepts.com/blog/google-core-update-2025/</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cannibalization: What it is and how to fix it in 2026 - Decoding, accessed April 28, 2026, </w:t>
      </w:r>
      <w:hyperlink r:id="rId72">
        <w:r w:rsidDel="00000000" w:rsidR="00000000" w:rsidRPr="00000000">
          <w:rPr>
            <w:rFonts w:ascii="Google Sans" w:cs="Google Sans" w:eastAsia="Google Sans" w:hAnsi="Google Sans"/>
            <w:color w:val="0000ee"/>
            <w:sz w:val="24"/>
            <w:szCs w:val="24"/>
            <w:u w:val="single"/>
            <w:rtl w:val="0"/>
          </w:rPr>
          <w:t xml:space="preserve">https://trydecoding.com/blog/content-cannibalization/</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 and content cannibalization: how to identify and fix it - Yoast, accessed April 28, 2026, </w:t>
      </w:r>
      <w:hyperlink r:id="rId73">
        <w:r w:rsidDel="00000000" w:rsidR="00000000" w:rsidRPr="00000000">
          <w:rPr>
            <w:rFonts w:ascii="Google Sans" w:cs="Google Sans" w:eastAsia="Google Sans" w:hAnsi="Google Sans"/>
            <w:color w:val="0000ee"/>
            <w:sz w:val="24"/>
            <w:szCs w:val="24"/>
            <w:u w:val="single"/>
            <w:rtl w:val="0"/>
          </w:rPr>
          <w:t xml:space="preserve">https://yoast.com/keyword-cannibalization/</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for thin content and actually fix it [quick guide] - Productive Shop, accessed April 28, 2026, </w:t>
      </w:r>
      <w:hyperlink r:id="rId74">
        <w:r w:rsidDel="00000000" w:rsidR="00000000" w:rsidRPr="00000000">
          <w:rPr>
            <w:rFonts w:ascii="Google Sans" w:cs="Google Sans" w:eastAsia="Google Sans" w:hAnsi="Google Sans"/>
            <w:color w:val="0000ee"/>
            <w:sz w:val="24"/>
            <w:szCs w:val="24"/>
            <w:u w:val="single"/>
            <w:rtl w:val="0"/>
          </w:rPr>
          <w:t xml:space="preserve">https://productiveshop.com/how-to-check-for-thin-content-and-actually-fix-it-quick-guide/</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Internal Linking Best Practices and Strategies for Smarter Site Structure, accessed April 28, 2026, </w:t>
      </w:r>
      <w:hyperlink r:id="rId75">
        <w:r w:rsidDel="00000000" w:rsidR="00000000" w:rsidRPr="00000000">
          <w:rPr>
            <w:rFonts w:ascii="Google Sans" w:cs="Google Sans" w:eastAsia="Google Sans" w:hAnsi="Google Sans"/>
            <w:color w:val="0000ee"/>
            <w:sz w:val="24"/>
            <w:szCs w:val="24"/>
            <w:u w:val="single"/>
            <w:rtl w:val="0"/>
          </w:rPr>
          <w:t xml:space="preserve">https://www.americaneagle.com/insights/blog/post/seo-internal-linking-best-practices-and-strategies</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 Text Optimization: Best Practices for Optimizing Link Text - InLinks, accessed April 28, 2026, </w:t>
      </w:r>
      <w:hyperlink r:id="rId76">
        <w:r w:rsidDel="00000000" w:rsidR="00000000" w:rsidRPr="00000000">
          <w:rPr>
            <w:rFonts w:ascii="Google Sans" w:cs="Google Sans" w:eastAsia="Google Sans" w:hAnsi="Google Sans"/>
            <w:color w:val="0000ee"/>
            <w:sz w:val="24"/>
            <w:szCs w:val="24"/>
            <w:u w:val="single"/>
            <w:rtl w:val="0"/>
          </w:rPr>
          <w:t xml:space="preserve">https://inlinks.com/insight/anchor-text-optimization/</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Newsjacking? 10 Powerful Examples + a How-to Guide - Semrush, accessed April 28, 2026, </w:t>
      </w:r>
      <w:hyperlink r:id="rId77">
        <w:r w:rsidDel="00000000" w:rsidR="00000000" w:rsidRPr="00000000">
          <w:rPr>
            <w:rFonts w:ascii="Google Sans" w:cs="Google Sans" w:eastAsia="Google Sans" w:hAnsi="Google Sans"/>
            <w:color w:val="0000ee"/>
            <w:sz w:val="24"/>
            <w:szCs w:val="24"/>
            <w:u w:val="single"/>
            <w:rtl w:val="0"/>
          </w:rPr>
          <w:t xml:space="preserve">https://www.semrush.com/blog/how-to-leverage-newsjacking/</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Newsjacking Content to Increase Brand Awareness - We Do Stories, accessed April 28, 2026, </w:t>
      </w:r>
      <w:hyperlink r:id="rId78">
        <w:r w:rsidDel="00000000" w:rsidR="00000000" w:rsidRPr="00000000">
          <w:rPr>
            <w:rFonts w:ascii="Google Sans" w:cs="Google Sans" w:eastAsia="Google Sans" w:hAnsi="Google Sans"/>
            <w:color w:val="0000ee"/>
            <w:sz w:val="24"/>
            <w:szCs w:val="24"/>
            <w:u w:val="single"/>
            <w:rtl w:val="0"/>
          </w:rPr>
          <w:t xml:space="preserve">https://www.wedostories.com/blog/mastering-newsjacking-content/</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Newsjacking: How to Get Your Content to go Viral, accessed April 28, 2026, </w:t>
      </w:r>
      <w:hyperlink r:id="rId79">
        <w:r w:rsidDel="00000000" w:rsidR="00000000" w:rsidRPr="00000000">
          <w:rPr>
            <w:rFonts w:ascii="Google Sans" w:cs="Google Sans" w:eastAsia="Google Sans" w:hAnsi="Google Sans"/>
            <w:color w:val="0000ee"/>
            <w:sz w:val="24"/>
            <w:szCs w:val="24"/>
            <w:u w:val="single"/>
            <w:rtl w:val="0"/>
          </w:rPr>
          <w:t xml:space="preserve">https://www.creativehackers.co/posts/newsjacking-how-to-get-your-content-to-go-viral</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Newsjack Post - Online Visibility Academy, accessed April 28, 2026, </w:t>
      </w:r>
      <w:hyperlink r:id="rId80">
        <w:r w:rsidDel="00000000" w:rsidR="00000000" w:rsidRPr="00000000">
          <w:rPr>
            <w:rFonts w:ascii="Google Sans" w:cs="Google Sans" w:eastAsia="Google Sans" w:hAnsi="Google Sans"/>
            <w:color w:val="0000ee"/>
            <w:sz w:val="24"/>
            <w:szCs w:val="24"/>
            <w:u w:val="single"/>
            <w:rtl w:val="0"/>
          </w:rPr>
          <w:t xml:space="preserve">https://www.onlinevisibilityacademy.com/newsjack-your-way-to-visibility/</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News Jacking: Everything You Need to Know | Quibble, accessed April 28, 2026, </w:t>
      </w:r>
      <w:hyperlink r:id="rId81">
        <w:r w:rsidDel="00000000" w:rsidR="00000000" w:rsidRPr="00000000">
          <w:rPr>
            <w:rFonts w:ascii="Google Sans" w:cs="Google Sans" w:eastAsia="Google Sans" w:hAnsi="Google Sans"/>
            <w:color w:val="0000ee"/>
            <w:sz w:val="24"/>
            <w:szCs w:val="24"/>
            <w:u w:val="single"/>
            <w:rtl w:val="0"/>
          </w:rPr>
          <w:t xml:space="preserve">https://quibble.digital/insights/a-guide-to-news-jacking-everything-you-need-to-know/</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to Hitting the Newsjackpot - A Primer in the Art and Science of Newsjacking - Newswhip, accessed April 28, 2026, </w:t>
      </w:r>
      <w:hyperlink r:id="rId82">
        <w:r w:rsidDel="00000000" w:rsidR="00000000" w:rsidRPr="00000000">
          <w:rPr>
            <w:rFonts w:ascii="Google Sans" w:cs="Google Sans" w:eastAsia="Google Sans" w:hAnsi="Google Sans"/>
            <w:color w:val="0000ee"/>
            <w:sz w:val="24"/>
            <w:szCs w:val="24"/>
            <w:u w:val="single"/>
            <w:rtl w:val="0"/>
          </w:rPr>
          <w:t xml:space="preserve">https://www.newswhip.com/2013/08/5-steps-to-hitting-the-newsjackpot-a-primer-in-the-art-of-newsjacking/</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Plug &amp; Play Headline Formulas to Get You Unstuck - WordStream, accessed April 28, 2026, </w:t>
      </w:r>
      <w:hyperlink r:id="rId83">
        <w:r w:rsidDel="00000000" w:rsidR="00000000" w:rsidRPr="00000000">
          <w:rPr>
            <w:rFonts w:ascii="Google Sans" w:cs="Google Sans" w:eastAsia="Google Sans" w:hAnsi="Google Sans"/>
            <w:color w:val="0000ee"/>
            <w:sz w:val="24"/>
            <w:szCs w:val="24"/>
            <w:u w:val="single"/>
            <w:rtl w:val="0"/>
          </w:rPr>
          <w:t xml:space="preserve">https://www.wordstream.com/blog/headline-formulas</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Best-Performing Headline Formulas for More Clicks - Crazy Egg, accessed April 28, 2026, </w:t>
      </w:r>
      <w:hyperlink r:id="rId84">
        <w:r w:rsidDel="00000000" w:rsidR="00000000" w:rsidRPr="00000000">
          <w:rPr>
            <w:rFonts w:ascii="Google Sans" w:cs="Google Sans" w:eastAsia="Google Sans" w:hAnsi="Google Sans"/>
            <w:color w:val="0000ee"/>
            <w:sz w:val="24"/>
            <w:szCs w:val="24"/>
            <w:u w:val="single"/>
            <w:rtl w:val="0"/>
          </w:rPr>
          <w:t xml:space="preserve">https://www.crazyegg.com/blog/headline-formulas/</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Newsjacking: 5 Examples That Get It Right, accessed April 28, 2026, </w:t>
      </w:r>
      <w:hyperlink r:id="rId85">
        <w:r w:rsidDel="00000000" w:rsidR="00000000" w:rsidRPr="00000000">
          <w:rPr>
            <w:rFonts w:ascii="Google Sans" w:cs="Google Sans" w:eastAsia="Google Sans" w:hAnsi="Google Sans"/>
            <w:color w:val="0000ee"/>
            <w:sz w:val="24"/>
            <w:szCs w:val="24"/>
            <w:u w:val="single"/>
            <w:rtl w:val="0"/>
          </w:rPr>
          <w:t xml:space="preserve">https://www.searchenginejournal.com/newsjacking-examples/476182/</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Seasonal Trends in Solar Marketing | Digital Dot, accessed April 28, 2026, </w:t>
      </w:r>
      <w:hyperlink r:id="rId86">
        <w:r w:rsidDel="00000000" w:rsidR="00000000" w:rsidRPr="00000000">
          <w:rPr>
            <w:rFonts w:ascii="Google Sans" w:cs="Google Sans" w:eastAsia="Google Sans" w:hAnsi="Google Sans"/>
            <w:color w:val="0000ee"/>
            <w:sz w:val="24"/>
            <w:szCs w:val="24"/>
            <w:u w:val="single"/>
            <w:rtl w:val="0"/>
          </w:rPr>
          <w:t xml:space="preserve">https://digitaldot.com/navigating-seasonal-trends-in-solar-marketing/</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Managing the Seasonal Energy Costs of Community Solar, accessed April 28, 2026, </w:t>
      </w:r>
      <w:hyperlink r:id="rId87">
        <w:r w:rsidDel="00000000" w:rsidR="00000000" w:rsidRPr="00000000">
          <w:rPr>
            <w:rFonts w:ascii="Google Sans" w:cs="Google Sans" w:eastAsia="Google Sans" w:hAnsi="Google Sans"/>
            <w:color w:val="0000ee"/>
            <w:sz w:val="24"/>
            <w:szCs w:val="24"/>
            <w:u w:val="single"/>
            <w:rtl w:val="0"/>
          </w:rPr>
          <w:t xml:space="preserve">https://nautilussolar.com/blogs/a-guide-to-managing-the-seasonal-energy-costs-of-community-solar</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Trends of Soiling on Photovoltaic Systems, accessed April 28, 2026, </w:t>
      </w:r>
      <w:hyperlink r:id="rId88">
        <w:r w:rsidDel="00000000" w:rsidR="00000000" w:rsidRPr="00000000">
          <w:rPr>
            <w:rFonts w:ascii="Google Sans" w:cs="Google Sans" w:eastAsia="Google Sans" w:hAnsi="Google Sans"/>
            <w:color w:val="0000ee"/>
            <w:sz w:val="24"/>
            <w:szCs w:val="24"/>
            <w:u w:val="single"/>
            <w:rtl w:val="0"/>
          </w:rPr>
          <w:t xml:space="preserve">https://docs.nrel.gov/docs/fy18osti/67801.pdf</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Benchmark 2025: Fewer Buys, Higher Order Value - Impact, accessed April 28, 2026, </w:t>
      </w:r>
      <w:hyperlink r:id="rId89">
        <w:r w:rsidDel="00000000" w:rsidR="00000000" w:rsidRPr="00000000">
          <w:rPr>
            <w:rFonts w:ascii="Google Sans" w:cs="Google Sans" w:eastAsia="Google Sans" w:hAnsi="Google Sans"/>
            <w:color w:val="0000ee"/>
            <w:sz w:val="24"/>
            <w:szCs w:val="24"/>
            <w:u w:val="single"/>
            <w:rtl w:val="0"/>
          </w:rPr>
          <w:t xml:space="preserve">https://impact.com/affiliate/affiliate-marketing-benchmark/</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Social Media Plan for Your Solar Company - MAYO Designs, accessed April 28, 2026, </w:t>
      </w:r>
      <w:hyperlink r:id="rId90">
        <w:r w:rsidDel="00000000" w:rsidR="00000000" w:rsidRPr="00000000">
          <w:rPr>
            <w:rFonts w:ascii="Google Sans" w:cs="Google Sans" w:eastAsia="Google Sans" w:hAnsi="Google Sans"/>
            <w:color w:val="0000ee"/>
            <w:sz w:val="24"/>
            <w:szCs w:val="24"/>
            <w:u w:val="single"/>
            <w:rtl w:val="0"/>
          </w:rPr>
          <w:t xml:space="preserve">https://mayowebdesign.com/creating-a-social-media-plan-for-your-solar-company/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lectroiq.com/stats/blogging-statistics/" TargetMode="External"/><Relationship Id="rId84" Type="http://schemas.openxmlformats.org/officeDocument/2006/relationships/hyperlink" Target="https://www.crazyegg.com/blog/headline-formulas/" TargetMode="External"/><Relationship Id="rId83" Type="http://schemas.openxmlformats.org/officeDocument/2006/relationships/hyperlink" Target="https://www.wordstream.com/blog/headline-formulas" TargetMode="External"/><Relationship Id="rId42" Type="http://schemas.openxmlformats.org/officeDocument/2006/relationships/hyperlink" Target="https://www.orbitmedia.com/blog/blogging-statistics/" TargetMode="External"/><Relationship Id="rId86" Type="http://schemas.openxmlformats.org/officeDocument/2006/relationships/hyperlink" Target="https://digitaldot.com/navigating-seasonal-trends-in-solar-marketing/" TargetMode="External"/><Relationship Id="rId41" Type="http://schemas.openxmlformats.org/officeDocument/2006/relationships/hyperlink" Target="https://www.wix.com/blog/blogging-statistics-and-facts" TargetMode="External"/><Relationship Id="rId85" Type="http://schemas.openxmlformats.org/officeDocument/2006/relationships/hyperlink" Target="https://www.searchenginejournal.com/newsjacking-examples/476182/" TargetMode="External"/><Relationship Id="rId44" Type="http://schemas.openxmlformats.org/officeDocument/2006/relationships/hyperlink" Target="https://www.grammarly.com/blog/grammar/first-second-and-third-person/" TargetMode="External"/><Relationship Id="rId88" Type="http://schemas.openxmlformats.org/officeDocument/2006/relationships/hyperlink" Target="https://docs.nrel.gov/docs/fy18osti/67801.pdf" TargetMode="External"/><Relationship Id="rId43" Type="http://schemas.openxmlformats.org/officeDocument/2006/relationships/hyperlink" Target="https://elementor.com/blog/essential-blogging-statistics/" TargetMode="External"/><Relationship Id="rId87" Type="http://schemas.openxmlformats.org/officeDocument/2006/relationships/hyperlink" Target="https://nautilussolar.com/blogs/a-guide-to-managing-the-seasonal-energy-costs-of-community-solar" TargetMode="External"/><Relationship Id="rId46" Type="http://schemas.openxmlformats.org/officeDocument/2006/relationships/hyperlink" Target="https://www.dbu.edu/writing-center/_documents/quick-reference-flyers/effective-style/converting-first-second-third-person.pdf" TargetMode="External"/><Relationship Id="rId45" Type="http://schemas.openxmlformats.org/officeDocument/2006/relationships/hyperlink" Target="https://geistm.com/blog/1st-person-vs-3rd-person-uncover-which-perspective-can-enhance-your-content" TargetMode="External"/><Relationship Id="rId89" Type="http://schemas.openxmlformats.org/officeDocument/2006/relationships/hyperlink" Target="https://impact.com/affiliate/affiliate-marketing-benchmark/" TargetMode="External"/><Relationship Id="rId80" Type="http://schemas.openxmlformats.org/officeDocument/2006/relationships/hyperlink" Target="https://www.onlinevisibilityacademy.com/newsjack-your-way-to-visibility/" TargetMode="External"/><Relationship Id="rId82" Type="http://schemas.openxmlformats.org/officeDocument/2006/relationships/hyperlink" Target="https://www.newswhip.com/2013/08/5-steps-to-hitting-the-newsjackpot-a-primer-in-the-art-of-newsjacking/" TargetMode="External"/><Relationship Id="rId81" Type="http://schemas.openxmlformats.org/officeDocument/2006/relationships/hyperlink" Target="https://quibble.digital/insights/a-guide-to-news-jacking-everything-you-need-to-kn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vertcalculator.com/blog/promote-web-calculators/" TargetMode="External"/><Relationship Id="rId48" Type="http://schemas.openxmlformats.org/officeDocument/2006/relationships/hyperlink" Target="https://www.nngroup.com/articles/ux-reset-2025/" TargetMode="External"/><Relationship Id="rId47" Type="http://schemas.openxmlformats.org/officeDocument/2006/relationships/hyperlink" Target="https://www.uxtigers.com/post/ux-roundup-20251222" TargetMode="External"/><Relationship Id="rId49" Type="http://schemas.openxmlformats.org/officeDocument/2006/relationships/hyperlink" Target="https://www.nngroup.com/articles/top-articles-2025/"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yoast.com/keyword-cannibalization/" TargetMode="External"/><Relationship Id="rId72" Type="http://schemas.openxmlformats.org/officeDocument/2006/relationships/hyperlink" Target="https://trydecoding.com/blog/content-cannibalization/" TargetMode="External"/><Relationship Id="rId31" Type="http://schemas.openxmlformats.org/officeDocument/2006/relationships/hyperlink" Target="https://www.creativindie.com/is-blogging-dead-why-you-absolutely-should-not-start-a-blog-in-2025/" TargetMode="External"/><Relationship Id="rId75" Type="http://schemas.openxmlformats.org/officeDocument/2006/relationships/hyperlink" Target="https://www.americaneagle.com/insights/blog/post/seo-internal-linking-best-practices-and-strategies" TargetMode="External"/><Relationship Id="rId30" Type="http://schemas.openxmlformats.org/officeDocument/2006/relationships/hyperlink" Target="https://www.in2gr8tedsolutions.co.uk/info/solar-generation-calculator.php" TargetMode="External"/><Relationship Id="rId74" Type="http://schemas.openxmlformats.org/officeDocument/2006/relationships/hyperlink" Target="https://productiveshop.com/how-to-check-for-thin-content-and-actually-fix-it-quick-guide/" TargetMode="External"/><Relationship Id="rId33" Type="http://schemas.openxmlformats.org/officeDocument/2006/relationships/hyperlink" Target="https://macrolingo.com/readability-scales-seo/" TargetMode="External"/><Relationship Id="rId77" Type="http://schemas.openxmlformats.org/officeDocument/2006/relationships/hyperlink" Target="https://www.semrush.com/blog/how-to-leverage-newsjacking/" TargetMode="External"/><Relationship Id="rId32" Type="http://schemas.openxmlformats.org/officeDocument/2006/relationships/hyperlink" Target="https://www.crobenchmark.com/blog/website-readability-stats" TargetMode="External"/><Relationship Id="rId76" Type="http://schemas.openxmlformats.org/officeDocument/2006/relationships/hyperlink" Target="https://inlinks.com/insight/anchor-text-optimization/" TargetMode="External"/><Relationship Id="rId35" Type="http://schemas.openxmlformats.org/officeDocument/2006/relationships/hyperlink" Target="https://pmc.ncbi.nlm.nih.gov/articles/PMC8621191/" TargetMode="External"/><Relationship Id="rId79" Type="http://schemas.openxmlformats.org/officeDocument/2006/relationships/hyperlink" Target="https://www.creativehackers.co/posts/newsjacking-how-to-get-your-content-to-go-viral" TargetMode="External"/><Relationship Id="rId34" Type="http://schemas.openxmlformats.org/officeDocument/2006/relationships/hyperlink" Target="https://portent.com/blog/cro/study-the-readability-of-your-website-is-affecting-your-conversion-rates.htm" TargetMode="External"/><Relationship Id="rId78" Type="http://schemas.openxmlformats.org/officeDocument/2006/relationships/hyperlink" Target="https://www.wedostories.com/blog/mastering-newsjacking-content/" TargetMode="External"/><Relationship Id="rId71" Type="http://schemas.openxmlformats.org/officeDocument/2006/relationships/hyperlink" Target="https://sevenkoncepts.com/blog/google-core-update-2025/" TargetMode="External"/><Relationship Id="rId70" Type="http://schemas.openxmlformats.org/officeDocument/2006/relationships/hyperlink" Target="https://developers.google.com/search/docs/fundamentals/creating-helpful-content" TargetMode="External"/><Relationship Id="rId37" Type="http://schemas.openxmlformats.org/officeDocument/2006/relationships/hyperlink" Target="https://www.automateed.com/blog-post-formatting-best-practices" TargetMode="External"/><Relationship Id="rId36" Type="http://schemas.openxmlformats.org/officeDocument/2006/relationships/hyperlink" Target="https://www.socialmediatoday.com/content/blog-users-dont-read-they-scan-write-accordingly" TargetMode="External"/><Relationship Id="rId39" Type="http://schemas.openxmlformats.org/officeDocument/2006/relationships/hyperlink" Target="https://elementor.com/blog/how-to-format-your-blog-for-maximum-impact/" TargetMode="External"/><Relationship Id="rId38" Type="http://schemas.openxmlformats.org/officeDocument/2006/relationships/hyperlink" Target="https://www.semrush.com/blog/how-to-format-a-blog-post/" TargetMode="External"/><Relationship Id="rId62" Type="http://schemas.openxmlformats.org/officeDocument/2006/relationships/hyperlink" Target="https://medium.com/better-marketing/seo-in-2025-is-different-how-to-rank-a-new-website-765a370f579d" TargetMode="External"/><Relationship Id="rId61" Type="http://schemas.openxmlformats.org/officeDocument/2006/relationships/hyperlink" Target="https://www.reddit.com/r/DigitalMarketing/comments/1rv4t92/whats_the_best_way_to_compete_with_big_sites_in/" TargetMode="External"/><Relationship Id="rId20" Type="http://schemas.openxmlformats.org/officeDocument/2006/relationships/hyperlink" Target="https://gosolarglobal.com/solar-energy-success-stories-real-life-case-studies/" TargetMode="External"/><Relationship Id="rId64" Type="http://schemas.openxmlformats.org/officeDocument/2006/relationships/hyperlink" Target="https://www.greenlancer.com/post/marketing-for-solar-lead-generation" TargetMode="External"/><Relationship Id="rId63" Type="http://schemas.openxmlformats.org/officeDocument/2006/relationships/hyperlink" Target="https://hookagency.com/blog/solar-blog-title-ideas/" TargetMode="External"/><Relationship Id="rId22" Type="http://schemas.openxmlformats.org/officeDocument/2006/relationships/hyperlink" Target="https://contentcompany.in/the-psychology-behind-clicks-what-really-makes-people-buy-online/" TargetMode="External"/><Relationship Id="rId66" Type="http://schemas.openxmlformats.org/officeDocument/2006/relationships/hyperlink" Target="https://www.searchenginejournal.com/google-algorithm-history/" TargetMode="External"/><Relationship Id="rId21" Type="http://schemas.openxmlformats.org/officeDocument/2006/relationships/hyperlink" Target="https://contentcolin.com/blog/tips-advice/stop-writing-generic-blog-posts-what-drives-traffic-in-2025/" TargetMode="External"/><Relationship Id="rId65" Type="http://schemas.openxmlformats.org/officeDocument/2006/relationships/hyperlink" Target="https://searchengineland.com/guide/keyword-cannibalization" TargetMode="External"/><Relationship Id="rId24" Type="http://schemas.openxmlformats.org/officeDocument/2006/relationships/hyperlink" Target="https://eco-greenenergy.com/how-to-stay-ahead-in-2025-navigating-key-trends-in-the-solar-industry/" TargetMode="External"/><Relationship Id="rId68" Type="http://schemas.openxmlformats.org/officeDocument/2006/relationships/hyperlink" Target="https://www.tohwebmasters.com/outdated-seo-techniques-and-tactics-you-should-not-be-using-in-2025/" TargetMode="External"/><Relationship Id="rId23" Type="http://schemas.openxmlformats.org/officeDocument/2006/relationships/hyperlink" Target="https://themtmagency.com/blog/cognitive-psychology-why-attention-is-your-most-valuable-marketing-currency" TargetMode="External"/><Relationship Id="rId67" Type="http://schemas.openxmlformats.org/officeDocument/2006/relationships/hyperlink" Target="https://www.whitepress.com/en/knowledge-base/2227/google-helpful-content" TargetMode="External"/><Relationship Id="rId60" Type="http://schemas.openxmlformats.org/officeDocument/2006/relationships/hyperlink" Target="https://www.ftc.gov/business-guidance/resources/ftcs-endorsement-guides-what-people-are-asking" TargetMode="External"/><Relationship Id="rId26" Type="http://schemas.openxmlformats.org/officeDocument/2006/relationships/hyperlink" Target="https://adsparkx.com/blogs/how-psychological-triggers-drive-big-wins-in-affiliate-market/" TargetMode="External"/><Relationship Id="rId25" Type="http://schemas.openxmlformats.org/officeDocument/2006/relationships/hyperlink" Target="https://www.marketmindshift.com/blog/content-that-converts-how-to-write-blogs-that-drive-leads/" TargetMode="External"/><Relationship Id="rId69" Type="http://schemas.openxmlformats.org/officeDocument/2006/relationships/hyperlink" Target="https://dev.to/synergistdigitalmedia/googles-december-2025-helpful-content-update-hit-your-site-heres-what-actually-changed-2bal" TargetMode="External"/><Relationship Id="rId28" Type="http://schemas.openxmlformats.org/officeDocument/2006/relationships/hyperlink" Target="https://www.bodhi.solar/blog/comprehensive-guide-to-solar-marketing" TargetMode="External"/><Relationship Id="rId27" Type="http://schemas.openxmlformats.org/officeDocument/2006/relationships/hyperlink" Target="https://www.cellxpert.com/2024/12/affiliate-marketing-psychology/" TargetMode="External"/><Relationship Id="rId29" Type="http://schemas.openxmlformats.org/officeDocument/2006/relationships/hyperlink" Target="https://goadgo.app/blog/psychological-tactics-for-successful-affiliate-marketing-campaigns" TargetMode="External"/><Relationship Id="rId51" Type="http://schemas.openxmlformats.org/officeDocument/2006/relationships/hyperlink" Target="https://www.writtenwordmedia.com/the-2024-reader-survey-results/" TargetMode="External"/><Relationship Id="rId50" Type="http://schemas.openxmlformats.org/officeDocument/2006/relationships/hyperlink" Target="https://youmoneyhappiness.com/25-common-blogging-mistakes-to-avoid-in-2025/" TargetMode="External"/><Relationship Id="rId53" Type="http://schemas.openxmlformats.org/officeDocument/2006/relationships/hyperlink" Target="https://sqmagazine.co.uk/affiliate-marketing-statistics/" TargetMode="External"/><Relationship Id="rId52" Type="http://schemas.openxmlformats.org/officeDocument/2006/relationships/hyperlink" Target="https://ys.com.au/bridging-the-gap-between-blog-traffic-and-lead-generation/" TargetMode="External"/><Relationship Id="rId11" Type="http://schemas.openxmlformats.org/officeDocument/2006/relationships/hyperlink" Target="https://solargenix.ai/blog/best-solar-affiliate-programs" TargetMode="External"/><Relationship Id="rId55" Type="http://schemas.openxmlformats.org/officeDocument/2006/relationships/hyperlink" Target="https://bdow.com/stories/blog-post-format/" TargetMode="External"/><Relationship Id="rId10" Type="http://schemas.openxmlformats.org/officeDocument/2006/relationships/hyperlink" Target="https://leapdigital.online/blog/content-marketing/what-is-a-content-bridge-page-decoding-seo/" TargetMode="External"/><Relationship Id="rId54" Type="http://schemas.openxmlformats.org/officeDocument/2006/relationships/hyperlink" Target="https://www.convertcalculator.com/blog/promote-web-calculators/#:~:text=Create%20blog%20posts%2C%20case%20studies,to%20turn%20visitors%20into%20leads." TargetMode="External"/><Relationship Id="rId13" Type="http://schemas.openxmlformats.org/officeDocument/2006/relationships/hyperlink" Target="https://www.atlassian.com/work-management/project-management/empathy-map" TargetMode="External"/><Relationship Id="rId57" Type="http://schemas.openxmlformats.org/officeDocument/2006/relationships/hyperlink" Target="https://www.reddit.com/r/Entrepreneur/comments/1hjzqh7/how_we_took_a_solar_company_from_basically_no/" TargetMode="External"/><Relationship Id="rId12" Type="http://schemas.openxmlformats.org/officeDocument/2006/relationships/hyperlink" Target="https://blog.hubspot.com/marketing/digital-marketing-meets-neuroscience" TargetMode="External"/><Relationship Id="rId56" Type="http://schemas.openxmlformats.org/officeDocument/2006/relationships/hyperlink" Target="https://www.automateed.com/affiliate-links-placement-strategies" TargetMode="External"/><Relationship Id="rId90" Type="http://schemas.openxmlformats.org/officeDocument/2006/relationships/hyperlink" Target="https://mayowebdesign.com/creating-a-social-media-plan-for-your-solar-company/" TargetMode="External"/><Relationship Id="rId15" Type="http://schemas.openxmlformats.org/officeDocument/2006/relationships/hyperlink" Target="https://www.nngroup.com/articles/empathy-mapping/" TargetMode="External"/><Relationship Id="rId59" Type="http://schemas.openxmlformats.org/officeDocument/2006/relationships/hyperlink" Target="https://influenceflow.io/resources/ftc-compliance-and-transparency-in-influencer-marketing-your-2025-guide/" TargetMode="External"/><Relationship Id="rId14" Type="http://schemas.openxmlformats.org/officeDocument/2006/relationships/hyperlink" Target="https://textmetrics.com/map-target-audience/" TargetMode="External"/><Relationship Id="rId58" Type="http://schemas.openxmlformats.org/officeDocument/2006/relationships/hyperlink" Target="https://www.ftc.gov/news-events/topics/truth-advertising/advertisement-endorsements" TargetMode="External"/><Relationship Id="rId17" Type="http://schemas.openxmlformats.org/officeDocument/2006/relationships/hyperlink" Target="https://phantomdigital.co.uk/solar-energy-social-media-posts/" TargetMode="External"/><Relationship Id="rId16" Type="http://schemas.openxmlformats.org/officeDocument/2006/relationships/hyperlink" Target="https://www.share4rare.org/sites/default/files/imce/S4R_Toolkit_Target%20Audience.pdf" TargetMode="External"/><Relationship Id="rId19" Type="http://schemas.openxmlformats.org/officeDocument/2006/relationships/hyperlink" Target="https://easysolar.app/top-keywords-for-solar-seo-in-2025/" TargetMode="External"/><Relationship Id="rId18" Type="http://schemas.openxmlformats.org/officeDocument/2006/relationships/hyperlink" Target="https://solargenix.ai/blog/social-media-marketing-for-sol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