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F483B" w14:textId="77777777" w:rsidR="00FE6A13" w:rsidRPr="003E5CCB" w:rsidRDefault="00FE6A13">
      <w:pPr>
        <w:spacing w:after="160"/>
        <w:rPr>
          <w:rFonts w:asciiTheme="minorHAnsi" w:hAnsiTheme="minorHAnsi"/>
        </w:rPr>
      </w:pPr>
    </w:p>
    <w:tbl>
      <w:tblPr>
        <w:tblW w:w="10800" w:type="dxa"/>
        <w:tblBorders>
          <w:top w:val="single" w:sz="2" w:space="0" w:color="1A2568"/>
          <w:left w:val="single" w:sz="2" w:space="0" w:color="1A2568"/>
          <w:bottom w:val="single" w:sz="2" w:space="0" w:color="1A2568"/>
          <w:right w:val="single" w:sz="2" w:space="0" w:color="1A256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FE6A13" w:rsidRPr="003E5CCB" w14:paraId="42DE920D" w14:textId="77777777">
        <w:tblPrEx>
          <w:tblCellMar>
            <w:top w:w="0" w:type="dxa"/>
            <w:bottom w:w="0" w:type="dxa"/>
          </w:tblCellMar>
        </w:tblPrEx>
        <w:tc>
          <w:tcPr>
            <w:tcW w:w="10800" w:type="dxa"/>
            <w:shd w:val="clear" w:color="auto" w:fill="1A2568"/>
            <w:tcMar>
              <w:top w:w="100" w:type="dxa"/>
              <w:left w:w="150" w:type="dxa"/>
              <w:bottom w:w="100" w:type="dxa"/>
              <w:right w:w="150" w:type="dxa"/>
            </w:tcMar>
          </w:tcPr>
          <w:p w14:paraId="4BF2F645" w14:textId="77777777" w:rsidR="00FE6A13" w:rsidRPr="003E5CCB" w:rsidRDefault="00000000">
            <w:pPr>
              <w:rPr>
                <w:rFonts w:asciiTheme="minorHAnsi" w:hAnsiTheme="minorHAnsi"/>
              </w:rPr>
            </w:pPr>
            <w:r w:rsidRPr="003E5CCB">
              <w:rPr>
                <w:rFonts w:asciiTheme="minorHAnsi" w:hAnsiTheme="minorHAnsi"/>
                <w:b/>
                <w:bCs/>
                <w:color w:val="FFFFFF"/>
                <w:sz w:val="24"/>
                <w:szCs w:val="24"/>
              </w:rPr>
              <w:t>About IGS:</w:t>
            </w:r>
          </w:p>
        </w:tc>
      </w:tr>
      <w:tr w:rsidR="00FE6A13" w:rsidRPr="003E5CCB" w14:paraId="37E86EB9" w14:textId="77777777">
        <w:tblPrEx>
          <w:tblBorders>
            <w:top w:val="none" w:sz="0" w:space="0" w:color="FFFFFF"/>
            <w:left w:val="single" w:sz="2" w:space="0" w:color="BFBFBF"/>
            <w:bottom w:val="single" w:sz="2" w:space="0" w:color="BFBFBF"/>
            <w:right w:val="single" w:sz="2" w:space="0" w:color="BFBFBF"/>
          </w:tblBorders>
          <w:tblCellMar>
            <w:top w:w="0" w:type="dxa"/>
            <w:bottom w:w="0" w:type="dxa"/>
          </w:tblCellMar>
        </w:tblPrEx>
        <w:tc>
          <w:tcPr>
            <w:tcW w:w="10800" w:type="dxa"/>
            <w:tcMar>
              <w:top w:w="150" w:type="dxa"/>
              <w:left w:w="200" w:type="dxa"/>
              <w:bottom w:w="150" w:type="dxa"/>
              <w:right w:w="200" w:type="dxa"/>
            </w:tcMar>
          </w:tcPr>
          <w:p w14:paraId="6F95E685" w14:textId="77777777" w:rsidR="00FE6A13" w:rsidRPr="003E5CCB" w:rsidRDefault="00000000">
            <w:pPr>
              <w:spacing w:after="120"/>
              <w:rPr>
                <w:rFonts w:asciiTheme="minorHAnsi" w:hAnsiTheme="minorHAnsi"/>
              </w:rPr>
            </w:pPr>
            <w:r w:rsidRPr="003E5CCB">
              <w:rPr>
                <w:rFonts w:asciiTheme="minorHAnsi" w:hAnsiTheme="minorHAnsi"/>
              </w:rPr>
              <w:t>We, at IGS, offer Solution based Quality Engineering Services to many enterprises and D2C's across the globe. Over the last five years we have supported epic transformations for organizations to scale faster with the technologies we love. IGS' culture of inclusiveness has stood out for our teams and customers where we keep people above everything and implement technology to spearhead problem-solving. Our multi-platform and domain-specific expertise in Quality Engineering have let us build evolutionary solutions and service portfolios to enable our customers to achieve their business objectives. We have achieved success through the success of our customers in several domains, such as, Healthcare, Telco, OTT, BFSI, Fintech, Gaming, Airlines, Big Data &amp; Analytics.</w:t>
            </w:r>
          </w:p>
          <w:p w14:paraId="64B96870" w14:textId="77777777" w:rsidR="00FE6A13" w:rsidRPr="003E5CCB" w:rsidRDefault="00000000">
            <w:pPr>
              <w:rPr>
                <w:rFonts w:asciiTheme="minorHAnsi" w:hAnsiTheme="minorHAnsi"/>
              </w:rPr>
            </w:pPr>
            <w:r w:rsidRPr="003E5CCB">
              <w:rPr>
                <w:rFonts w:asciiTheme="minorHAnsi" w:hAnsiTheme="minorHAnsi"/>
              </w:rPr>
              <w:t xml:space="preserve">We have over 300 Testing professionals who are experts in creating intuitive solutions and best-in-class tools and technologies both Java and Java-Script based, such as, Selenium Web-driver, Webdrive.io, </w:t>
            </w:r>
            <w:proofErr w:type="spellStart"/>
            <w:r w:rsidRPr="003E5CCB">
              <w:rPr>
                <w:rFonts w:asciiTheme="minorHAnsi" w:hAnsiTheme="minorHAnsi"/>
              </w:rPr>
              <w:t>Nightwatch</w:t>
            </w:r>
            <w:proofErr w:type="spellEnd"/>
            <w:r w:rsidRPr="003E5CCB">
              <w:rPr>
                <w:rFonts w:asciiTheme="minorHAnsi" w:hAnsiTheme="minorHAnsi"/>
              </w:rPr>
              <w:t xml:space="preserve"> JS, jUnit5 frameworks, Appium, Rest Assured Framework for API automation and Python based framework for DFP and Analytics validation. We are proud of our in-house test automation framework, which is highly effective in delighting our customers.</w:t>
            </w:r>
          </w:p>
        </w:tc>
      </w:tr>
    </w:tbl>
    <w:p w14:paraId="6AEC8778" w14:textId="77777777" w:rsidR="00FE6A13" w:rsidRPr="003E5CCB" w:rsidRDefault="00FE6A13">
      <w:pPr>
        <w:spacing w:after="200"/>
        <w:rPr>
          <w:rFonts w:asciiTheme="minorHAnsi" w:hAnsiTheme="minorHAnsi"/>
        </w:rPr>
      </w:pPr>
    </w:p>
    <w:tbl>
      <w:tblPr>
        <w:tblW w:w="10800" w:type="dxa"/>
        <w:tblBorders>
          <w:top w:val="single" w:sz="2" w:space="0" w:color="1A2568"/>
          <w:left w:val="single" w:sz="2" w:space="0" w:color="1A2568"/>
          <w:bottom w:val="single" w:sz="2" w:space="0" w:color="1A2568"/>
          <w:right w:val="single" w:sz="2" w:space="0" w:color="1A256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FE6A13" w:rsidRPr="003E5CCB" w14:paraId="5AE753AA" w14:textId="77777777">
        <w:tblPrEx>
          <w:tblCellMar>
            <w:top w:w="0" w:type="dxa"/>
            <w:bottom w:w="0" w:type="dxa"/>
          </w:tblCellMar>
        </w:tblPrEx>
        <w:tc>
          <w:tcPr>
            <w:tcW w:w="10800" w:type="dxa"/>
            <w:gridSpan w:val="2"/>
            <w:shd w:val="clear" w:color="auto" w:fill="1A2568"/>
            <w:tcMar>
              <w:top w:w="100" w:type="dxa"/>
              <w:left w:w="150" w:type="dxa"/>
              <w:bottom w:w="100" w:type="dxa"/>
              <w:right w:w="150" w:type="dxa"/>
            </w:tcMar>
          </w:tcPr>
          <w:p w14:paraId="0F1605C0" w14:textId="77777777" w:rsidR="00FE6A13" w:rsidRPr="003E5CCB" w:rsidRDefault="00000000">
            <w:pPr>
              <w:rPr>
                <w:rFonts w:asciiTheme="minorHAnsi" w:hAnsiTheme="minorHAnsi"/>
              </w:rPr>
            </w:pPr>
            <w:r w:rsidRPr="003E5CCB">
              <w:rPr>
                <w:rFonts w:asciiTheme="minorHAnsi" w:hAnsiTheme="minorHAnsi"/>
                <w:b/>
                <w:bCs/>
                <w:color w:val="FFFFFF"/>
                <w:sz w:val="24"/>
                <w:szCs w:val="24"/>
              </w:rPr>
              <w:t>Job Summary:</w:t>
            </w:r>
          </w:p>
        </w:tc>
      </w:tr>
      <w:tr w:rsidR="00FE6A13" w:rsidRPr="003E5CCB" w14:paraId="540C785B"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5400"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77819472" w14:textId="77777777" w:rsidR="00FE6A13" w:rsidRPr="003E5CCB" w:rsidRDefault="00000000">
            <w:pPr>
              <w:rPr>
                <w:rFonts w:asciiTheme="minorHAnsi" w:hAnsiTheme="minorHAnsi"/>
              </w:rPr>
            </w:pPr>
            <w:r w:rsidRPr="003E5CCB">
              <w:rPr>
                <w:rFonts w:asciiTheme="minorHAnsi" w:hAnsiTheme="minorHAnsi"/>
                <w:b/>
                <w:bCs/>
              </w:rPr>
              <w:t xml:space="preserve">Job Title: </w:t>
            </w:r>
            <w:r w:rsidRPr="003E5CCB">
              <w:rPr>
                <w:rFonts w:asciiTheme="minorHAnsi" w:hAnsiTheme="minorHAnsi"/>
              </w:rPr>
              <w:t>QA Tester</w:t>
            </w:r>
          </w:p>
        </w:tc>
        <w:tc>
          <w:tcPr>
            <w:tcW w:w="5400"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4128C4A3" w14:textId="77777777" w:rsidR="00FE6A13" w:rsidRPr="003E5CCB" w:rsidRDefault="00000000">
            <w:pPr>
              <w:rPr>
                <w:rFonts w:asciiTheme="minorHAnsi" w:hAnsiTheme="minorHAnsi"/>
              </w:rPr>
            </w:pPr>
            <w:r w:rsidRPr="003E5CCB">
              <w:rPr>
                <w:rFonts w:asciiTheme="minorHAnsi" w:hAnsiTheme="minorHAnsi"/>
                <w:b/>
                <w:bCs/>
              </w:rPr>
              <w:t xml:space="preserve">Job Location: </w:t>
            </w:r>
            <w:r w:rsidRPr="003E5CCB">
              <w:rPr>
                <w:rFonts w:asciiTheme="minorHAnsi" w:hAnsiTheme="minorHAnsi"/>
              </w:rPr>
              <w:t>On-site – Bengaluru</w:t>
            </w:r>
          </w:p>
        </w:tc>
      </w:tr>
      <w:tr w:rsidR="00FE6A13" w:rsidRPr="003E5CCB" w14:paraId="585D4BA6"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5400"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7D721E69" w14:textId="77777777" w:rsidR="00FE6A13" w:rsidRPr="003E5CCB" w:rsidRDefault="00000000">
            <w:pPr>
              <w:rPr>
                <w:rFonts w:asciiTheme="minorHAnsi" w:hAnsiTheme="minorHAnsi"/>
              </w:rPr>
            </w:pPr>
            <w:r w:rsidRPr="003E5CCB">
              <w:rPr>
                <w:rFonts w:asciiTheme="minorHAnsi" w:hAnsiTheme="minorHAnsi"/>
                <w:b/>
                <w:bCs/>
              </w:rPr>
              <w:t xml:space="preserve">Experience: </w:t>
            </w:r>
            <w:r w:rsidRPr="003E5CCB">
              <w:rPr>
                <w:rFonts w:asciiTheme="minorHAnsi" w:hAnsiTheme="minorHAnsi"/>
              </w:rPr>
              <w:t>5–6+ Years</w:t>
            </w:r>
          </w:p>
        </w:tc>
        <w:tc>
          <w:tcPr>
            <w:tcW w:w="5400"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1E059CCE" w14:textId="77777777" w:rsidR="00FE6A13" w:rsidRPr="003E5CCB" w:rsidRDefault="00000000">
            <w:pPr>
              <w:rPr>
                <w:rFonts w:asciiTheme="minorHAnsi" w:hAnsiTheme="minorHAnsi"/>
              </w:rPr>
            </w:pPr>
            <w:r w:rsidRPr="003E5CCB">
              <w:rPr>
                <w:rFonts w:asciiTheme="minorHAnsi" w:hAnsiTheme="minorHAnsi"/>
                <w:b/>
                <w:bCs/>
              </w:rPr>
              <w:t xml:space="preserve">Job Family: </w:t>
            </w:r>
            <w:r w:rsidRPr="003E5CCB">
              <w:rPr>
                <w:rFonts w:asciiTheme="minorHAnsi" w:hAnsiTheme="minorHAnsi"/>
              </w:rPr>
              <w:t>Game QA / Testing (Mobile &amp; Multiplayer)</w:t>
            </w:r>
          </w:p>
        </w:tc>
      </w:tr>
      <w:tr w:rsidR="00FE6A13" w:rsidRPr="003E5CCB" w14:paraId="4FADB741"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5400"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0E2BFDB8" w14:textId="77777777" w:rsidR="00FE6A13" w:rsidRPr="003E5CCB" w:rsidRDefault="00000000">
            <w:pPr>
              <w:rPr>
                <w:rFonts w:asciiTheme="minorHAnsi" w:hAnsiTheme="minorHAnsi"/>
              </w:rPr>
            </w:pPr>
            <w:r w:rsidRPr="003E5CCB">
              <w:rPr>
                <w:rFonts w:asciiTheme="minorHAnsi" w:hAnsiTheme="minorHAnsi"/>
                <w:b/>
                <w:bCs/>
              </w:rPr>
              <w:t xml:space="preserve">Openings: </w:t>
            </w:r>
            <w:r w:rsidRPr="003E5CCB">
              <w:rPr>
                <w:rFonts w:asciiTheme="minorHAnsi" w:hAnsiTheme="minorHAnsi"/>
              </w:rPr>
              <w:t>4 (Four)</w:t>
            </w:r>
          </w:p>
        </w:tc>
        <w:tc>
          <w:tcPr>
            <w:tcW w:w="5400" w:type="dxa"/>
            <w:tcBorders>
              <w:top w:val="single" w:sz="2" w:space="0" w:color="BFBFBF"/>
              <w:left w:val="single" w:sz="2" w:space="0" w:color="BFBFBF"/>
              <w:bottom w:val="single" w:sz="2" w:space="0" w:color="BFBFBF"/>
              <w:right w:val="single" w:sz="2" w:space="0" w:color="BFBFBF"/>
            </w:tcBorders>
            <w:tcMar>
              <w:top w:w="100" w:type="dxa"/>
              <w:left w:w="150" w:type="dxa"/>
              <w:bottom w:w="100" w:type="dxa"/>
              <w:right w:w="150" w:type="dxa"/>
            </w:tcMar>
          </w:tcPr>
          <w:p w14:paraId="48B12A39" w14:textId="77777777" w:rsidR="00FE6A13" w:rsidRPr="003E5CCB" w:rsidRDefault="00000000">
            <w:pPr>
              <w:rPr>
                <w:rFonts w:asciiTheme="minorHAnsi" w:hAnsiTheme="minorHAnsi"/>
              </w:rPr>
            </w:pPr>
            <w:r w:rsidRPr="003E5CCB">
              <w:rPr>
                <w:rFonts w:asciiTheme="minorHAnsi" w:hAnsiTheme="minorHAnsi"/>
                <w:b/>
                <w:bCs/>
              </w:rPr>
              <w:t xml:space="preserve">Availability: </w:t>
            </w:r>
            <w:r w:rsidRPr="003E5CCB">
              <w:rPr>
                <w:rFonts w:asciiTheme="minorHAnsi" w:hAnsiTheme="minorHAnsi"/>
              </w:rPr>
              <w:t>Tomorrow, 6th Aug 2026</w:t>
            </w:r>
          </w:p>
        </w:tc>
      </w:tr>
      <w:tr w:rsidR="00FE6A13" w:rsidRPr="003E5CCB" w14:paraId="08B73649" w14:textId="77777777">
        <w:tblPrEx>
          <w:tblBorders>
            <w:top w:val="none" w:sz="0" w:space="0" w:color="FFFFFF"/>
            <w:left w:val="single" w:sz="2" w:space="0" w:color="BFBFBF"/>
            <w:bottom w:val="single" w:sz="2" w:space="0" w:color="BFBFBF"/>
            <w:right w:val="single" w:sz="2" w:space="0" w:color="BFBFBF"/>
          </w:tblBorders>
          <w:tblCellMar>
            <w:top w:w="0" w:type="dxa"/>
            <w:bottom w:w="0" w:type="dxa"/>
          </w:tblCellMar>
        </w:tblPrEx>
        <w:tc>
          <w:tcPr>
            <w:tcW w:w="10800" w:type="dxa"/>
            <w:gridSpan w:val="2"/>
            <w:tcMar>
              <w:top w:w="150" w:type="dxa"/>
              <w:left w:w="200" w:type="dxa"/>
              <w:bottom w:w="150" w:type="dxa"/>
              <w:right w:w="200" w:type="dxa"/>
            </w:tcMar>
          </w:tcPr>
          <w:p w14:paraId="565C1DB1" w14:textId="77777777" w:rsidR="00FE6A13" w:rsidRPr="003E5CCB" w:rsidRDefault="00000000">
            <w:pPr>
              <w:spacing w:before="160" w:after="80"/>
              <w:rPr>
                <w:rFonts w:asciiTheme="minorHAnsi" w:hAnsiTheme="minorHAnsi"/>
              </w:rPr>
            </w:pPr>
            <w:r w:rsidRPr="003E5CCB">
              <w:rPr>
                <w:rFonts w:asciiTheme="minorHAnsi" w:hAnsiTheme="minorHAnsi"/>
                <w:b/>
                <w:bCs/>
                <w:color w:val="1A2568"/>
                <w:sz w:val="21"/>
                <w:szCs w:val="21"/>
              </w:rPr>
              <w:t>Overview</w:t>
            </w:r>
          </w:p>
          <w:p w14:paraId="6CA86087" w14:textId="77777777" w:rsidR="003E5CCB" w:rsidRPr="003E5CCB" w:rsidRDefault="003E5CCB" w:rsidP="003E5CCB">
            <w:pPr>
              <w:rPr>
                <w:rFonts w:asciiTheme="minorHAnsi" w:hAnsiTheme="minorHAnsi"/>
              </w:rPr>
            </w:pPr>
            <w:r w:rsidRPr="003E5CCB">
              <w:rPr>
                <w:rFonts w:asciiTheme="minorHAnsi" w:hAnsiTheme="minorHAnsi"/>
              </w:rPr>
              <w:t>We're looking to engage experienced QA Testers (4 openings) through a staffing partnership to support the development and launch of a next-generation AAA multiplayer mobile cricket game built on Unreal Engine 5. The game combines console-quality visuals, realistic gameplay, and competitive multiplayer, aiming to be a homegrown AAA title with a global-standard player experience.</w:t>
            </w:r>
          </w:p>
          <w:p w14:paraId="128C1F4B" w14:textId="77777777" w:rsidR="003E5CCB" w:rsidRPr="003E5CCB" w:rsidRDefault="003E5CCB" w:rsidP="003E5CCB">
            <w:pPr>
              <w:rPr>
                <w:rFonts w:asciiTheme="minorHAnsi" w:hAnsiTheme="minorHAnsi"/>
              </w:rPr>
            </w:pPr>
            <w:r w:rsidRPr="003E5CCB">
              <w:rPr>
                <w:rFonts w:asciiTheme="minorHAnsi" w:hAnsiTheme="minorHAnsi"/>
              </w:rPr>
              <w:t>The QA Testers will work closely with the internal development team to ensure the game meets high standards of quality, performance, security, and player experience — covering multiplayer/network testing, gameplay and regression testing, game balancing, security validation, UI/UX testing, performance and stability testing, and defect management via Jira.</w:t>
            </w:r>
          </w:p>
          <w:p w14:paraId="438CB98D" w14:textId="12AD8339" w:rsidR="00FE6A13" w:rsidRPr="003E5CCB" w:rsidRDefault="00FE6A13">
            <w:pPr>
              <w:rPr>
                <w:rFonts w:asciiTheme="minorHAnsi" w:hAnsiTheme="minorHAnsi"/>
              </w:rPr>
            </w:pPr>
          </w:p>
        </w:tc>
      </w:tr>
    </w:tbl>
    <w:p w14:paraId="77AA3CBF" w14:textId="77777777" w:rsidR="00FE6A13" w:rsidRPr="003E5CCB" w:rsidRDefault="00FE6A13">
      <w:pPr>
        <w:spacing w:after="200"/>
        <w:rPr>
          <w:rFonts w:asciiTheme="minorHAnsi" w:hAnsiTheme="minorHAnsi"/>
        </w:rPr>
      </w:pPr>
    </w:p>
    <w:p w14:paraId="55B957AA" w14:textId="77777777" w:rsidR="00285966" w:rsidRPr="003E5CCB" w:rsidRDefault="00285966">
      <w:pPr>
        <w:spacing w:after="200"/>
        <w:rPr>
          <w:rFonts w:asciiTheme="minorHAnsi" w:hAnsiTheme="minorHAnsi"/>
        </w:rPr>
      </w:pPr>
    </w:p>
    <w:p w14:paraId="69C71E66" w14:textId="77777777" w:rsidR="00285966" w:rsidRPr="003E5CCB" w:rsidRDefault="00285966">
      <w:pPr>
        <w:spacing w:after="200"/>
        <w:rPr>
          <w:rFonts w:asciiTheme="minorHAnsi" w:hAnsiTheme="minorHAnsi"/>
        </w:rPr>
      </w:pPr>
    </w:p>
    <w:p w14:paraId="5FCE9B85" w14:textId="77777777" w:rsidR="00285966" w:rsidRPr="003E5CCB" w:rsidRDefault="00285966">
      <w:pPr>
        <w:spacing w:after="200"/>
        <w:rPr>
          <w:rFonts w:asciiTheme="minorHAnsi" w:hAnsiTheme="minorHAnsi"/>
        </w:rPr>
      </w:pPr>
    </w:p>
    <w:tbl>
      <w:tblPr>
        <w:tblpPr w:leftFromText="180" w:rightFromText="180" w:vertAnchor="text" w:horzAnchor="margin" w:tblpY="-2703"/>
        <w:tblW w:w="10800" w:type="dxa"/>
        <w:tblBorders>
          <w:top w:val="single" w:sz="2" w:space="0" w:color="1A2568"/>
          <w:left w:val="single" w:sz="2" w:space="0" w:color="1A2568"/>
          <w:bottom w:val="single" w:sz="2" w:space="0" w:color="1A2568"/>
          <w:right w:val="single" w:sz="2" w:space="0" w:color="1A256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4754AC" w:rsidRPr="003E5CCB" w14:paraId="151807FB" w14:textId="77777777" w:rsidTr="004754AC">
        <w:tblPrEx>
          <w:tblCellMar>
            <w:top w:w="0" w:type="dxa"/>
            <w:bottom w:w="0" w:type="dxa"/>
          </w:tblCellMar>
        </w:tblPrEx>
        <w:tc>
          <w:tcPr>
            <w:tcW w:w="10800" w:type="dxa"/>
            <w:shd w:val="clear" w:color="auto" w:fill="1A2568"/>
            <w:tcMar>
              <w:top w:w="100" w:type="dxa"/>
              <w:left w:w="150" w:type="dxa"/>
              <w:bottom w:w="100" w:type="dxa"/>
              <w:right w:w="150" w:type="dxa"/>
            </w:tcMar>
          </w:tcPr>
          <w:p w14:paraId="5A8E030E" w14:textId="77777777" w:rsidR="004754AC" w:rsidRPr="003E5CCB" w:rsidRDefault="004754AC" w:rsidP="004754AC">
            <w:pPr>
              <w:rPr>
                <w:rFonts w:asciiTheme="minorHAnsi" w:hAnsiTheme="minorHAnsi"/>
              </w:rPr>
            </w:pPr>
            <w:r w:rsidRPr="003E5CCB">
              <w:rPr>
                <w:rFonts w:asciiTheme="minorHAnsi" w:hAnsiTheme="minorHAnsi"/>
                <w:b/>
                <w:bCs/>
                <w:color w:val="FFFFFF"/>
                <w:sz w:val="24"/>
                <w:szCs w:val="24"/>
              </w:rPr>
              <w:lastRenderedPageBreak/>
              <w:t>Responsibilities &amp; Skills:</w:t>
            </w:r>
          </w:p>
        </w:tc>
      </w:tr>
      <w:tr w:rsidR="004754AC" w:rsidRPr="003E5CCB" w14:paraId="063D3BE5" w14:textId="77777777" w:rsidTr="004754AC">
        <w:tblPrEx>
          <w:tblBorders>
            <w:top w:val="none" w:sz="0" w:space="0" w:color="FFFFFF"/>
            <w:left w:val="single" w:sz="2" w:space="0" w:color="BFBFBF"/>
            <w:bottom w:val="single" w:sz="2" w:space="0" w:color="BFBFBF"/>
            <w:right w:val="single" w:sz="2" w:space="0" w:color="BFBFBF"/>
          </w:tblBorders>
          <w:tblCellMar>
            <w:top w:w="0" w:type="dxa"/>
            <w:bottom w:w="0" w:type="dxa"/>
          </w:tblCellMar>
        </w:tblPrEx>
        <w:tc>
          <w:tcPr>
            <w:tcW w:w="10800" w:type="dxa"/>
            <w:tcMar>
              <w:top w:w="150" w:type="dxa"/>
              <w:left w:w="200" w:type="dxa"/>
              <w:bottom w:w="150" w:type="dxa"/>
              <w:right w:w="200" w:type="dxa"/>
            </w:tcMar>
          </w:tcPr>
          <w:p w14:paraId="55F6DE22" w14:textId="77777777" w:rsidR="004754AC" w:rsidRPr="003E5CCB" w:rsidRDefault="004754AC" w:rsidP="004754AC">
            <w:pPr>
              <w:spacing w:before="160" w:after="80"/>
              <w:rPr>
                <w:rFonts w:asciiTheme="minorHAnsi" w:hAnsiTheme="minorHAnsi"/>
              </w:rPr>
            </w:pPr>
            <w:r w:rsidRPr="003E5CCB">
              <w:rPr>
                <w:rFonts w:asciiTheme="minorHAnsi" w:hAnsiTheme="minorHAnsi"/>
                <w:b/>
                <w:bCs/>
                <w:color w:val="1A2568"/>
                <w:sz w:val="21"/>
                <w:szCs w:val="21"/>
              </w:rPr>
              <w:t>Multiplayer &amp; Network Testing</w:t>
            </w:r>
          </w:p>
          <w:p w14:paraId="7AB48FCC" w14:textId="77777777" w:rsidR="004754AC" w:rsidRPr="003E5CCB" w:rsidRDefault="004754AC" w:rsidP="004754AC">
            <w:pPr>
              <w:pStyle w:val="ListParagraph"/>
              <w:numPr>
                <w:ilvl w:val="0"/>
                <w:numId w:val="2"/>
              </w:numPr>
              <w:spacing w:after="80"/>
              <w:rPr>
                <w:rFonts w:asciiTheme="minorHAnsi" w:hAnsiTheme="minorHAnsi"/>
              </w:rPr>
            </w:pPr>
            <w:r w:rsidRPr="003E5CCB">
              <w:rPr>
                <w:rFonts w:asciiTheme="minorHAnsi" w:hAnsiTheme="minorHAnsi"/>
              </w:rPr>
              <w:t>Test matchmaking, latency, reconnect flows, and network stability across multiple devices and network conditions.</w:t>
            </w:r>
          </w:p>
          <w:p w14:paraId="7BFD6FF4" w14:textId="77777777" w:rsidR="004754AC" w:rsidRPr="003E5CCB" w:rsidRDefault="004754AC" w:rsidP="004754AC">
            <w:pPr>
              <w:spacing w:before="160" w:after="80"/>
              <w:rPr>
                <w:rFonts w:asciiTheme="minorHAnsi" w:hAnsiTheme="minorHAnsi"/>
              </w:rPr>
            </w:pPr>
            <w:r w:rsidRPr="003E5CCB">
              <w:rPr>
                <w:rFonts w:asciiTheme="minorHAnsi" w:hAnsiTheme="minorHAnsi"/>
                <w:b/>
                <w:bCs/>
                <w:color w:val="1A2568"/>
                <w:sz w:val="21"/>
                <w:szCs w:val="21"/>
              </w:rPr>
              <w:t>Gameplay &amp; Functional Testing</w:t>
            </w:r>
          </w:p>
          <w:p w14:paraId="44BCE4BE" w14:textId="77777777" w:rsidR="004754AC" w:rsidRPr="003E5CCB" w:rsidRDefault="004754AC" w:rsidP="004754AC">
            <w:pPr>
              <w:pStyle w:val="ListParagraph"/>
              <w:numPr>
                <w:ilvl w:val="0"/>
                <w:numId w:val="2"/>
              </w:numPr>
              <w:spacing w:after="80"/>
              <w:rPr>
                <w:rFonts w:asciiTheme="minorHAnsi" w:hAnsiTheme="minorHAnsi"/>
              </w:rPr>
            </w:pPr>
            <w:r w:rsidRPr="003E5CCB">
              <w:rPr>
                <w:rFonts w:asciiTheme="minorHAnsi" w:hAnsiTheme="minorHAnsi"/>
              </w:rPr>
              <w:t>Perform gameplay testing, feature validation, regression testing, and end-to-end functional testing for every game build.</w:t>
            </w:r>
          </w:p>
          <w:p w14:paraId="1DA025AB" w14:textId="77777777" w:rsidR="004754AC" w:rsidRPr="003E5CCB" w:rsidRDefault="004754AC" w:rsidP="004754AC">
            <w:pPr>
              <w:spacing w:before="160" w:after="80"/>
              <w:rPr>
                <w:rFonts w:asciiTheme="minorHAnsi" w:hAnsiTheme="minorHAnsi"/>
              </w:rPr>
            </w:pPr>
            <w:r w:rsidRPr="003E5CCB">
              <w:rPr>
                <w:rFonts w:asciiTheme="minorHAnsi" w:hAnsiTheme="minorHAnsi"/>
                <w:b/>
                <w:bCs/>
                <w:color w:val="1A2568"/>
                <w:sz w:val="21"/>
                <w:szCs w:val="21"/>
              </w:rPr>
              <w:t>Game Balancing Validation</w:t>
            </w:r>
          </w:p>
          <w:p w14:paraId="23D1C007" w14:textId="77777777" w:rsidR="004754AC" w:rsidRPr="003E5CCB" w:rsidRDefault="004754AC" w:rsidP="004754AC">
            <w:pPr>
              <w:pStyle w:val="ListParagraph"/>
              <w:numPr>
                <w:ilvl w:val="0"/>
                <w:numId w:val="2"/>
              </w:numPr>
              <w:spacing w:after="80"/>
              <w:rPr>
                <w:rFonts w:asciiTheme="minorHAnsi" w:hAnsiTheme="minorHAnsi"/>
              </w:rPr>
            </w:pPr>
            <w:r w:rsidRPr="003E5CCB">
              <w:rPr>
                <w:rFonts w:asciiTheme="minorHAnsi" w:hAnsiTheme="minorHAnsi"/>
              </w:rPr>
              <w:t>Validate gameplay fairness, player progression, rewards, economy, and competitive balance.</w:t>
            </w:r>
          </w:p>
          <w:p w14:paraId="40C09B25" w14:textId="77777777" w:rsidR="004754AC" w:rsidRPr="003E5CCB" w:rsidRDefault="004754AC" w:rsidP="004754AC">
            <w:pPr>
              <w:spacing w:before="160" w:after="80"/>
              <w:rPr>
                <w:rFonts w:asciiTheme="minorHAnsi" w:hAnsiTheme="minorHAnsi"/>
              </w:rPr>
            </w:pPr>
            <w:r w:rsidRPr="003E5CCB">
              <w:rPr>
                <w:rFonts w:asciiTheme="minorHAnsi" w:hAnsiTheme="minorHAnsi"/>
                <w:b/>
                <w:bCs/>
                <w:color w:val="1A2568"/>
                <w:sz w:val="21"/>
                <w:szCs w:val="21"/>
              </w:rPr>
              <w:t>Security &amp; Controls Validation</w:t>
            </w:r>
          </w:p>
          <w:p w14:paraId="380CA2AC" w14:textId="77777777" w:rsidR="004754AC" w:rsidRPr="003E5CCB" w:rsidRDefault="004754AC" w:rsidP="004754AC">
            <w:pPr>
              <w:pStyle w:val="ListParagraph"/>
              <w:numPr>
                <w:ilvl w:val="0"/>
                <w:numId w:val="2"/>
              </w:numPr>
              <w:spacing w:after="80"/>
              <w:rPr>
                <w:rFonts w:asciiTheme="minorHAnsi" w:hAnsiTheme="minorHAnsi"/>
              </w:rPr>
            </w:pPr>
            <w:r w:rsidRPr="003E5CCB">
              <w:rPr>
                <w:rFonts w:asciiTheme="minorHAnsi" w:hAnsiTheme="minorHAnsi"/>
              </w:rPr>
              <w:t>Identify gameplay exploits and validate touch controls, input responsiveness, and gameplay integrity.</w:t>
            </w:r>
          </w:p>
          <w:p w14:paraId="57C97E38" w14:textId="5E6543EE" w:rsidR="004754AC" w:rsidRPr="003E5CCB" w:rsidRDefault="004754AC" w:rsidP="004754AC">
            <w:pPr>
              <w:tabs>
                <w:tab w:val="left" w:pos="4245"/>
              </w:tabs>
              <w:spacing w:before="160" w:after="80"/>
              <w:rPr>
                <w:rFonts w:asciiTheme="minorHAnsi" w:hAnsiTheme="minorHAnsi"/>
              </w:rPr>
            </w:pPr>
            <w:r w:rsidRPr="003E5CCB">
              <w:rPr>
                <w:rFonts w:asciiTheme="minorHAnsi" w:hAnsiTheme="minorHAnsi"/>
                <w:b/>
                <w:bCs/>
                <w:color w:val="1A2568"/>
                <w:sz w:val="21"/>
                <w:szCs w:val="21"/>
              </w:rPr>
              <w:t>UI/UX Testing</w:t>
            </w:r>
            <w:r>
              <w:rPr>
                <w:rFonts w:asciiTheme="minorHAnsi" w:hAnsiTheme="minorHAnsi"/>
                <w:b/>
                <w:bCs/>
                <w:color w:val="1A2568"/>
                <w:sz w:val="21"/>
                <w:szCs w:val="21"/>
              </w:rPr>
              <w:tab/>
            </w:r>
          </w:p>
          <w:p w14:paraId="67FC0D19" w14:textId="77777777" w:rsidR="004754AC" w:rsidRPr="003E5CCB" w:rsidRDefault="004754AC" w:rsidP="004754AC">
            <w:pPr>
              <w:pStyle w:val="ListParagraph"/>
              <w:numPr>
                <w:ilvl w:val="0"/>
                <w:numId w:val="2"/>
              </w:numPr>
              <w:spacing w:after="80"/>
              <w:rPr>
                <w:rFonts w:asciiTheme="minorHAnsi" w:hAnsiTheme="minorHAnsi"/>
              </w:rPr>
            </w:pPr>
            <w:r w:rsidRPr="003E5CCB">
              <w:rPr>
                <w:rFonts w:asciiTheme="minorHAnsi" w:hAnsiTheme="minorHAnsi"/>
              </w:rPr>
              <w:t>Ensure consistent user experience, visual quality, navigation, HUD, menus, responsiveness, and usability across supported devices.</w:t>
            </w:r>
          </w:p>
          <w:p w14:paraId="4B8F615B" w14:textId="77777777" w:rsidR="004754AC" w:rsidRPr="003E5CCB" w:rsidRDefault="004754AC" w:rsidP="004754AC">
            <w:pPr>
              <w:spacing w:before="160" w:after="80"/>
              <w:rPr>
                <w:rFonts w:asciiTheme="minorHAnsi" w:hAnsiTheme="minorHAnsi"/>
              </w:rPr>
            </w:pPr>
            <w:r w:rsidRPr="003E5CCB">
              <w:rPr>
                <w:rFonts w:asciiTheme="minorHAnsi" w:hAnsiTheme="minorHAnsi"/>
                <w:b/>
                <w:bCs/>
                <w:color w:val="1A2568"/>
                <w:sz w:val="21"/>
                <w:szCs w:val="21"/>
              </w:rPr>
              <w:t>Performance &amp; Stability Testing</w:t>
            </w:r>
          </w:p>
          <w:p w14:paraId="5696C1C4" w14:textId="77777777" w:rsidR="004754AC" w:rsidRPr="003E5CCB" w:rsidRDefault="004754AC" w:rsidP="004754AC">
            <w:pPr>
              <w:pStyle w:val="ListParagraph"/>
              <w:numPr>
                <w:ilvl w:val="0"/>
                <w:numId w:val="2"/>
              </w:numPr>
              <w:spacing w:after="80"/>
              <w:rPr>
                <w:rFonts w:asciiTheme="minorHAnsi" w:hAnsiTheme="minorHAnsi"/>
              </w:rPr>
            </w:pPr>
            <w:r w:rsidRPr="003E5CCB">
              <w:rPr>
                <w:rFonts w:asciiTheme="minorHAnsi" w:hAnsiTheme="minorHAnsi"/>
              </w:rPr>
              <w:t>Test FPS, crashes, memory usage, loading times, and overall game stability.</w:t>
            </w:r>
          </w:p>
          <w:p w14:paraId="709450A5" w14:textId="77777777" w:rsidR="004754AC" w:rsidRPr="003E5CCB" w:rsidRDefault="004754AC" w:rsidP="004754AC">
            <w:pPr>
              <w:spacing w:before="160" w:after="80"/>
              <w:rPr>
                <w:rFonts w:asciiTheme="minorHAnsi" w:hAnsiTheme="minorHAnsi"/>
              </w:rPr>
            </w:pPr>
            <w:r w:rsidRPr="003E5CCB">
              <w:rPr>
                <w:rFonts w:asciiTheme="minorHAnsi" w:hAnsiTheme="minorHAnsi"/>
                <w:b/>
                <w:bCs/>
                <w:color w:val="1A2568"/>
                <w:sz w:val="21"/>
                <w:szCs w:val="21"/>
              </w:rPr>
              <w:t>Defect Management</w:t>
            </w:r>
          </w:p>
          <w:p w14:paraId="04E6BEFC" w14:textId="77777777" w:rsidR="004754AC" w:rsidRPr="003E5CCB" w:rsidRDefault="004754AC" w:rsidP="004754AC">
            <w:pPr>
              <w:pStyle w:val="ListParagraph"/>
              <w:numPr>
                <w:ilvl w:val="0"/>
                <w:numId w:val="2"/>
              </w:numPr>
              <w:spacing w:after="80"/>
              <w:rPr>
                <w:rFonts w:asciiTheme="minorHAnsi" w:hAnsiTheme="minorHAnsi"/>
              </w:rPr>
            </w:pPr>
            <w:r w:rsidRPr="003E5CCB">
              <w:rPr>
                <w:rFonts w:asciiTheme="minorHAnsi" w:hAnsiTheme="minorHAnsi"/>
              </w:rPr>
              <w:t>Identify, document, prioritize, and track defects using Jira (or equivalent), including detailed reproduction steps and supporting evidence.</w:t>
            </w:r>
          </w:p>
          <w:p w14:paraId="23397289" w14:textId="77777777" w:rsidR="004754AC" w:rsidRPr="003E5CCB" w:rsidRDefault="004754AC" w:rsidP="004754AC">
            <w:pPr>
              <w:spacing w:before="160" w:after="80"/>
              <w:rPr>
                <w:rFonts w:asciiTheme="minorHAnsi" w:hAnsiTheme="minorHAnsi"/>
              </w:rPr>
            </w:pPr>
            <w:r w:rsidRPr="003E5CCB">
              <w:rPr>
                <w:rFonts w:asciiTheme="minorHAnsi" w:hAnsiTheme="minorHAnsi"/>
                <w:b/>
                <w:bCs/>
                <w:color w:val="1A2568"/>
                <w:sz w:val="21"/>
                <w:szCs w:val="21"/>
              </w:rPr>
              <w:t>Reporting &amp; Collaboration</w:t>
            </w:r>
          </w:p>
          <w:p w14:paraId="6DEBB2F4" w14:textId="77777777" w:rsidR="004754AC" w:rsidRPr="003E5CCB" w:rsidRDefault="004754AC" w:rsidP="004754AC">
            <w:pPr>
              <w:pStyle w:val="ListParagraph"/>
              <w:numPr>
                <w:ilvl w:val="0"/>
                <w:numId w:val="2"/>
              </w:numPr>
              <w:spacing w:after="80"/>
              <w:rPr>
                <w:rFonts w:asciiTheme="minorHAnsi" w:hAnsiTheme="minorHAnsi"/>
              </w:rPr>
            </w:pPr>
            <w:r w:rsidRPr="003E5CCB">
              <w:rPr>
                <w:rFonts w:asciiTheme="minorHAnsi" w:hAnsiTheme="minorHAnsi"/>
              </w:rPr>
              <w:t>Prepare test cases, execution reports, regression reports, and daily QA status updates while collaborating closely with developers for issue verification and closure.</w:t>
            </w:r>
          </w:p>
        </w:tc>
      </w:tr>
    </w:tbl>
    <w:p w14:paraId="1700708A" w14:textId="77777777" w:rsidR="00285966" w:rsidRPr="003E5CCB" w:rsidRDefault="00285966">
      <w:pPr>
        <w:spacing w:after="200"/>
        <w:rPr>
          <w:rFonts w:asciiTheme="minorHAnsi" w:hAnsiTheme="minorHAnsi"/>
        </w:rPr>
      </w:pPr>
    </w:p>
    <w:p w14:paraId="5CAB74C9" w14:textId="77777777" w:rsidR="00FE6A13" w:rsidRPr="003E5CCB" w:rsidRDefault="00FE6A13">
      <w:pPr>
        <w:spacing w:after="200"/>
        <w:rPr>
          <w:rFonts w:asciiTheme="minorHAnsi" w:hAnsiTheme="minorHAnsi"/>
        </w:rPr>
      </w:pPr>
    </w:p>
    <w:tbl>
      <w:tblPr>
        <w:tblW w:w="10800" w:type="dxa"/>
        <w:tblBorders>
          <w:top w:val="single" w:sz="2" w:space="0" w:color="1A2568"/>
          <w:left w:val="single" w:sz="2" w:space="0" w:color="1A2568"/>
          <w:bottom w:val="single" w:sz="2" w:space="0" w:color="1A2568"/>
          <w:right w:val="single" w:sz="2" w:space="0" w:color="1A256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FE6A13" w:rsidRPr="003E5CCB" w14:paraId="413A4ECC" w14:textId="77777777">
        <w:tblPrEx>
          <w:tblCellMar>
            <w:top w:w="0" w:type="dxa"/>
            <w:bottom w:w="0" w:type="dxa"/>
          </w:tblCellMar>
        </w:tblPrEx>
        <w:tc>
          <w:tcPr>
            <w:tcW w:w="10800" w:type="dxa"/>
            <w:shd w:val="clear" w:color="auto" w:fill="1A2568"/>
            <w:tcMar>
              <w:top w:w="100" w:type="dxa"/>
              <w:left w:w="150" w:type="dxa"/>
              <w:bottom w:w="100" w:type="dxa"/>
              <w:right w:w="150" w:type="dxa"/>
            </w:tcMar>
          </w:tcPr>
          <w:p w14:paraId="38AC3356" w14:textId="77777777" w:rsidR="00FE6A13" w:rsidRPr="003E5CCB" w:rsidRDefault="00000000">
            <w:pPr>
              <w:rPr>
                <w:rFonts w:asciiTheme="minorHAnsi" w:hAnsiTheme="minorHAnsi"/>
              </w:rPr>
            </w:pPr>
            <w:r w:rsidRPr="003E5CCB">
              <w:rPr>
                <w:rFonts w:asciiTheme="minorHAnsi" w:hAnsiTheme="minorHAnsi"/>
                <w:b/>
                <w:bCs/>
                <w:color w:val="FFFFFF"/>
                <w:sz w:val="24"/>
                <w:szCs w:val="24"/>
              </w:rPr>
              <w:t>Required Qualifications</w:t>
            </w:r>
          </w:p>
        </w:tc>
      </w:tr>
      <w:tr w:rsidR="00FE6A13" w:rsidRPr="003E5CCB" w14:paraId="5285B3F2" w14:textId="77777777">
        <w:tblPrEx>
          <w:tblBorders>
            <w:top w:val="none" w:sz="0" w:space="0" w:color="FFFFFF"/>
            <w:left w:val="single" w:sz="2" w:space="0" w:color="BFBFBF"/>
            <w:bottom w:val="single" w:sz="2" w:space="0" w:color="BFBFBF"/>
            <w:right w:val="single" w:sz="2" w:space="0" w:color="BFBFBF"/>
          </w:tblBorders>
          <w:tblCellMar>
            <w:top w:w="0" w:type="dxa"/>
            <w:bottom w:w="0" w:type="dxa"/>
          </w:tblCellMar>
        </w:tblPrEx>
        <w:tc>
          <w:tcPr>
            <w:tcW w:w="10800" w:type="dxa"/>
            <w:tcMar>
              <w:top w:w="150" w:type="dxa"/>
              <w:left w:w="200" w:type="dxa"/>
              <w:bottom w:w="150" w:type="dxa"/>
              <w:right w:w="200" w:type="dxa"/>
            </w:tcMar>
          </w:tcPr>
          <w:p w14:paraId="74EDB8CE" w14:textId="77777777" w:rsidR="00FE6A13" w:rsidRPr="003E5CCB" w:rsidRDefault="00000000">
            <w:pPr>
              <w:spacing w:before="160" w:after="80"/>
              <w:rPr>
                <w:rFonts w:asciiTheme="minorHAnsi" w:hAnsiTheme="minorHAnsi"/>
              </w:rPr>
            </w:pPr>
            <w:r w:rsidRPr="003E5CCB">
              <w:rPr>
                <w:rFonts w:asciiTheme="minorHAnsi" w:hAnsiTheme="minorHAnsi"/>
                <w:b/>
                <w:bCs/>
                <w:color w:val="1A2568"/>
                <w:sz w:val="21"/>
                <w:szCs w:val="21"/>
              </w:rPr>
              <w:t>Experience &amp; Technical Skills</w:t>
            </w:r>
          </w:p>
          <w:p w14:paraId="5ED7A8BA" w14:textId="77777777" w:rsidR="00FE6A13" w:rsidRPr="003E5CCB" w:rsidRDefault="00000000">
            <w:pPr>
              <w:pStyle w:val="ListParagraph"/>
              <w:numPr>
                <w:ilvl w:val="0"/>
                <w:numId w:val="2"/>
              </w:numPr>
              <w:spacing w:after="80"/>
              <w:rPr>
                <w:rFonts w:asciiTheme="minorHAnsi" w:hAnsiTheme="minorHAnsi"/>
              </w:rPr>
            </w:pPr>
            <w:r w:rsidRPr="003E5CCB">
              <w:rPr>
                <w:rFonts w:asciiTheme="minorHAnsi" w:hAnsiTheme="minorHAnsi"/>
              </w:rPr>
              <w:t>5–6+ years of experience in Game QA/Testing for mobile games.</w:t>
            </w:r>
          </w:p>
          <w:p w14:paraId="1270C502" w14:textId="77777777" w:rsidR="00FE6A13" w:rsidRPr="003E5CCB" w:rsidRDefault="00000000">
            <w:pPr>
              <w:pStyle w:val="ListParagraph"/>
              <w:numPr>
                <w:ilvl w:val="0"/>
                <w:numId w:val="2"/>
              </w:numPr>
              <w:spacing w:after="80"/>
              <w:rPr>
                <w:rFonts w:asciiTheme="minorHAnsi" w:hAnsiTheme="minorHAnsi"/>
              </w:rPr>
            </w:pPr>
            <w:r w:rsidRPr="003E5CCB">
              <w:rPr>
                <w:rFonts w:asciiTheme="minorHAnsi" w:hAnsiTheme="minorHAnsi"/>
              </w:rPr>
              <w:t>Hands-on experience testing AAA games (highly preferred).</w:t>
            </w:r>
          </w:p>
          <w:p w14:paraId="0B42A49D" w14:textId="77777777" w:rsidR="00FE6A13" w:rsidRPr="003E5CCB" w:rsidRDefault="00000000">
            <w:pPr>
              <w:pStyle w:val="ListParagraph"/>
              <w:numPr>
                <w:ilvl w:val="0"/>
                <w:numId w:val="2"/>
              </w:numPr>
              <w:spacing w:after="80"/>
              <w:rPr>
                <w:rFonts w:asciiTheme="minorHAnsi" w:hAnsiTheme="minorHAnsi"/>
              </w:rPr>
            </w:pPr>
            <w:r w:rsidRPr="003E5CCB">
              <w:rPr>
                <w:rFonts w:asciiTheme="minorHAnsi" w:hAnsiTheme="minorHAnsi"/>
              </w:rPr>
              <w:t>Prior experience working on multiplayer networking, connectivity, &amp; sports games is highly preferred.</w:t>
            </w:r>
          </w:p>
          <w:p w14:paraId="16B1C812" w14:textId="77777777" w:rsidR="00FE6A13" w:rsidRPr="003E5CCB" w:rsidRDefault="00000000">
            <w:pPr>
              <w:pStyle w:val="ListParagraph"/>
              <w:numPr>
                <w:ilvl w:val="0"/>
                <w:numId w:val="2"/>
              </w:numPr>
              <w:spacing w:after="80"/>
              <w:rPr>
                <w:rFonts w:asciiTheme="minorHAnsi" w:hAnsiTheme="minorHAnsi"/>
              </w:rPr>
            </w:pPr>
            <w:r w:rsidRPr="003E5CCB">
              <w:rPr>
                <w:rFonts w:asciiTheme="minorHAnsi" w:hAnsiTheme="minorHAnsi"/>
              </w:rPr>
              <w:t>Familiarity with Unreal Engine workflows and debugging tools.</w:t>
            </w:r>
          </w:p>
          <w:p w14:paraId="3D551462" w14:textId="77777777" w:rsidR="00FE6A13" w:rsidRPr="003E5CCB" w:rsidRDefault="00000000">
            <w:pPr>
              <w:pStyle w:val="ListParagraph"/>
              <w:numPr>
                <w:ilvl w:val="0"/>
                <w:numId w:val="2"/>
              </w:numPr>
              <w:spacing w:after="80"/>
              <w:rPr>
                <w:rFonts w:asciiTheme="minorHAnsi" w:hAnsiTheme="minorHAnsi"/>
              </w:rPr>
            </w:pPr>
            <w:r w:rsidRPr="003E5CCB">
              <w:rPr>
                <w:rFonts w:asciiTheme="minorHAnsi" w:hAnsiTheme="minorHAnsi"/>
              </w:rPr>
              <w:t>Strong understanding of gameplay testing, regression testing, feature validation, and bug reporting.</w:t>
            </w:r>
          </w:p>
          <w:p w14:paraId="03FBD623" w14:textId="77777777" w:rsidR="00FE6A13" w:rsidRPr="003E5CCB" w:rsidRDefault="00000000">
            <w:pPr>
              <w:pStyle w:val="ListParagraph"/>
              <w:numPr>
                <w:ilvl w:val="0"/>
                <w:numId w:val="2"/>
              </w:numPr>
              <w:spacing w:after="80"/>
              <w:rPr>
                <w:rFonts w:asciiTheme="minorHAnsi" w:hAnsiTheme="minorHAnsi"/>
              </w:rPr>
            </w:pPr>
            <w:r w:rsidRPr="003E5CCB">
              <w:rPr>
                <w:rFonts w:asciiTheme="minorHAnsi" w:hAnsiTheme="minorHAnsi"/>
              </w:rPr>
              <w:t>Experience using Jira or similar bug tracking tools.</w:t>
            </w:r>
          </w:p>
          <w:p w14:paraId="3D391920" w14:textId="6644F37D" w:rsidR="00FE6A13" w:rsidRPr="003E5CCB" w:rsidRDefault="00FE6A13" w:rsidP="00285966">
            <w:pPr>
              <w:pStyle w:val="ListParagraph"/>
              <w:spacing w:after="80"/>
              <w:ind w:left="400"/>
              <w:rPr>
                <w:rFonts w:asciiTheme="minorHAnsi" w:hAnsiTheme="minorHAnsi"/>
              </w:rPr>
            </w:pPr>
          </w:p>
        </w:tc>
      </w:tr>
    </w:tbl>
    <w:p w14:paraId="6E552427" w14:textId="77777777" w:rsidR="00FE6A13" w:rsidRPr="003E5CCB" w:rsidRDefault="00FE6A13">
      <w:pPr>
        <w:spacing w:after="160"/>
        <w:rPr>
          <w:rFonts w:asciiTheme="minorHAnsi" w:hAnsiTheme="minorHAnsi"/>
        </w:rPr>
      </w:pPr>
    </w:p>
    <w:sectPr w:rsidR="00FE6A13" w:rsidRPr="003E5CCB" w:rsidSect="004754AC">
      <w:headerReference w:type="default" r:id="rId7"/>
      <w:footerReference w:type="default" r:id="rId8"/>
      <w:headerReference w:type="first" r:id="rId9"/>
      <w:footerReference w:type="first" r:id="rId10"/>
      <w:pgSz w:w="12240" w:h="15840"/>
      <w:pgMar w:top="3828" w:right="720" w:bottom="1100" w:left="720" w:header="0" w:footer="2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5696F" w14:textId="77777777" w:rsidR="00F60B03" w:rsidRDefault="00F60B03">
      <w:r>
        <w:separator/>
      </w:r>
    </w:p>
  </w:endnote>
  <w:endnote w:type="continuationSeparator" w:id="0">
    <w:p w14:paraId="2F1A3568" w14:textId="77777777" w:rsidR="00F60B03" w:rsidRDefault="00F60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B333" w14:textId="59860CFA" w:rsidR="00FE6A13" w:rsidRDefault="00285966">
    <w:pPr>
      <w:jc w:val="center"/>
    </w:pPr>
    <w:r>
      <w:rPr>
        <w:noProof/>
      </w:rPr>
      <w:drawing>
        <wp:anchor distT="0" distB="0" distL="114300" distR="114300" simplePos="0" relativeHeight="251660288" behindDoc="0" locked="0" layoutInCell="1" allowOverlap="1" wp14:anchorId="06ACBA26" wp14:editId="407F1492">
          <wp:simplePos x="0" y="0"/>
          <wp:positionH relativeFrom="page">
            <wp:align>left</wp:align>
          </wp:positionH>
          <wp:positionV relativeFrom="paragraph">
            <wp:posOffset>-219075</wp:posOffset>
          </wp:positionV>
          <wp:extent cx="8258175" cy="484505"/>
          <wp:effectExtent l="0" t="0" r="9525"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8175" cy="48450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63925" w14:textId="3F21B072" w:rsidR="00285966" w:rsidRDefault="00285966">
    <w:pPr>
      <w:pStyle w:val="Footer"/>
    </w:pPr>
    <w:r>
      <w:rPr>
        <w:noProof/>
      </w:rPr>
      <w:drawing>
        <wp:anchor distT="0" distB="0" distL="114300" distR="114300" simplePos="0" relativeHeight="251658240" behindDoc="0" locked="0" layoutInCell="1" allowOverlap="1" wp14:anchorId="0A7AD0B8" wp14:editId="31DBFFEA">
          <wp:simplePos x="0" y="0"/>
          <wp:positionH relativeFrom="page">
            <wp:align>left</wp:align>
          </wp:positionH>
          <wp:positionV relativeFrom="paragraph">
            <wp:posOffset>-222250</wp:posOffset>
          </wp:positionV>
          <wp:extent cx="8258175" cy="484505"/>
          <wp:effectExtent l="0" t="0" r="9525"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8175" cy="48450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F06E0" w14:textId="77777777" w:rsidR="00F60B03" w:rsidRDefault="00F60B03">
      <w:r>
        <w:separator/>
      </w:r>
    </w:p>
  </w:footnote>
  <w:footnote w:type="continuationSeparator" w:id="0">
    <w:p w14:paraId="59951157" w14:textId="77777777" w:rsidR="00F60B03" w:rsidRDefault="00F60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9948C" w14:textId="11BF2926" w:rsidR="00FE6A13" w:rsidRDefault="00FE6A13">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D4BA0" w14:textId="0BABA86B" w:rsidR="00285966" w:rsidRDefault="00285966">
    <w:pPr>
      <w:pStyle w:val="Header"/>
    </w:pPr>
    <w:r>
      <w:rPr>
        <w:noProof/>
      </w:rPr>
      <w:drawing>
        <wp:anchor distT="0" distB="0" distL="114300" distR="114300" simplePos="0" relativeHeight="251661312" behindDoc="0" locked="0" layoutInCell="1" allowOverlap="1" wp14:anchorId="5368D50E" wp14:editId="789A9C26">
          <wp:simplePos x="0" y="0"/>
          <wp:positionH relativeFrom="page">
            <wp:align>right</wp:align>
          </wp:positionH>
          <wp:positionV relativeFrom="paragraph">
            <wp:posOffset>0</wp:posOffset>
          </wp:positionV>
          <wp:extent cx="7762875" cy="2600325"/>
          <wp:effectExtent l="0" t="0" r="9525" b="9525"/>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2875" cy="26003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25DA0"/>
    <w:multiLevelType w:val="hybridMultilevel"/>
    <w:tmpl w:val="0C2AE142"/>
    <w:lvl w:ilvl="0" w:tplc="32B26562">
      <w:start w:val="1"/>
      <w:numFmt w:val="bullet"/>
      <w:lvlText w:val="●"/>
      <w:lvlJc w:val="left"/>
      <w:pPr>
        <w:ind w:left="720" w:hanging="360"/>
      </w:pPr>
    </w:lvl>
    <w:lvl w:ilvl="1" w:tplc="D9A2CFF0">
      <w:start w:val="1"/>
      <w:numFmt w:val="bullet"/>
      <w:lvlText w:val="○"/>
      <w:lvlJc w:val="left"/>
      <w:pPr>
        <w:ind w:left="1440" w:hanging="360"/>
      </w:pPr>
    </w:lvl>
    <w:lvl w:ilvl="2" w:tplc="C428C5EC">
      <w:start w:val="1"/>
      <w:numFmt w:val="bullet"/>
      <w:lvlText w:val="■"/>
      <w:lvlJc w:val="left"/>
      <w:pPr>
        <w:ind w:left="2160" w:hanging="360"/>
      </w:pPr>
    </w:lvl>
    <w:lvl w:ilvl="3" w:tplc="674688A4">
      <w:start w:val="1"/>
      <w:numFmt w:val="bullet"/>
      <w:lvlText w:val="●"/>
      <w:lvlJc w:val="left"/>
      <w:pPr>
        <w:ind w:left="2880" w:hanging="360"/>
      </w:pPr>
    </w:lvl>
    <w:lvl w:ilvl="4" w:tplc="73C831C8">
      <w:start w:val="1"/>
      <w:numFmt w:val="bullet"/>
      <w:lvlText w:val="○"/>
      <w:lvlJc w:val="left"/>
      <w:pPr>
        <w:ind w:left="3600" w:hanging="360"/>
      </w:pPr>
    </w:lvl>
    <w:lvl w:ilvl="5" w:tplc="3E34E0D4">
      <w:start w:val="1"/>
      <w:numFmt w:val="bullet"/>
      <w:lvlText w:val="■"/>
      <w:lvlJc w:val="left"/>
      <w:pPr>
        <w:ind w:left="4320" w:hanging="360"/>
      </w:pPr>
    </w:lvl>
    <w:lvl w:ilvl="6" w:tplc="A7F6215C">
      <w:start w:val="1"/>
      <w:numFmt w:val="bullet"/>
      <w:lvlText w:val="●"/>
      <w:lvlJc w:val="left"/>
      <w:pPr>
        <w:ind w:left="5040" w:hanging="360"/>
      </w:pPr>
    </w:lvl>
    <w:lvl w:ilvl="7" w:tplc="0F98AC8C">
      <w:start w:val="1"/>
      <w:numFmt w:val="bullet"/>
      <w:lvlText w:val="●"/>
      <w:lvlJc w:val="left"/>
      <w:pPr>
        <w:ind w:left="5760" w:hanging="360"/>
      </w:pPr>
    </w:lvl>
    <w:lvl w:ilvl="8" w:tplc="F80445A6">
      <w:start w:val="1"/>
      <w:numFmt w:val="bullet"/>
      <w:lvlText w:val="●"/>
      <w:lvlJc w:val="left"/>
      <w:pPr>
        <w:ind w:left="6480" w:hanging="360"/>
      </w:pPr>
    </w:lvl>
  </w:abstractNum>
  <w:abstractNum w:abstractNumId="1" w15:restartNumberingAfterBreak="0">
    <w:nsid w:val="7F652BD5"/>
    <w:multiLevelType w:val="hybridMultilevel"/>
    <w:tmpl w:val="9434F740"/>
    <w:lvl w:ilvl="0" w:tplc="155E25D8">
      <w:start w:val="1"/>
      <w:numFmt w:val="bullet"/>
      <w:lvlText w:val="•"/>
      <w:lvlJc w:val="left"/>
      <w:pPr>
        <w:ind w:left="400" w:hanging="260"/>
      </w:pPr>
    </w:lvl>
    <w:lvl w:ilvl="1" w:tplc="48A8EA88">
      <w:numFmt w:val="decimal"/>
      <w:lvlText w:val=""/>
      <w:lvlJc w:val="left"/>
    </w:lvl>
    <w:lvl w:ilvl="2" w:tplc="F718F396">
      <w:numFmt w:val="decimal"/>
      <w:lvlText w:val=""/>
      <w:lvlJc w:val="left"/>
    </w:lvl>
    <w:lvl w:ilvl="3" w:tplc="50AE8626">
      <w:numFmt w:val="decimal"/>
      <w:lvlText w:val=""/>
      <w:lvlJc w:val="left"/>
    </w:lvl>
    <w:lvl w:ilvl="4" w:tplc="E8BE7E50">
      <w:numFmt w:val="decimal"/>
      <w:lvlText w:val=""/>
      <w:lvlJc w:val="left"/>
    </w:lvl>
    <w:lvl w:ilvl="5" w:tplc="43741AE4">
      <w:numFmt w:val="decimal"/>
      <w:lvlText w:val=""/>
      <w:lvlJc w:val="left"/>
    </w:lvl>
    <w:lvl w:ilvl="6" w:tplc="1752F2F0">
      <w:numFmt w:val="decimal"/>
      <w:lvlText w:val=""/>
      <w:lvlJc w:val="left"/>
    </w:lvl>
    <w:lvl w:ilvl="7" w:tplc="74068FEA">
      <w:numFmt w:val="decimal"/>
      <w:lvlText w:val=""/>
      <w:lvlJc w:val="left"/>
    </w:lvl>
    <w:lvl w:ilvl="8" w:tplc="ADBEBD28">
      <w:numFmt w:val="decimal"/>
      <w:lvlText w:val=""/>
      <w:lvlJc w:val="left"/>
    </w:lvl>
  </w:abstractNum>
  <w:num w:numId="1" w16cid:durableId="1139881543">
    <w:abstractNumId w:val="0"/>
    <w:lvlOverride w:ilvl="0">
      <w:startOverride w:val="1"/>
    </w:lvlOverride>
  </w:num>
  <w:num w:numId="2" w16cid:durableId="7803423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A13"/>
    <w:rsid w:val="00285966"/>
    <w:rsid w:val="003D5839"/>
    <w:rsid w:val="003E5CCB"/>
    <w:rsid w:val="004754AC"/>
    <w:rsid w:val="00BB7D47"/>
    <w:rsid w:val="00F60B03"/>
    <w:rsid w:val="00FE6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3315B"/>
  <w15:docId w15:val="{37DC73DD-3368-430D-8675-86BA3C98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5966"/>
    <w:pPr>
      <w:tabs>
        <w:tab w:val="center" w:pos="4513"/>
        <w:tab w:val="right" w:pos="9026"/>
      </w:tabs>
    </w:pPr>
  </w:style>
  <w:style w:type="character" w:customStyle="1" w:styleId="HeaderChar">
    <w:name w:val="Header Char"/>
    <w:basedOn w:val="DefaultParagraphFont"/>
    <w:link w:val="Header"/>
    <w:uiPriority w:val="99"/>
    <w:rsid w:val="00285966"/>
  </w:style>
  <w:style w:type="paragraph" w:styleId="Footer">
    <w:name w:val="footer"/>
    <w:basedOn w:val="Normal"/>
    <w:link w:val="FooterChar"/>
    <w:uiPriority w:val="99"/>
    <w:unhideWhenUsed/>
    <w:rsid w:val="00285966"/>
    <w:pPr>
      <w:tabs>
        <w:tab w:val="center" w:pos="4513"/>
        <w:tab w:val="right" w:pos="9026"/>
      </w:tabs>
    </w:pPr>
  </w:style>
  <w:style w:type="character" w:customStyle="1" w:styleId="FooterChar">
    <w:name w:val="Footer Char"/>
    <w:basedOn w:val="DefaultParagraphFont"/>
    <w:link w:val="Footer"/>
    <w:uiPriority w:val="99"/>
    <w:rsid w:val="00285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834776">
      <w:bodyDiv w:val="1"/>
      <w:marLeft w:val="0"/>
      <w:marRight w:val="0"/>
      <w:marTop w:val="0"/>
      <w:marBottom w:val="0"/>
      <w:divBdr>
        <w:top w:val="none" w:sz="0" w:space="0" w:color="auto"/>
        <w:left w:val="none" w:sz="0" w:space="0" w:color="auto"/>
        <w:bottom w:val="none" w:sz="0" w:space="0" w:color="auto"/>
        <w:right w:val="none" w:sz="0" w:space="0" w:color="auto"/>
      </w:divBdr>
    </w:div>
    <w:div w:id="1943799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Karthik_VC</cp:lastModifiedBy>
  <cp:revision>6</cp:revision>
  <cp:lastPrinted>2026-08-06T05:21:00Z</cp:lastPrinted>
  <dcterms:created xsi:type="dcterms:W3CDTF">2026-08-06T05:10:00Z</dcterms:created>
  <dcterms:modified xsi:type="dcterms:W3CDTF">2026-08-06T05:33:00Z</dcterms:modified>
</cp:coreProperties>
</file>