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62F0" w14:textId="7AA10733" w:rsidR="0044427C" w:rsidRPr="00B1658E" w:rsidRDefault="00986C52" w:rsidP="00EC4DED">
      <w:pPr>
        <w:rPr>
          <w:sz w:val="24"/>
          <w:szCs w:val="24"/>
        </w:rPr>
      </w:pPr>
      <w:r w:rsidRPr="00986C52">
        <w:rPr>
          <w:sz w:val="24"/>
          <w:szCs w:val="24"/>
          <w:lang w:val="pl-PL"/>
        </w:rPr>
        <w:t>online</w:t>
      </w:r>
      <w:r w:rsidRPr="00B1658E">
        <w:rPr>
          <w:sz w:val="24"/>
          <w:szCs w:val="24"/>
        </w:rPr>
        <w:t xml:space="preserve"> </w:t>
      </w:r>
      <w:r w:rsidRPr="00986C52">
        <w:rPr>
          <w:sz w:val="24"/>
          <w:szCs w:val="24"/>
          <w:lang w:val="pl-PL"/>
        </w:rPr>
        <w:t>retailer</w:t>
      </w:r>
      <w:r w:rsidRPr="00B1658E">
        <w:rPr>
          <w:sz w:val="24"/>
          <w:szCs w:val="24"/>
        </w:rPr>
        <w:t xml:space="preserve"> - интернет-магазин</w:t>
      </w:r>
    </w:p>
    <w:p w14:paraId="63890279" w14:textId="16BDD733" w:rsidR="00986C52" w:rsidRPr="00B1658E" w:rsidRDefault="00986C52" w:rsidP="00EC4DED">
      <w:pPr>
        <w:rPr>
          <w:sz w:val="24"/>
          <w:szCs w:val="24"/>
        </w:rPr>
      </w:pPr>
      <w:r w:rsidRPr="00986C52">
        <w:rPr>
          <w:sz w:val="24"/>
          <w:szCs w:val="24"/>
          <w:lang w:val="pl-PL"/>
        </w:rPr>
        <w:t>anxiety</w:t>
      </w:r>
      <w:r w:rsidRPr="00B1658E">
        <w:rPr>
          <w:sz w:val="24"/>
          <w:szCs w:val="24"/>
        </w:rPr>
        <w:t xml:space="preserve"> – беспокойство</w:t>
      </w:r>
    </w:p>
    <w:p w14:paraId="7FA98BCE" w14:textId="38648090" w:rsidR="00986C52" w:rsidRDefault="00986C52" w:rsidP="00EC4DED">
      <w:pPr>
        <w:rPr>
          <w:sz w:val="24"/>
          <w:szCs w:val="24"/>
          <w:lang w:val="uk-UA"/>
        </w:rPr>
      </w:pPr>
      <w:r w:rsidRPr="00986C52">
        <w:rPr>
          <w:sz w:val="24"/>
          <w:szCs w:val="24"/>
          <w:lang w:val="pl-PL"/>
        </w:rPr>
        <w:t>demand</w:t>
      </w:r>
      <w:r w:rsidRPr="00B1658E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  <w:lang w:val="uk-UA"/>
        </w:rPr>
        <w:t>требовать</w:t>
      </w:r>
      <w:proofErr w:type="spellEnd"/>
    </w:p>
    <w:p w14:paraId="0CAD1BB4" w14:textId="470AC04A" w:rsidR="00986C52" w:rsidRPr="00B1658E" w:rsidRDefault="00986C52" w:rsidP="00EC4DED">
      <w:pPr>
        <w:rPr>
          <w:sz w:val="24"/>
          <w:szCs w:val="24"/>
        </w:rPr>
      </w:pPr>
      <w:proofErr w:type="spellStart"/>
      <w:r w:rsidRPr="00986C52">
        <w:rPr>
          <w:sz w:val="24"/>
          <w:szCs w:val="24"/>
          <w:lang w:val="uk-UA"/>
        </w:rPr>
        <w:t>empathise</w:t>
      </w:r>
      <w:proofErr w:type="spellEnd"/>
      <w:r w:rsidRPr="00B1658E">
        <w:rPr>
          <w:sz w:val="24"/>
          <w:szCs w:val="24"/>
        </w:rPr>
        <w:t xml:space="preserve"> – сопереживать</w:t>
      </w:r>
    </w:p>
    <w:p w14:paraId="7DACD18F" w14:textId="6B09C02A" w:rsidR="00986C52" w:rsidRPr="00B1658E" w:rsidRDefault="00986C52" w:rsidP="00EC4DED">
      <w:pPr>
        <w:rPr>
          <w:sz w:val="24"/>
          <w:szCs w:val="24"/>
        </w:rPr>
      </w:pPr>
      <w:r w:rsidRPr="00986C52">
        <w:rPr>
          <w:sz w:val="24"/>
          <w:szCs w:val="24"/>
          <w:lang w:val="pl-PL"/>
        </w:rPr>
        <w:t>transferred</w:t>
      </w:r>
      <w:r w:rsidRPr="00B1658E">
        <w:rPr>
          <w:sz w:val="24"/>
          <w:szCs w:val="24"/>
        </w:rPr>
        <w:t xml:space="preserve"> – переведен</w:t>
      </w:r>
    </w:p>
    <w:p w14:paraId="47BE2FBB" w14:textId="072DA3BD" w:rsidR="00B1658E" w:rsidRPr="00B1658E" w:rsidRDefault="00B1658E" w:rsidP="00EC4DED">
      <w:pPr>
        <w:rPr>
          <w:sz w:val="24"/>
          <w:szCs w:val="24"/>
        </w:rPr>
      </w:pPr>
      <w:r w:rsidRPr="00B1658E">
        <w:rPr>
          <w:sz w:val="24"/>
          <w:szCs w:val="24"/>
          <w:lang w:val="pl-PL"/>
        </w:rPr>
        <w:t>exceed</w:t>
      </w:r>
      <w:r w:rsidRPr="00B1658E">
        <w:rPr>
          <w:sz w:val="24"/>
          <w:szCs w:val="24"/>
        </w:rPr>
        <w:t xml:space="preserve"> – превосходить</w:t>
      </w:r>
    </w:p>
    <w:p w14:paraId="09143D48" w14:textId="3C95B18B" w:rsidR="00B1658E" w:rsidRPr="00B1658E" w:rsidRDefault="00B1658E" w:rsidP="00EC4DED">
      <w:pPr>
        <w:rPr>
          <w:sz w:val="24"/>
          <w:szCs w:val="24"/>
        </w:rPr>
      </w:pPr>
      <w:proofErr w:type="spellStart"/>
      <w:r w:rsidRPr="00B1658E">
        <w:rPr>
          <w:sz w:val="24"/>
          <w:szCs w:val="24"/>
        </w:rPr>
        <w:t>dismantle</w:t>
      </w:r>
      <w:proofErr w:type="spellEnd"/>
      <w:r w:rsidRPr="00B1658E">
        <w:rPr>
          <w:sz w:val="24"/>
          <w:szCs w:val="24"/>
        </w:rPr>
        <w:t xml:space="preserve"> – демонтировать</w:t>
      </w:r>
    </w:p>
    <w:p w14:paraId="64922DC5" w14:textId="5DFA33E7" w:rsidR="00B1658E" w:rsidRPr="00B1658E" w:rsidRDefault="00B1658E" w:rsidP="00EC4DED">
      <w:pPr>
        <w:rPr>
          <w:sz w:val="24"/>
          <w:szCs w:val="24"/>
        </w:rPr>
      </w:pPr>
      <w:r w:rsidRPr="00B1658E">
        <w:rPr>
          <w:sz w:val="24"/>
          <w:szCs w:val="24"/>
          <w:lang w:val="pl-PL"/>
        </w:rPr>
        <w:t>to</w:t>
      </w:r>
      <w:r w:rsidRPr="00B1658E">
        <w:rPr>
          <w:sz w:val="24"/>
          <w:szCs w:val="24"/>
        </w:rPr>
        <w:t xml:space="preserve"> </w:t>
      </w:r>
      <w:r w:rsidRPr="00B1658E">
        <w:rPr>
          <w:sz w:val="24"/>
          <w:szCs w:val="24"/>
          <w:lang w:val="pl-PL"/>
        </w:rPr>
        <w:t>hoist</w:t>
      </w:r>
      <w:r w:rsidRPr="00B1658E">
        <w:rPr>
          <w:sz w:val="24"/>
          <w:szCs w:val="24"/>
        </w:rPr>
        <w:t xml:space="preserve"> – поднимать</w:t>
      </w:r>
    </w:p>
    <w:p w14:paraId="1F508323" w14:textId="5171A2D8" w:rsidR="00B1658E" w:rsidRDefault="00B1658E" w:rsidP="00EC4DED">
      <w:pPr>
        <w:rPr>
          <w:sz w:val="24"/>
          <w:szCs w:val="24"/>
        </w:rPr>
      </w:pPr>
      <w:proofErr w:type="spellStart"/>
      <w:r w:rsidRPr="00B1658E">
        <w:rPr>
          <w:sz w:val="24"/>
          <w:szCs w:val="24"/>
        </w:rPr>
        <w:t>reassemble</w:t>
      </w:r>
      <w:proofErr w:type="spellEnd"/>
      <w:r w:rsidRPr="00B1658E">
        <w:rPr>
          <w:sz w:val="24"/>
          <w:szCs w:val="24"/>
        </w:rPr>
        <w:t xml:space="preserve"> - собрать заново</w:t>
      </w:r>
    </w:p>
    <w:p w14:paraId="68EF8C9B" w14:textId="2F634BDB" w:rsidR="00B1658E" w:rsidRPr="00016C20" w:rsidRDefault="00B1658E" w:rsidP="00EC4DED">
      <w:pPr>
        <w:rPr>
          <w:sz w:val="24"/>
          <w:szCs w:val="24"/>
        </w:rPr>
      </w:pPr>
      <w:proofErr w:type="spellStart"/>
      <w:r w:rsidRPr="00B1658E">
        <w:rPr>
          <w:sz w:val="24"/>
          <w:szCs w:val="24"/>
        </w:rPr>
        <w:t>to</w:t>
      </w:r>
      <w:proofErr w:type="spellEnd"/>
      <w:r w:rsidRPr="00B1658E">
        <w:rPr>
          <w:sz w:val="24"/>
          <w:szCs w:val="24"/>
        </w:rPr>
        <w:t xml:space="preserve"> </w:t>
      </w:r>
      <w:proofErr w:type="spellStart"/>
      <w:r w:rsidRPr="00B1658E">
        <w:rPr>
          <w:sz w:val="24"/>
          <w:szCs w:val="24"/>
        </w:rPr>
        <w:t>stretch</w:t>
      </w:r>
      <w:proofErr w:type="spellEnd"/>
      <w:r w:rsidRPr="00016C20">
        <w:rPr>
          <w:sz w:val="24"/>
          <w:szCs w:val="24"/>
        </w:rPr>
        <w:t xml:space="preserve"> </w:t>
      </w:r>
      <w:r w:rsidR="00016C20" w:rsidRPr="00016C20">
        <w:rPr>
          <w:sz w:val="24"/>
          <w:szCs w:val="24"/>
        </w:rPr>
        <w:t>–</w:t>
      </w:r>
      <w:r w:rsidRPr="00016C20">
        <w:rPr>
          <w:sz w:val="24"/>
          <w:szCs w:val="24"/>
        </w:rPr>
        <w:t xml:space="preserve"> растянуть</w:t>
      </w:r>
    </w:p>
    <w:p w14:paraId="599EF93B" w14:textId="48FEABE8" w:rsidR="00016C20" w:rsidRDefault="00016C20" w:rsidP="00EC4DED">
      <w:pPr>
        <w:rPr>
          <w:sz w:val="24"/>
          <w:szCs w:val="24"/>
          <w:lang w:val="uk-UA"/>
        </w:rPr>
      </w:pPr>
      <w:r>
        <w:rPr>
          <w:sz w:val="24"/>
          <w:szCs w:val="24"/>
          <w:lang w:val="pl-PL"/>
        </w:rPr>
        <w:t xml:space="preserve">founder - 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засновинк</w:t>
      </w:r>
      <w:proofErr w:type="spellEnd"/>
    </w:p>
    <w:p w14:paraId="77DF760E" w14:textId="61B6196A" w:rsidR="00016C20" w:rsidRDefault="00016C20" w:rsidP="00EC4DED">
      <w:pPr>
        <w:rPr>
          <w:sz w:val="24"/>
          <w:szCs w:val="24"/>
          <w:lang w:val="uk-UA"/>
        </w:rPr>
      </w:pPr>
      <w:r w:rsidRPr="00016C20">
        <w:rPr>
          <w:sz w:val="24"/>
          <w:szCs w:val="24"/>
          <w:lang w:val="en-US"/>
        </w:rPr>
        <w:t xml:space="preserve">obvious – </w:t>
      </w:r>
      <w:proofErr w:type="spellStart"/>
      <w:r>
        <w:rPr>
          <w:sz w:val="24"/>
          <w:szCs w:val="24"/>
          <w:lang w:val="uk-UA"/>
        </w:rPr>
        <w:t>очивидно</w:t>
      </w:r>
      <w:proofErr w:type="spellEnd"/>
    </w:p>
    <w:p w14:paraId="0DE671BB" w14:textId="6783A3FB" w:rsidR="00016C20" w:rsidRDefault="00016C20" w:rsidP="00EC4DED">
      <w:pPr>
        <w:rPr>
          <w:sz w:val="24"/>
          <w:szCs w:val="24"/>
          <w:lang w:val="uk-UA"/>
        </w:rPr>
      </w:pPr>
      <w:r w:rsidRPr="00016C20">
        <w:rPr>
          <w:sz w:val="24"/>
          <w:szCs w:val="24"/>
          <w:lang w:val="en-US"/>
        </w:rPr>
        <w:t xml:space="preserve">remote area </w:t>
      </w:r>
      <w:r>
        <w:rPr>
          <w:sz w:val="24"/>
          <w:szCs w:val="24"/>
          <w:lang w:val="en-US"/>
        </w:rPr>
        <w:t>–</w:t>
      </w:r>
      <w:r w:rsidRPr="00016C2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uk-UA"/>
        </w:rPr>
        <w:t>відалейний</w:t>
      </w:r>
      <w:proofErr w:type="spellEnd"/>
      <w:r>
        <w:rPr>
          <w:sz w:val="24"/>
          <w:szCs w:val="24"/>
          <w:lang w:val="uk-UA"/>
        </w:rPr>
        <w:t xml:space="preserve"> район</w:t>
      </w:r>
    </w:p>
    <w:p w14:paraId="1025E6AB" w14:textId="7A6C6FF5" w:rsidR="00016C20" w:rsidRDefault="00016C20" w:rsidP="00EC4DED">
      <w:pPr>
        <w:rPr>
          <w:sz w:val="24"/>
          <w:szCs w:val="24"/>
          <w:lang w:val="uk-UA"/>
        </w:rPr>
      </w:pPr>
      <w:r>
        <w:rPr>
          <w:sz w:val="24"/>
          <w:szCs w:val="24"/>
          <w:lang w:val="pl-PL"/>
        </w:rPr>
        <w:t xml:space="preserve">approved – </w:t>
      </w:r>
      <w:proofErr w:type="spellStart"/>
      <w:r>
        <w:rPr>
          <w:sz w:val="24"/>
          <w:szCs w:val="24"/>
          <w:lang w:val="uk-UA"/>
        </w:rPr>
        <w:t>затвердено</w:t>
      </w:r>
      <w:proofErr w:type="spellEnd"/>
    </w:p>
    <w:p w14:paraId="713F923C" w14:textId="75BB562A" w:rsidR="00016C20" w:rsidRDefault="00016C20" w:rsidP="00EC4DED">
      <w:pPr>
        <w:rPr>
          <w:sz w:val="24"/>
          <w:szCs w:val="24"/>
          <w:lang w:val="uk-UA"/>
        </w:rPr>
      </w:pPr>
      <w:r>
        <w:rPr>
          <w:sz w:val="24"/>
          <w:szCs w:val="24"/>
          <w:lang w:val="pl-PL"/>
        </w:rPr>
        <w:t xml:space="preserve">unveil – </w:t>
      </w:r>
      <w:r>
        <w:rPr>
          <w:sz w:val="24"/>
          <w:szCs w:val="24"/>
          <w:lang w:val="uk-UA"/>
        </w:rPr>
        <w:t>роз</w:t>
      </w:r>
      <w:r w:rsidR="00793C4D">
        <w:rPr>
          <w:sz w:val="24"/>
          <w:szCs w:val="24"/>
          <w:lang w:val="uk-UA"/>
        </w:rPr>
        <w:t>крить</w:t>
      </w:r>
    </w:p>
    <w:p w14:paraId="34FFDAD3" w14:textId="77777777" w:rsidR="00793C4D" w:rsidRPr="00016C20" w:rsidRDefault="00793C4D" w:rsidP="00EC4DED">
      <w:pPr>
        <w:rPr>
          <w:sz w:val="24"/>
          <w:szCs w:val="24"/>
          <w:lang w:val="uk-UA"/>
        </w:rPr>
      </w:pPr>
    </w:p>
    <w:p w14:paraId="577E038A" w14:textId="77777777" w:rsidR="00986C52" w:rsidRPr="00016C20" w:rsidRDefault="00986C52" w:rsidP="00EC4DED">
      <w:pPr>
        <w:rPr>
          <w:sz w:val="24"/>
          <w:szCs w:val="24"/>
          <w:lang w:val="en-US"/>
        </w:rPr>
      </w:pPr>
    </w:p>
    <w:sectPr w:rsidR="00986C52" w:rsidRPr="00016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42"/>
    <w:rsid w:val="00016C20"/>
    <w:rsid w:val="00105DA9"/>
    <w:rsid w:val="00194FCF"/>
    <w:rsid w:val="001B3608"/>
    <w:rsid w:val="003453B0"/>
    <w:rsid w:val="003B361E"/>
    <w:rsid w:val="0044015F"/>
    <w:rsid w:val="0044427C"/>
    <w:rsid w:val="00566A8F"/>
    <w:rsid w:val="00793C4D"/>
    <w:rsid w:val="008D6749"/>
    <w:rsid w:val="009270F7"/>
    <w:rsid w:val="00986C52"/>
    <w:rsid w:val="00B1658E"/>
    <w:rsid w:val="00C04742"/>
    <w:rsid w:val="00D12A94"/>
    <w:rsid w:val="00E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DD96"/>
  <w15:chartTrackingRefBased/>
  <w15:docId w15:val="{25594A77-5122-4DAA-B57D-0521A601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Harkavenko</dc:creator>
  <cp:keywords/>
  <dc:description/>
  <cp:lastModifiedBy>Anton Harkavenko</cp:lastModifiedBy>
  <cp:revision>10</cp:revision>
  <dcterms:created xsi:type="dcterms:W3CDTF">2023-07-04T14:12:00Z</dcterms:created>
  <dcterms:modified xsi:type="dcterms:W3CDTF">2023-12-23T14:17:00Z</dcterms:modified>
</cp:coreProperties>
</file>